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〔2026〕闽仓狱减字第410号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罪犯陈选光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，男，1990年7月10日出生，汉族，初中文化，户籍所在地湖南省郴州市永兴县，捕前系务工。</w:t>
      </w:r>
    </w:p>
    <w:p>
      <w:pPr>
        <w:ind w:firstLine="640" w:firstLineChars="200"/>
        <w:rPr>
          <w:rFonts w:ascii="仿宋_GB2312" w:hAnsi="Times New Roman"/>
          <w:szCs w:val="32"/>
        </w:rPr>
      </w:pPr>
      <w:r>
        <w:rPr>
          <w:rFonts w:hint="eastAsia" w:ascii="仿宋_GB2312" w:hAnsi="Times New Roman"/>
          <w:szCs w:val="32"/>
        </w:rPr>
        <w:t>福建省南平市建阳区人民法院于2023年12月21日作出（2023）闽0703刑初291号刑事判决，以被告人陈选光犯盗窃罪，判处有期徒刑四年二个月，并处罚金人民币20000元。宣判后，被告人不服，提出上诉。福建省南平市中级人民法院于2024年3月5日作出（2024）闽07刑终48号刑事裁定，准许上诉人曹周勇、陈选光撤回上诉。刑期自2023年6月7日起至2027年8月6日止。2024年3月15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hAnsi="仿宋" w:cs="宋体"/>
          <w:szCs w:val="32"/>
          <w:lang w:val="zh-CN"/>
        </w:rPr>
      </w:pPr>
      <w:r>
        <w:rPr>
          <w:rFonts w:hint="eastAsia" w:ascii="仿宋_GB2312" w:cs="宋体"/>
          <w:szCs w:val="32"/>
          <w:lang w:val="zh-CN"/>
        </w:rPr>
        <w:t>5</w:t>
      </w:r>
      <w:r>
        <w:rPr>
          <w:rFonts w:hint="eastAsia" w:ascii="仿宋_GB2312" w:hAnsi="仿宋" w:cs="宋体"/>
          <w:szCs w:val="32"/>
          <w:lang w:val="zh-CN"/>
        </w:rPr>
        <w:t>.奖惩情况：该犯考核期2024年3月15日至2026年6月累计获得2588.5分，表扬3次，物质奖励1次；考核期内无违规扣分。</w:t>
      </w:r>
    </w:p>
    <w:p>
      <w:pPr>
        <w:ind w:firstLine="640" w:firstLineChars="200"/>
        <w:rPr>
          <w:rFonts w:ascii="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财产性判项履行情况：该犯本考核期向福建省南平市建阳区人民法院缴纳罚金人民币20000元。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陈选光予以减刑六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附件：⒈罪犯陈选光卷宗2册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〔2026〕闽仓狱减字第411号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罪犯黄军</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，男，1988年5月24日出生，汉族，初中文化，户籍所在地江西省抚州市黎川县，捕前无固定职业。</w:t>
      </w:r>
    </w:p>
    <w:p>
      <w:pPr>
        <w:ind w:firstLine="640" w:firstLineChars="200"/>
        <w:rPr>
          <w:rFonts w:ascii="仿宋_GB2312" w:hAnsi="Times New Roman"/>
          <w:szCs w:val="32"/>
        </w:rPr>
      </w:pPr>
      <w:r>
        <w:rPr>
          <w:rFonts w:hint="eastAsia" w:ascii="仿宋_GB2312" w:hAnsi="宋体"/>
          <w:szCs w:val="32"/>
        </w:rPr>
        <w:t>福建省闽侯县人民法院于2025年3月18日作出(2025)闽0121刑初172号刑事判决，以被告人黄军犯盗窃罪，判处有期徒刑二年五个月，并处罚金人民币三万元（已缴纳罚金人民币一万元）</w:t>
      </w:r>
      <w:r>
        <w:rPr>
          <w:rFonts w:hint="eastAsia" w:ascii="仿宋_GB2312" w:hAnsi="Times New Roman"/>
          <w:szCs w:val="32"/>
        </w:rPr>
        <w:t>。被告人黄军退出的违法所得人民币15121元，依法按比例退赔被害人或被害单位。刑期自2024年8月10日至2027年1月9日止。2025年5月15日交付福建省仓山监狱执行刑罚。属普管级罪犯。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该犯考核期2025年5月15日至2026年6月累计获1165.8分，物质奖励1次；违规1次，扣1分。</w:t>
      </w:r>
    </w:p>
    <w:p>
      <w:pPr>
        <w:ind w:firstLine="640" w:firstLineChars="200"/>
        <w:rPr>
          <w:rFonts w:ascii="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w:t>
      </w:r>
      <w:r>
        <w:rPr>
          <w:rFonts w:hint="eastAsia" w:ascii="仿宋_GB2312"/>
          <w:szCs w:val="32"/>
          <w:lang w:val="zh-CN"/>
        </w:rPr>
        <w:t>该犯已履行罚金人民币</w:t>
      </w:r>
      <w:r>
        <w:rPr>
          <w:rFonts w:hint="eastAsia" w:ascii="仿宋_GB2312"/>
          <w:szCs w:val="32"/>
        </w:rPr>
        <w:t>30000</w:t>
      </w:r>
      <w:r>
        <w:rPr>
          <w:rFonts w:hint="eastAsia" w:ascii="仿宋_GB2312"/>
          <w:szCs w:val="32"/>
          <w:lang w:val="zh-CN"/>
        </w:rPr>
        <w:t>元。其中在庭审判决时缴纳罚金人民币</w:t>
      </w:r>
      <w:r>
        <w:rPr>
          <w:rFonts w:hint="eastAsia" w:ascii="仿宋_GB2312"/>
          <w:szCs w:val="32"/>
        </w:rPr>
        <w:t>10000元，在庭审判决后缴纳罚金人民币20000元</w:t>
      </w:r>
      <w:r>
        <w:rPr>
          <w:rFonts w:hint="eastAsia" w:ascii="仿宋_GB2312" w:hAnsi="仿宋_GB2312" w:cs="仿宋_GB2312"/>
          <w:bCs/>
          <w:szCs w:val="32"/>
        </w:rPr>
        <w:t>。</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《中华人民共和国刑法》第七十八条、第七十九条《中华人民共和国刑事诉讼法》第二百七十三条第二款、《中华人民共和国监狱法》第二十九条的规定，建议对罪犯黄军予以减刑二个月。特提请你院审理裁定。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附件：⒈罪犯黄军卷宗2册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firstLine="640" w:firstLineChars="200"/>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〔2026〕闽仓狱减字第412号</w:t>
      </w:r>
    </w:p>
    <w:p>
      <w:pPr>
        <w:ind w:firstLine="640" w:firstLineChars="200"/>
        <w:rPr>
          <w:rFonts w:ascii="仿宋_GB2312" w:hAnsi="Times New Roman"/>
          <w:szCs w:val="32"/>
        </w:rPr>
      </w:pPr>
    </w:p>
    <w:p>
      <w:pPr>
        <w:ind w:firstLine="640" w:firstLineChars="200"/>
        <w:rPr>
          <w:rFonts w:ascii="仿宋_GB2312" w:hAnsi="Times New Roman"/>
          <w:szCs w:val="32"/>
        </w:rPr>
      </w:pPr>
      <w:r>
        <w:rPr>
          <w:rFonts w:hint="eastAsia" w:ascii="仿宋_GB2312" w:hAnsi="Times New Roman"/>
          <w:szCs w:val="32"/>
        </w:rPr>
        <w:t>罪犯余光明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1991年1月24日出生，汉族，初中文化，户籍所在地河北省廊坊市大城县，捕前系无业。曾因犯盗窃罪于2009年7月31日被判处有期徒刑九个月，并处罚金人民币3000元；又因犯寻衅滋事罪于2011年7月6日被判处有期徒刑一年六个月。</w:t>
      </w:r>
    </w:p>
    <w:p>
      <w:pPr>
        <w:ind w:firstLine="640" w:firstLineChars="200"/>
        <w:rPr>
          <w:rFonts w:ascii="仿宋_GB2312" w:hAnsi="Times New Roman"/>
          <w:szCs w:val="32"/>
        </w:rPr>
      </w:pPr>
      <w:r>
        <w:rPr>
          <w:rFonts w:hint="eastAsia" w:ascii="仿宋_GB2312" w:hAnsi="宋体"/>
          <w:szCs w:val="32"/>
        </w:rPr>
        <w:t>福建省柘荣县人民法院于2025年2月27日作出(2024)闽0926刑初107号刑事判决，以被告人余光明犯贩卖毒品罪，判处有期徒刑三年三个月，并处罚金人民币七千元。责令被告人余光明退出违法所得人民币15000元。</w:t>
      </w:r>
      <w:r>
        <w:rPr>
          <w:rFonts w:hint="eastAsia" w:ascii="仿宋_GB2312" w:hAnsi="Times New Roman"/>
          <w:szCs w:val="32"/>
        </w:rPr>
        <w:t>刑期自2024年3月5日起至2027年6月4日止。2025年4月15日交付福建省仓山监狱执行刑罚。属普管级罪犯。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该犯考核期2025年4月15日至2026年6月累计获1347.9分，表扬2次；无违规扣分。</w:t>
      </w:r>
    </w:p>
    <w:p>
      <w:pPr>
        <w:ind w:firstLine="640" w:firstLineChars="20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w:t>
      </w:r>
      <w:r>
        <w:rPr>
          <w:rFonts w:hint="eastAsia" w:ascii="仿宋_GB2312" w:hAnsi="仿宋" w:cs="宋体"/>
          <w:szCs w:val="32"/>
          <w:lang w:val="zh-CN"/>
        </w:rPr>
        <w:t>产性判项履行情况：该犯本考核期由监狱代缴罚金人民币</w:t>
      </w:r>
      <w:r>
        <w:rPr>
          <w:rFonts w:hint="eastAsia" w:ascii="仿宋_GB2312" w:hAnsi="仿宋" w:cs="宋体"/>
          <w:szCs w:val="32"/>
        </w:rPr>
        <w:t>7000</w:t>
      </w:r>
      <w:r>
        <w:rPr>
          <w:rFonts w:hint="eastAsia" w:ascii="仿宋_GB2312" w:hAnsi="仿宋" w:cs="宋体"/>
          <w:szCs w:val="32"/>
          <w:lang w:val="zh-CN"/>
        </w:rPr>
        <w:t>元及退出违法所得人民币15000元。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余光明予以减刑五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附件：⒈罪犯余光明卷宗2册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firstLine="640" w:firstLineChars="200"/>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〔2026〕闽仓狱减字第413号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罪犯魏成勇</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 xml:space="preserve">，男，1976年9月24日出生，汉族，小学文化，户籍所在地福建省仙游县，捕前系经商。曾因犯交通肇事罪于2001年6月20日被判处有期徒刑十个月。                                                                                                                                                                                                                                          </w:t>
      </w:r>
    </w:p>
    <w:p>
      <w:pPr>
        <w:ind w:firstLine="640" w:firstLineChars="200"/>
        <w:rPr>
          <w:rFonts w:ascii="仿宋_GB2312" w:hAnsi="Times New Roman"/>
          <w:szCs w:val="32"/>
        </w:rPr>
      </w:pPr>
      <w:r>
        <w:rPr>
          <w:rFonts w:hint="eastAsia" w:ascii="仿宋_GB2312" w:hAnsi="宋体"/>
          <w:szCs w:val="32"/>
        </w:rPr>
        <w:t>福建省莆田市中级人民法院于2023年6月30日作出(2022)闽03刑初20号刑事判决，以被告人魏成勇犯走私珍贵动物制品罪，判处有期徒刑五年，并处罚金人民币三万元（已缴纳）。宣判后，被告人不服，提出上诉。福建省高级人民法院于2023年12月26日作出(2023)闽刑终202号刑事判决，维持一审判决对上诉人魏成勇的原判决。</w:t>
      </w:r>
      <w:r>
        <w:rPr>
          <w:rFonts w:hint="eastAsia" w:ascii="仿宋_GB2312" w:hAnsi="Times New Roman"/>
          <w:szCs w:val="32"/>
        </w:rPr>
        <w:t>刑期自2022年7月10日起至2027年7月9日止。2024年1月25日交付福建省仓山监狱执行刑罚。属普管级罪犯。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该犯考核期2024年1月25日至2026年6月累计获2766.8分，表扬2次，物质奖励2次；违规1次，扣3分。</w:t>
      </w:r>
    </w:p>
    <w:p>
      <w:pPr>
        <w:ind w:firstLine="640" w:firstLineChars="200"/>
        <w:rPr>
          <w:rFonts w:ascii="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w:t>
      </w:r>
      <w:r>
        <w:rPr>
          <w:rFonts w:hint="eastAsia"/>
          <w:szCs w:val="32"/>
        </w:rPr>
        <w:t>该犯在庭审判决时已缴纳罚金人民</w:t>
      </w:r>
      <w:r>
        <w:rPr>
          <w:rFonts w:hint="eastAsia" w:ascii="仿宋_GB2312" w:hAnsi="仿宋_GB2312" w:cs="仿宋_GB2312"/>
          <w:bCs/>
          <w:szCs w:val="32"/>
        </w:rPr>
        <w:t>币三万元。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魏成勇予以减刑五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附件：⒈罪犯魏成勇卷宗2册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firstLine="640" w:firstLineChars="200"/>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〔2026〕闽仓狱减字第414号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罪犯卓永海</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，男，1988年6月4日出生，汉族，高中文化，家住福建省莆田市秀屿区，捕前系无业。</w:t>
      </w:r>
    </w:p>
    <w:p>
      <w:pPr>
        <w:ind w:firstLine="640" w:firstLineChars="200"/>
        <w:rPr>
          <w:rFonts w:ascii="仿宋_GB2312" w:hAnsi="Times New Roman"/>
          <w:szCs w:val="32"/>
        </w:rPr>
      </w:pPr>
      <w:r>
        <w:rPr>
          <w:rFonts w:hint="eastAsia" w:ascii="仿宋_GB2312" w:hAnsi="宋体"/>
          <w:szCs w:val="32"/>
        </w:rPr>
        <w:t>福建省莆田市城厢区人民法院于2023年5月15日作出（2022）闽0302刑初231号刑事判决，以被告人卓永海犯诈骗罪，判处有期徒刑八年，并处罚金人民币二万五千元；犯偷越国（边）境罪，判处有期徒刑六个月，并处罚金人民币三千元，决定执行有期徒刑八年，并处罚金人民币二万八千元。宣判后，被告人不服，提出上诉。福建省莆田市中级人民法院于2023年6月16日作出（2023）闽03刑终230号刑事裁定，驳回上诉，维持原判。</w:t>
      </w:r>
      <w:r>
        <w:rPr>
          <w:rFonts w:hint="eastAsia" w:ascii="仿宋_GB2312" w:hAnsi="Times New Roman"/>
          <w:szCs w:val="32"/>
        </w:rPr>
        <w:t>刑期自2021年12月9日起至2029年12月8日止。2023年7月25日交付福建省仓山监狱执行刑罚。属普管级罪犯。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w:t>
      </w:r>
      <w:r>
        <w:rPr>
          <w:rFonts w:hint="eastAsia" w:ascii="仿宋_GB2312"/>
          <w:szCs w:val="32"/>
        </w:rPr>
        <w:t>2023年7月25日</w:t>
      </w:r>
      <w:r>
        <w:rPr>
          <w:rFonts w:hint="eastAsia" w:ascii="仿宋_GB2312" w:hAnsi="仿宋_GB2312" w:cs="仿宋_GB2312"/>
          <w:bCs/>
          <w:szCs w:val="32"/>
        </w:rPr>
        <w:t>至2026年6月累计获3276分，表扬3次，物质奖励2次；考核期内违规1次，扣1分。</w:t>
      </w:r>
    </w:p>
    <w:p>
      <w:pPr>
        <w:ind w:firstLine="640" w:firstLineChars="20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w:t>
      </w:r>
      <w:r>
        <w:rPr>
          <w:rFonts w:hint="eastAsia" w:ascii="仿宋_GB2312" w:hAnsi="仿宋" w:cs="宋体"/>
          <w:szCs w:val="32"/>
          <w:lang w:val="zh-CN"/>
        </w:rPr>
        <w:t>产性判项履行情况：该犯本考核期内已履行罚金人民币</w:t>
      </w:r>
      <w:r>
        <w:rPr>
          <w:rFonts w:hint="eastAsia" w:ascii="仿宋_GB2312" w:hAnsi="仿宋" w:cs="宋体"/>
          <w:szCs w:val="32"/>
        </w:rPr>
        <w:t>28</w:t>
      </w:r>
      <w:r>
        <w:rPr>
          <w:rFonts w:hint="eastAsia" w:ascii="仿宋_GB2312" w:hAnsi="仿宋" w:cs="宋体"/>
          <w:szCs w:val="32"/>
          <w:lang w:val="zh-CN"/>
        </w:rPr>
        <w:t>000元。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卓永海予以减刑六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附件：⒈罪犯卓永海卷宗2册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firstLine="640" w:firstLineChars="200"/>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ind w:right="1280" w:rightChars="400" w:firstLine="640" w:firstLineChars="200"/>
        <w:jc w:val="right"/>
        <w:rPr>
          <w:rFonts w:ascii="仿宋_GB2312" w:hAnsi="Times New Roman"/>
          <w:szCs w:val="32"/>
        </w:rPr>
      </w:pPr>
    </w:p>
    <w:p>
      <w:pPr>
        <w:ind w:right="1280" w:rightChars="400" w:firstLine="640" w:firstLineChars="200"/>
        <w:jc w:val="right"/>
        <w:rPr>
          <w:rFonts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〔2026〕闽仓狱减字第415号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罪犯俞明星</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，男，2001年8月24日出生，汉族，高中文化，户籍所在地福建省福鼎市，捕前无业。</w:t>
      </w:r>
    </w:p>
    <w:p>
      <w:pPr>
        <w:ind w:firstLine="640" w:firstLineChars="200"/>
        <w:rPr>
          <w:rFonts w:ascii="仿宋_GB2312" w:hAnsi="Times New Roman"/>
          <w:szCs w:val="32"/>
        </w:rPr>
      </w:pPr>
      <w:r>
        <w:rPr>
          <w:rFonts w:hint="eastAsia" w:ascii="仿宋_GB2312" w:hAnsi="Times New Roman"/>
          <w:szCs w:val="32"/>
        </w:rPr>
        <w:t>福建省福鼎市人民法院于2024年12月24日作出（2024）闽0982刑初482号刑事判决，以被告人俞明星犯贩卖毒品罪，判处有期徒刑二年七个月，并处罚金人民币五千元。追缴被告人俞明星违法所得人民币一千五百六十元，予以没收，上缴国库。刑期自2024年7月17日起至2027年2月16日止。2025年2月14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该犯考核期2025年2月14日至2026年6月累计获1463.2分，物质奖励2次；违规3次，累计扣9分。</w:t>
      </w:r>
    </w:p>
    <w:p>
      <w:pPr>
        <w:pStyle w:val="17"/>
        <w:ind w:firstLine="640"/>
        <w:rPr>
          <w:rFonts w:ascii="仿宋_GB2312" w:cs="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财产性判项履行情况：该犯本考核期向福建省福鼎市人民法院缴纳罚金人民币五千元及退出违法所得人民币一千五百六十元。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俞明星予以减刑三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附件：⒈罪犯俞明星卷宗2册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〔2026〕闽仓狱减字第416号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罪犯潘朝恩</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，男，1994年12月18日出生，汉族，初中文化，户籍所在地福建省仙游县，捕前无业。</w:t>
      </w:r>
    </w:p>
    <w:p>
      <w:pPr>
        <w:ind w:firstLine="640" w:firstLineChars="200"/>
        <w:rPr>
          <w:rFonts w:ascii="仿宋_GB2312" w:hAnsi="Times New Roman"/>
          <w:szCs w:val="32"/>
        </w:rPr>
      </w:pPr>
      <w:r>
        <w:rPr>
          <w:rFonts w:hint="eastAsia" w:ascii="仿宋_GB2312" w:hAnsi="Times New Roman"/>
          <w:szCs w:val="32"/>
        </w:rPr>
        <w:t>福建省莆田市城厢区人民法院于2023年5月31日作出（2022）闽0302刑初268号刑事判决，以被告人潘朝恩犯介绍卖淫罪，判处有期徒刑五年六个月，并处罚金人民币四万元。责令被告人潘朝恩退出违法所得人民币11864.11元，予以没收，上缴国库。宣判后，被告人不服，提出上诉。福建省莆田市中级人民法院于2023年7月26日作出（2023）闽03刑终241号刑事裁定，驳回上诉，维持原判。刑期自2022年3月2日起至2027年9月1日止。2023年8月25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该犯考核期2023年8月25日至2026年6月累计获3163分，表扬3次，物质奖励2次；违规2次，累计扣20分。</w:t>
      </w:r>
    </w:p>
    <w:p>
      <w:pPr>
        <w:pStyle w:val="17"/>
        <w:ind w:firstLine="640"/>
        <w:rPr>
          <w:rFonts w:ascii="仿宋_GB2312" w:cs="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财产性判项履行情况：该犯本考核期向福建省莆田市城厢区人民法院缴纳罚金人民币四万元及退出违法所得人民币11864.11元。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潘朝恩予以减刑六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附件：⒈罪犯潘朝恩卷宗2册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〔2026〕闽仓狱减字第417号</w:t>
      </w:r>
    </w:p>
    <w:p>
      <w:pPr>
        <w:spacing w:line="520" w:lineRule="exact"/>
        <w:ind w:right="-48" w:rightChars="-15"/>
        <w:jc w:val="left"/>
        <w:rPr>
          <w:rFonts w:ascii="Times New Roman" w:hAnsi="Times New Roman"/>
          <w:b/>
          <w:bCs/>
        </w:rPr>
      </w:pPr>
    </w:p>
    <w:p>
      <w:pPr>
        <w:spacing w:line="520" w:lineRule="exact"/>
        <w:ind w:firstLine="640" w:firstLineChars="200"/>
        <w:rPr>
          <w:rFonts w:ascii="仿宋_GB2312" w:hAnsi="Times New Roman"/>
          <w:szCs w:val="32"/>
        </w:rPr>
      </w:pPr>
      <w:r>
        <w:rPr>
          <w:rFonts w:hint="eastAsia" w:ascii="仿宋_GB2312" w:hAnsi="Times New Roman"/>
          <w:szCs w:val="32"/>
        </w:rPr>
        <w:t>罪犯全国忠</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，男，1988年6月15日出生，汉族，初中文化，家住福建省罗源县，捕前无固定职业。</w:t>
      </w:r>
    </w:p>
    <w:p>
      <w:pPr>
        <w:spacing w:line="520" w:lineRule="exact"/>
        <w:ind w:firstLine="640" w:firstLineChars="200"/>
        <w:rPr>
          <w:rFonts w:ascii="仿宋_GB2312" w:hAnsi="Times New Roman"/>
          <w:szCs w:val="32"/>
        </w:rPr>
      </w:pPr>
      <w:r>
        <w:rPr>
          <w:rFonts w:hint="eastAsia" w:ascii="仿宋_GB2312" w:hAnsi="Times New Roman"/>
          <w:szCs w:val="32"/>
        </w:rPr>
        <w:t>福建省罗源县人民法院于2017年3月9日作出（2016）闽0123刑初327号刑事判决，以被告人全国忠犯贩卖毒品罪，判处有期徒刑一年四个月，并处罚金人民币二千元，追缴违法所得人民币八百元，予以没收，上缴国库。在羁押期间，因漏罪，福建省罗源县人民法院于2017年12月25日作出（2017）闽0123刑初220号刑事判决，以被告人全国忠犯贩卖毒品罪，判处有期徒刑十二年一个月，并剥夺政治权利二年，并处罚金人民币三万六千元，与原判犯贩卖毒品罪，判处有期徒刑一年四个月，并处罚金人民币二千元，数罪并罚决定执行有期徒刑十二年十个月，剥夺政治权利二年，并处罚金人民币三万八千元。刑期自2016年5月12日起至2029年3月11日止。2018年1月19日交付福建省仓山监狱执行刑罚。福建省福州市中级人民法院于2020年7月24日作出（2020）闽01刑更2042号刑事裁定，对其减刑七个月，剥夺政治权利二年不变；于2022年10月24日作出（2022）闽01刑更3294号刑事裁定，对其减刑八个月，剥夺政治权利二年不变，于2024年10月30日作出（2024）闽01刑更2954号刑事裁定，对其减刑五个月，剥夺政治权利二年不变，2024年10月30日送达。现刑期至2027年7月11日。属普管级罪犯。</w:t>
      </w:r>
    </w:p>
    <w:p>
      <w:pPr>
        <w:spacing w:line="52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2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spacing w:line="52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2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该犯上次评定表扬剩余508分，本轮考核期2024年7月至2026年6月累计获2422.8分，合计获得2930.8分，表扬4次；间隔期2024年10月30日至2026年6月获2022.8分。考核期内无违规扣分。</w:t>
      </w:r>
    </w:p>
    <w:p>
      <w:pPr>
        <w:pStyle w:val="17"/>
        <w:spacing w:line="52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财产性判项履行情况：该犯第一次减刑时已缴纳罚金人民币38000元及退出违法所得人民币800元。</w:t>
      </w:r>
    </w:p>
    <w:p>
      <w:pPr>
        <w:spacing w:line="52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2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《中华人民共和国刑法》第七十八条、第七十九条《中华人民共和国刑事诉讼法》第二百七十三条第二款、《中华人民共和国监狱法》第二十九条的规定，建议对罪犯全国忠予以减刑七个月，</w:t>
      </w:r>
      <w:r>
        <w:rPr>
          <w:rFonts w:hint="eastAsia" w:ascii="仿宋_GB2312" w:hAnsi="Times New Roman"/>
          <w:szCs w:val="32"/>
        </w:rPr>
        <w:t>剥夺政治权利二年不变</w:t>
      </w:r>
      <w:r>
        <w:rPr>
          <w:rFonts w:hint="eastAsia" w:ascii="仿宋_GB2312" w:hAnsi="仿宋_GB2312" w:cs="仿宋_GB2312"/>
          <w:szCs w:val="32"/>
        </w:rPr>
        <w:t>。特提请你院审理裁定。</w:t>
      </w:r>
    </w:p>
    <w:p>
      <w:pPr>
        <w:pStyle w:val="3"/>
        <w:spacing w:line="520" w:lineRule="exact"/>
        <w:ind w:right="-48" w:rightChars="-15" w:firstLine="640" w:firstLineChars="200"/>
        <w:rPr>
          <w:szCs w:val="32"/>
        </w:rPr>
      </w:pPr>
      <w:r>
        <w:rPr>
          <w:rFonts w:hint="eastAsia"/>
          <w:szCs w:val="32"/>
        </w:rPr>
        <w:t>此致</w:t>
      </w:r>
    </w:p>
    <w:p>
      <w:pPr>
        <w:spacing w:line="520" w:lineRule="exact"/>
        <w:ind w:right="-48" w:rightChars="-15"/>
        <w:rPr>
          <w:rFonts w:ascii="仿宋_GB2312" w:hAnsi="Times New Roman"/>
          <w:szCs w:val="32"/>
        </w:rPr>
      </w:pPr>
      <w:r>
        <w:rPr>
          <w:rFonts w:hint="eastAsia"/>
          <w:szCs w:val="32"/>
        </w:rPr>
        <w:t>福建省福州市中级人民法院</w:t>
      </w:r>
    </w:p>
    <w:p>
      <w:pPr>
        <w:spacing w:line="520" w:lineRule="exact"/>
        <w:ind w:firstLine="640" w:firstLineChars="200"/>
        <w:rPr>
          <w:rFonts w:ascii="仿宋_GB2312" w:hAnsi="Times New Roman" w:cs="仿宋_GB2312"/>
          <w:szCs w:val="32"/>
        </w:rPr>
      </w:pPr>
    </w:p>
    <w:p>
      <w:pPr>
        <w:spacing w:line="520" w:lineRule="exact"/>
        <w:ind w:firstLine="640" w:firstLineChars="200"/>
        <w:rPr>
          <w:rFonts w:ascii="仿宋_GB2312" w:hAnsi="Times New Roman" w:cs="仿宋_GB2312"/>
          <w:szCs w:val="32"/>
        </w:rPr>
      </w:pPr>
      <w:r>
        <w:rPr>
          <w:rFonts w:hint="eastAsia" w:ascii="仿宋_GB2312" w:hAnsi="Times New Roman" w:cs="仿宋_GB2312"/>
          <w:szCs w:val="32"/>
        </w:rPr>
        <w:t>附件：⒈罪犯全国忠卷宗2册</w:t>
      </w:r>
    </w:p>
    <w:p>
      <w:pPr>
        <w:spacing w:line="5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〔2026〕闽仓狱减字第418号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罪犯倪茂烽，男，1991年1月4日出生，汉族，初中文化，家住福建省屏南县，捕前系无业。</w:t>
      </w:r>
    </w:p>
    <w:p>
      <w:pPr>
        <w:ind w:firstLine="640" w:firstLineChars="200"/>
        <w:rPr>
          <w:rFonts w:ascii="仿宋_GB2312" w:hAnsi="Times New Roman"/>
        </w:rPr>
      </w:pPr>
      <w:r>
        <w:rPr>
          <w:rFonts w:hint="eastAsia" w:ascii="仿宋_GB2312" w:hAnsi="Times New Roman"/>
        </w:rPr>
        <w:t>福建省福州市仓山区人民法院于2025年10月20日作出（2025）闽0104刑初662号刑事判决，以被告人倪茂烽犯强奸罪，判处有期徒刑一年六个月。刑期自2025年6月21日起至2026年12月20日止。2025年11月25日交付福建省仓山监狱执行刑罚。属考察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bCs/>
        </w:rPr>
      </w:pPr>
      <w:r>
        <w:rPr>
          <w:rFonts w:hint="eastAsia" w:ascii="仿宋_GB2312" w:cs="宋体"/>
        </w:rPr>
        <w:t>5</w:t>
      </w:r>
      <w:r>
        <w:rPr>
          <w:rFonts w:hint="eastAsia" w:ascii="仿宋_GB2312" w:hAnsi="仿宋" w:cs="宋体"/>
        </w:rPr>
        <w:t>.奖惩情况：该犯考核期2025年11月25日至2026年6月累计获467.5分，无违规扣分</w:t>
      </w:r>
      <w:r>
        <w:rPr>
          <w:rFonts w:hint="eastAsia" w:ascii="仿宋_GB2312"/>
          <w:bCs/>
        </w:rPr>
        <w:t>。</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倪茂烽予以减刑一个月。特提请你院审理裁定。</w:t>
      </w:r>
    </w:p>
    <w:p>
      <w:pPr>
        <w:pStyle w:val="20"/>
        <w:ind w:right="-48" w:rightChars="-15" w:firstLine="640" w:firstLineChars="200"/>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附件：⒈罪犯倪茂烽卷宗2册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〔2026〕闽仓狱减字第419号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罪犯陈军，男，1983年9月26日出生，汉族，初中文化，家住福建省闽侯县，捕前系无固定职业。</w:t>
      </w:r>
    </w:p>
    <w:p>
      <w:pPr>
        <w:ind w:firstLine="640" w:firstLineChars="200"/>
        <w:rPr>
          <w:rFonts w:ascii="仿宋_GB2312" w:hAnsi="Times New Roman"/>
        </w:rPr>
      </w:pPr>
      <w:r>
        <w:rPr>
          <w:rFonts w:hint="eastAsia" w:ascii="仿宋_GB2312" w:hAnsi="Times New Roman"/>
        </w:rPr>
        <w:t>福建省福州市仓山区人民法院于2025年10月11日作出（2025）闽0104刑初612号刑事判决，以被告人陈军犯开设赌场罪，判处有期徒刑一年八个月，并处罚金人民币一万元（已缴纳）。刑期自2025年5月7日起至2027年1月6日止。2025年11月10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bCs/>
        </w:rPr>
      </w:pPr>
      <w:r>
        <w:rPr>
          <w:rFonts w:hint="eastAsia" w:ascii="仿宋_GB2312" w:cs="宋体"/>
        </w:rPr>
        <w:t>5</w:t>
      </w:r>
      <w:r>
        <w:rPr>
          <w:rFonts w:hint="eastAsia" w:ascii="仿宋_GB2312" w:hAnsi="仿宋" w:cs="宋体"/>
        </w:rPr>
        <w:t>.奖惩情况：该犯考核期2025年11月10日至2026年6月累计获437.8分，无违规扣分</w:t>
      </w:r>
      <w:r>
        <w:rPr>
          <w:rFonts w:hint="eastAsia" w:ascii="仿宋_GB2312"/>
          <w:bCs/>
        </w:rPr>
        <w:t>。</w:t>
      </w:r>
    </w:p>
    <w:p>
      <w:pPr>
        <w:pStyle w:val="17"/>
        <w:ind w:firstLine="640"/>
        <w:rPr>
          <w:rFonts w:ascii="仿宋_GB2312"/>
          <w:bCs/>
        </w:rPr>
      </w:pPr>
      <w:r>
        <w:rPr>
          <w:rFonts w:hint="eastAsia" w:ascii="仿宋_GB2312"/>
          <w:bCs/>
        </w:rPr>
        <w:t>6.财产性判项履行情况：该犯已履行人民币10000元；庭审时已缴纳罚金人民币10000元。</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陈军予以减刑一个月。特提请你院审理裁定。</w:t>
      </w:r>
    </w:p>
    <w:p>
      <w:pPr>
        <w:pStyle w:val="20"/>
        <w:ind w:right="-48" w:rightChars="-15" w:firstLine="640" w:firstLineChars="200"/>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附件：⒈罪犯陈军卷宗2册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〔2026〕闽仓狱减字第420号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罪犯许以良，男，1972年1月15日出生，汉族，高中文化，家住福建省永泰县，捕前系福州中博建设发展有限公司福州云锦公馆项目监理员。</w:t>
      </w:r>
    </w:p>
    <w:p>
      <w:pPr>
        <w:ind w:firstLine="640" w:firstLineChars="200"/>
        <w:rPr>
          <w:rFonts w:ascii="仿宋_GB2312" w:hAnsi="Times New Roman"/>
        </w:rPr>
      </w:pPr>
      <w:r>
        <w:rPr>
          <w:rFonts w:hint="eastAsia" w:ascii="仿宋_GB2312" w:hAnsi="Times New Roman"/>
        </w:rPr>
        <w:t>福建省福州市仓山区人民法院于2024年10月16日作出（2023）闽0104刑初823号刑事判决，以被告人许以良犯重大责任事故罪，判处有期徒刑二年六个月。宣判后，被告人不服，提出上诉。福建省福州市中级人民法院于2025年6月23日作出（2024）闽01刑终988号刑事裁定，驳回上诉，维持原判。刑期自2024年10月16日起至2027年4月15日止。2025年8月11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bCs/>
        </w:rPr>
      </w:pPr>
      <w:r>
        <w:rPr>
          <w:rFonts w:hint="eastAsia" w:ascii="仿宋_GB2312" w:cs="宋体"/>
        </w:rPr>
        <w:t>5</w:t>
      </w:r>
      <w:r>
        <w:rPr>
          <w:rFonts w:hint="eastAsia" w:ascii="仿宋_GB2312" w:hAnsi="仿宋" w:cs="宋体"/>
        </w:rPr>
        <w:t>.奖惩情况：该犯考核期2025年8月11日至2026年6月累计获872.5分，物质奖励1次，无违规扣分</w:t>
      </w:r>
      <w:r>
        <w:rPr>
          <w:rFonts w:hint="eastAsia" w:ascii="仿宋_GB2312"/>
          <w:bCs/>
        </w:rPr>
        <w:t>。</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许以良予以减刑二个月。特提请你院审理裁定。</w:t>
      </w:r>
    </w:p>
    <w:p>
      <w:pPr>
        <w:pStyle w:val="20"/>
        <w:ind w:right="-48" w:rightChars="-15" w:firstLine="640" w:firstLineChars="200"/>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附件：⒈罪犯许以良卷宗2册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rPr>
          <w:rFonts w:hint="eastAsia" w:ascii="方正小标宋简体" w:hAnsi="华文中宋" w:eastAsia="方正小标宋简体"/>
          <w:sz w:val="44"/>
          <w:szCs w:val="44"/>
        </w:rPr>
      </w:pPr>
      <w:r>
        <w:rPr>
          <w:rFonts w:hint="eastAsia" w:ascii="方正小标宋简体" w:hAnsi="华文中宋" w:eastAsia="方正小标宋简体"/>
          <w:sz w:val="44"/>
          <w:szCs w:val="44"/>
        </w:rPr>
        <w:t xml:space="preserve"> </w:t>
      </w:r>
    </w:p>
    <w:p>
      <w:pPr>
        <w:rPr>
          <w:rFonts w:hint="eastAsia" w:ascii="方正小标宋简体" w:hAnsi="华文中宋"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〔2026〕闽仓狱减字第421号</w:t>
      </w:r>
    </w:p>
    <w:p>
      <w:pPr>
        <w:spacing w:line="520" w:lineRule="exact"/>
        <w:ind w:right="-48" w:rightChars="-15"/>
        <w:jc w:val="left"/>
        <w:rPr>
          <w:rFonts w:ascii="Times New Roman" w:hAnsi="Times New Roman"/>
          <w:b/>
          <w:bCs/>
        </w:rPr>
      </w:pPr>
      <w:r>
        <w:rPr>
          <w:rFonts w:ascii="Times New Roman" w:hAnsi="Times New Roman"/>
          <w:b/>
          <w:bCs/>
        </w:rPr>
        <w:t xml:space="preserve"> </w:t>
      </w:r>
    </w:p>
    <w:p>
      <w:pPr>
        <w:spacing w:line="520" w:lineRule="exact"/>
        <w:ind w:firstLine="640" w:firstLineChars="200"/>
        <w:rPr>
          <w:rFonts w:ascii="仿宋_GB2312" w:hAnsi="Times New Roman"/>
        </w:rPr>
      </w:pPr>
      <w:r>
        <w:rPr>
          <w:rFonts w:hint="eastAsia" w:ascii="仿宋_GB2312" w:hAnsi="Times New Roman"/>
        </w:rPr>
        <w:t>罪犯郑重茂，男，1973年2月28日出生，汉族，初中文化，家住福建省宁德市蕉城区，捕前系无职业。</w:t>
      </w:r>
    </w:p>
    <w:p>
      <w:pPr>
        <w:spacing w:line="520" w:lineRule="exact"/>
        <w:ind w:firstLine="640" w:firstLineChars="200"/>
        <w:rPr>
          <w:rFonts w:ascii="仿宋_GB2312" w:hAnsi="Times New Roman"/>
        </w:rPr>
      </w:pPr>
      <w:r>
        <w:rPr>
          <w:rFonts w:hint="eastAsia" w:ascii="仿宋_GB2312" w:hAnsi="Times New Roman"/>
        </w:rPr>
        <w:t>福建省宁德市蕉城区人民法院于2019年3月8日作出（2019）闽0902刑初70号刑事判决，以被告人郑重茂犯贩卖毒品罪，判处有期徒刑十五年，剥夺政治权利三年，并处没收个人财产人民币五万元。责令被告人郑重茂退出违法所得人民币10300元，予以没收。宣判后，被告人不服，提出上诉。福建省宁德市中级人民法院于2019年4月24日作出（2019）闽09刑终184号刑事裁定，驳回上诉，维持原判。刑期自2018年7月15日起至2033年7月14日止。2019年7月19日交付福建省仓山监狱执行刑罚。属普管级罪犯。</w:t>
      </w:r>
    </w:p>
    <w:p>
      <w:pPr>
        <w:spacing w:line="520" w:lineRule="exact"/>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2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spacing w:line="52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：虽有违规情形，但经民警教育，能遵守法律法规及监规纪律，接受教育改造。</w:t>
      </w:r>
    </w:p>
    <w:p>
      <w:pPr>
        <w:pStyle w:val="17"/>
        <w:autoSpaceDE w:val="0"/>
        <w:autoSpaceDN w:val="0"/>
        <w:adjustRightInd w:val="0"/>
        <w:spacing w:line="520" w:lineRule="exact"/>
        <w:ind w:firstLine="64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spacing w:line="52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20" w:lineRule="exact"/>
        <w:ind w:firstLine="640"/>
        <w:rPr>
          <w:rFonts w:ascii="仿宋_GB2312"/>
          <w:bCs/>
        </w:rPr>
      </w:pPr>
      <w:r>
        <w:rPr>
          <w:rFonts w:hint="eastAsia" w:ascii="仿宋_GB2312" w:cs="宋体"/>
        </w:rPr>
        <w:t>5</w:t>
      </w:r>
      <w:r>
        <w:rPr>
          <w:rFonts w:hint="eastAsia" w:ascii="仿宋_GB2312" w:hAnsi="仿宋" w:cs="宋体"/>
        </w:rPr>
        <w:t>.奖惩情况：该犯考核期2019年7月19日至2026年6月累计获7858.6分，表扬5次，物质奖励8次，违规7次，累计扣66分，其中严重违规1次，具体情况为：2023年8月26日因动手打人，情节轻微且认错态度好的，扣25分</w:t>
      </w:r>
      <w:r>
        <w:rPr>
          <w:rFonts w:hint="eastAsia" w:ascii="仿宋_GB2312"/>
          <w:bCs/>
        </w:rPr>
        <w:t>。</w:t>
      </w:r>
    </w:p>
    <w:p>
      <w:pPr>
        <w:pStyle w:val="17"/>
        <w:spacing w:line="520" w:lineRule="exact"/>
        <w:ind w:firstLine="640"/>
        <w:rPr>
          <w:rFonts w:ascii="仿宋_GB2312"/>
          <w:bCs/>
        </w:rPr>
      </w:pPr>
      <w:r>
        <w:rPr>
          <w:rFonts w:hint="eastAsia" w:ascii="仿宋_GB2312"/>
          <w:bCs/>
        </w:rPr>
        <w:t>6.财产性判项履行情况：该犯已履行人民币18310.73元；本考核期向福建省宁德市蕉城区人民法院缴纳16310.73元，另经监狱代缴没收款人民币2000元。该犯考核期月均消费人民币219.61元，经监狱代缴后账户可用余额人民币617.38元。2026年5月19日，福建省宁德市蕉城区人民法院财产性判项复函载明：执行阶段缴纳人民币16310.73元。被执行人郑重茂无房产、车辆、股权等可供执行的财产。</w:t>
      </w:r>
    </w:p>
    <w:p>
      <w:pPr>
        <w:pStyle w:val="17"/>
        <w:spacing w:line="520" w:lineRule="exact"/>
        <w:ind w:firstLine="640"/>
        <w:rPr>
          <w:rFonts w:ascii="仿宋_GB2312"/>
          <w:bCs/>
        </w:rPr>
      </w:pPr>
      <w:r>
        <w:rPr>
          <w:rFonts w:hint="eastAsia" w:ascii="仿宋_GB2312"/>
          <w:bCs/>
        </w:rPr>
        <w:t>该犯财产性判项义务履行金额已达到其个人应履行总额30%但未及50%，属于从严掌握减刑对象，因此提请减刑幅度扣减二个月。</w:t>
      </w:r>
    </w:p>
    <w:p>
      <w:pPr>
        <w:spacing w:line="520" w:lineRule="exact"/>
        <w:ind w:firstLine="640" w:firstLineChars="200"/>
        <w:rPr>
          <w:rFonts w:ascii="仿宋_GB2312"/>
        </w:rPr>
      </w:pPr>
      <w:r>
        <w:rPr>
          <w:rFonts w:hint="eastAsia" w:ascii="仿宋_GB2312"/>
        </w:rPr>
        <w:t>本案于2026年9月28日至2026年10月9日在狱内公示未收到不同意见。</w:t>
      </w:r>
    </w:p>
    <w:p>
      <w:pPr>
        <w:spacing w:line="52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郑重茂予以减刑六个月，剥夺政治权利三年不变。特提请你院审理裁定。</w:t>
      </w:r>
    </w:p>
    <w:p>
      <w:pPr>
        <w:pStyle w:val="20"/>
        <w:spacing w:line="520" w:lineRule="exact"/>
        <w:ind w:firstLine="640" w:firstLineChars="200"/>
      </w:pPr>
      <w:r>
        <w:rPr>
          <w:rFonts w:hint="eastAsia" w:ascii="仿宋_GB2312"/>
        </w:rPr>
        <w:t>此致</w:t>
      </w:r>
    </w:p>
    <w:p>
      <w:pPr>
        <w:spacing w:line="520" w:lineRule="exact"/>
        <w:rPr>
          <w:rFonts w:ascii="仿宋_GB2312" w:hAnsi="Times New Roman"/>
        </w:rPr>
      </w:pPr>
      <w:r>
        <w:rPr>
          <w:rFonts w:hint="eastAsia" w:ascii="仿宋_GB2312"/>
        </w:rPr>
        <w:t>福建省福州市中级人民法院</w:t>
      </w:r>
    </w:p>
    <w:p>
      <w:pPr>
        <w:spacing w:line="520" w:lineRule="exact"/>
        <w:ind w:firstLine="640" w:firstLineChars="200"/>
        <w:rPr>
          <w:rFonts w:ascii="仿宋_GB2312" w:hAnsi="Times New Roman"/>
        </w:rPr>
      </w:pPr>
      <w:r>
        <w:rPr>
          <w:rFonts w:hint="eastAsia" w:ascii="仿宋_GB2312" w:hAnsi="Times New Roman"/>
        </w:rPr>
        <w:t xml:space="preserve"> </w:t>
      </w:r>
    </w:p>
    <w:p>
      <w:pPr>
        <w:spacing w:line="520" w:lineRule="exact"/>
        <w:ind w:firstLine="640" w:firstLineChars="200"/>
        <w:rPr>
          <w:rFonts w:ascii="仿宋_GB2312" w:hAnsi="Times New Roman"/>
        </w:rPr>
      </w:pPr>
      <w:r>
        <w:rPr>
          <w:rFonts w:hint="eastAsia" w:ascii="仿宋_GB2312" w:hAnsi="Times New Roman"/>
        </w:rPr>
        <w:t>附件：⒈罪犯郑重茂卷宗2册</w:t>
      </w:r>
    </w:p>
    <w:p>
      <w:pPr>
        <w:spacing w:line="520" w:lineRule="exact"/>
        <w:ind w:right="-48" w:rightChars="-15" w:firstLine="1600" w:firstLineChars="500"/>
        <w:rPr>
          <w:rFonts w:ascii="仿宋_GB2312" w:hAnsi="Times New Roman"/>
        </w:rPr>
      </w:pPr>
      <w:r>
        <w:rPr>
          <w:rFonts w:hint="eastAsia" w:ascii="仿宋_GB2312" w:hAnsi="Times New Roman"/>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〔2026〕闽仓狱减字第422号</w:t>
      </w:r>
    </w:p>
    <w:p>
      <w:pPr>
        <w:spacing w:line="460" w:lineRule="exact"/>
        <w:ind w:right="-48" w:rightChars="-15"/>
        <w:jc w:val="left"/>
        <w:rPr>
          <w:rFonts w:ascii="Times New Roman" w:hAnsi="Times New Roman"/>
          <w:b/>
          <w:bCs/>
        </w:rPr>
      </w:pPr>
      <w:r>
        <w:rPr>
          <w:rFonts w:ascii="Times New Roman" w:hAnsi="Times New Roman"/>
          <w:b/>
          <w:bCs/>
        </w:rPr>
        <w:t xml:space="preserve"> </w:t>
      </w:r>
    </w:p>
    <w:p>
      <w:pPr>
        <w:spacing w:line="460" w:lineRule="exact"/>
        <w:ind w:firstLine="640" w:firstLineChars="200"/>
        <w:rPr>
          <w:rFonts w:ascii="仿宋_GB2312" w:hAnsi="Times New Roman"/>
        </w:rPr>
      </w:pPr>
      <w:r>
        <w:rPr>
          <w:rFonts w:hint="eastAsia" w:ascii="仿宋_GB2312" w:hAnsi="Times New Roman"/>
        </w:rPr>
        <w:t>罪犯薛建忠，男，1984年5月13日出生，汉族，初中文化，家住福建省福清市，捕前系无固定职业。曾因犯抢劫罪于2002年11月15日被判处有期徒刑二年；又因犯故意伤害罪于2010年7月27日被判处有期徒刑一年，于2011年5月26日刑满释放。</w:t>
      </w:r>
    </w:p>
    <w:p>
      <w:pPr>
        <w:spacing w:line="460" w:lineRule="exact"/>
        <w:ind w:firstLine="640" w:firstLineChars="200"/>
        <w:rPr>
          <w:rFonts w:ascii="仿宋_GB2312" w:hAnsi="Times New Roman"/>
        </w:rPr>
      </w:pPr>
      <w:r>
        <w:rPr>
          <w:rFonts w:hint="eastAsia" w:ascii="仿宋_GB2312" w:hAnsi="Times New Roman"/>
        </w:rPr>
        <w:t>福建省福清市人民法院于2018年3月15日作出（2017）闽0181刑初1205号刑事判决，以被告人薛建忠犯贩卖毒品罪，判处有期徒刑十五年，剥夺政治权利五年，并处没收财产人民币十万元。继续追缴被告人薛建忠的违法所得人民币2300元，予以没收，上缴国库 。宣判后，被告人不服，提出上诉。福建省福州市中级人民法院于2018年5月24日作出（2018）闽01刑终681号刑事裁定，驳回上诉，维持原判。刑期自2017年3月14日起至2032年3月13日止。2018年7月9日交付福建省仓山监狱执行刑罚。福建省福州市中级人民法院于2021年12月24日作出（2021）闽01刑更4349号刑事裁定，对其减刑四个月，剥夺政治权利五年不变；于2022年3月3日作出（2022）闽01刑更监2号刑事裁定，撤销2021年12月24日（2021）闽01刑更4349号对罪犯薛建忠减刑的刑事裁定。属普管级罪犯。</w:t>
      </w:r>
    </w:p>
    <w:p>
      <w:pPr>
        <w:spacing w:line="460" w:lineRule="exact"/>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46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spacing w:line="46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：虽有违规情形，但经民警教育，能遵守法律法规及监规纪律，接受教育改造。</w:t>
      </w:r>
    </w:p>
    <w:p>
      <w:pPr>
        <w:pStyle w:val="17"/>
        <w:autoSpaceDE w:val="0"/>
        <w:autoSpaceDN w:val="0"/>
        <w:adjustRightInd w:val="0"/>
        <w:spacing w:line="460" w:lineRule="exact"/>
        <w:ind w:firstLine="64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spacing w:line="46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460" w:lineRule="exact"/>
        <w:ind w:firstLine="640"/>
        <w:rPr>
          <w:rFonts w:ascii="仿宋_GB2312"/>
          <w:bCs/>
        </w:rPr>
      </w:pPr>
      <w:r>
        <w:rPr>
          <w:rFonts w:hint="eastAsia" w:ascii="仿宋_GB2312" w:cs="宋体"/>
        </w:rPr>
        <w:t>5</w:t>
      </w:r>
      <w:r>
        <w:rPr>
          <w:rFonts w:hint="eastAsia" w:ascii="仿宋_GB2312" w:hAnsi="仿宋" w:cs="宋体"/>
        </w:rPr>
        <w:t>.奖惩情况：该犯考核期2018年7月9日至2026年6月累计获9555.5分，表扬7次，物质奖励8次，违规11次，累计扣294分，其中严重违规3次，具体情况为：2019年5月17日因殴打他犯，扣100分；2021年12月31日因使用他犯账户消费，扣35分；2025年6月10日因琐事殴打他犯，扣20分</w:t>
      </w:r>
      <w:r>
        <w:rPr>
          <w:rFonts w:hint="eastAsia" w:ascii="仿宋_GB2312"/>
          <w:bCs/>
        </w:rPr>
        <w:t>。</w:t>
      </w:r>
    </w:p>
    <w:p>
      <w:pPr>
        <w:pStyle w:val="17"/>
        <w:spacing w:line="460" w:lineRule="exact"/>
        <w:ind w:firstLine="640"/>
        <w:rPr>
          <w:rFonts w:ascii="仿宋_GB2312"/>
          <w:bCs/>
        </w:rPr>
      </w:pPr>
      <w:r>
        <w:rPr>
          <w:rFonts w:hint="eastAsia" w:ascii="仿宋_GB2312"/>
          <w:bCs/>
        </w:rPr>
        <w:t>6.财产性判项履行情况：该犯已履行人民币2000元；本考核期向福建省福清市人民法院缴纳1500元，另经监狱代缴没收款人民币500元。该犯考核期月均消费人民币254.23元，经监狱代缴后账户可用余额人民币641.33元。2026年7月2日，福建省福清市人民法院财产性判项复函载明：2021年5月26日，薛建忠家属薛建国代为缴纳罚金1500元，除此之外再无履行。未查询到被执行人可供执行的财产线索。</w:t>
      </w:r>
    </w:p>
    <w:p>
      <w:pPr>
        <w:pStyle w:val="17"/>
        <w:spacing w:line="460" w:lineRule="exact"/>
        <w:ind w:firstLine="640"/>
        <w:rPr>
          <w:rFonts w:ascii="仿宋_GB2312"/>
          <w:bCs/>
        </w:rPr>
      </w:pPr>
      <w:r>
        <w:rPr>
          <w:rFonts w:hint="eastAsia" w:ascii="仿宋_GB2312"/>
          <w:bCs/>
        </w:rPr>
        <w:t>该犯财产性判项义务履行金额未达到其个人应履行总额30%，属于从严掌握减刑对象，因此提请减刑幅度扣减三个月。</w:t>
      </w:r>
    </w:p>
    <w:p>
      <w:pPr>
        <w:spacing w:line="460" w:lineRule="exact"/>
        <w:ind w:firstLine="640" w:firstLineChars="200"/>
        <w:rPr>
          <w:rFonts w:ascii="仿宋_GB2312"/>
        </w:rPr>
      </w:pPr>
      <w:r>
        <w:rPr>
          <w:rFonts w:hint="eastAsia" w:ascii="仿宋_GB2312"/>
        </w:rPr>
        <w:t>本案于2026年9月28日至2026年10月9日在狱内公示未收到不同意见。</w:t>
      </w:r>
    </w:p>
    <w:p>
      <w:pPr>
        <w:spacing w:line="46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薛建忠予以减刑六个月，剥夺政治权利五年不变。特提请你院审理裁定。</w:t>
      </w:r>
    </w:p>
    <w:p>
      <w:pPr>
        <w:pStyle w:val="20"/>
        <w:spacing w:line="460" w:lineRule="exact"/>
        <w:ind w:firstLine="640" w:firstLineChars="200"/>
      </w:pPr>
      <w:r>
        <w:rPr>
          <w:rFonts w:hint="eastAsia" w:ascii="仿宋_GB2312"/>
        </w:rPr>
        <w:t>此致</w:t>
      </w:r>
    </w:p>
    <w:p>
      <w:pPr>
        <w:spacing w:line="460" w:lineRule="exact"/>
        <w:rPr>
          <w:rFonts w:ascii="仿宋_GB2312" w:hAnsi="Times New Roman"/>
        </w:rPr>
      </w:pPr>
      <w:r>
        <w:rPr>
          <w:rFonts w:hint="eastAsia" w:ascii="仿宋_GB2312"/>
        </w:rPr>
        <w:t>福建省福州市中级人民法院</w:t>
      </w:r>
    </w:p>
    <w:p>
      <w:pPr>
        <w:spacing w:line="460" w:lineRule="exact"/>
        <w:ind w:firstLine="640" w:firstLineChars="200"/>
        <w:rPr>
          <w:rFonts w:ascii="仿宋_GB2312" w:hAnsi="Times New Roman"/>
        </w:rPr>
      </w:pPr>
      <w:r>
        <w:rPr>
          <w:rFonts w:hint="eastAsia" w:ascii="仿宋_GB2312" w:hAnsi="Times New Roman"/>
        </w:rPr>
        <w:t xml:space="preserve"> </w:t>
      </w:r>
    </w:p>
    <w:p>
      <w:pPr>
        <w:spacing w:line="460" w:lineRule="exact"/>
        <w:ind w:firstLine="640" w:firstLineChars="200"/>
        <w:rPr>
          <w:rFonts w:ascii="仿宋_GB2312" w:hAnsi="Times New Roman"/>
        </w:rPr>
      </w:pPr>
      <w:r>
        <w:rPr>
          <w:rFonts w:hint="eastAsia" w:ascii="仿宋_GB2312" w:hAnsi="Times New Roman"/>
        </w:rPr>
        <w:t>附件：⒈罪犯薛建忠卷宗2册</w:t>
      </w:r>
    </w:p>
    <w:p>
      <w:pPr>
        <w:spacing w:line="460" w:lineRule="exact"/>
        <w:ind w:right="-48" w:rightChars="-15" w:firstLine="1600" w:firstLineChars="500"/>
        <w:rPr>
          <w:rFonts w:ascii="仿宋_GB2312" w:hAnsi="Times New Roman"/>
        </w:rPr>
      </w:pPr>
      <w:r>
        <w:rPr>
          <w:rFonts w:hint="eastAsia" w:ascii="仿宋_GB2312" w:hAnsi="Times New Roman"/>
        </w:rPr>
        <w:t>⒉减刑建议书3份</w:t>
      </w:r>
    </w:p>
    <w:p>
      <w:pPr>
        <w:spacing w:line="4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46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〔2026〕闽仓狱减字第423号</w:t>
      </w:r>
    </w:p>
    <w:p>
      <w:pPr>
        <w:spacing w:line="580" w:lineRule="exact"/>
        <w:ind w:right="-48" w:rightChars="-15"/>
        <w:jc w:val="left"/>
        <w:rPr>
          <w:rFonts w:ascii="Times New Roman" w:hAnsi="Times New Roman"/>
          <w:b/>
          <w:bCs/>
        </w:rPr>
      </w:pPr>
      <w:r>
        <w:rPr>
          <w:rFonts w:ascii="Times New Roman" w:hAnsi="Times New Roman"/>
          <w:b/>
          <w:bCs/>
        </w:rPr>
        <w:t xml:space="preserve"> </w:t>
      </w:r>
    </w:p>
    <w:p>
      <w:pPr>
        <w:spacing w:line="580" w:lineRule="exact"/>
        <w:ind w:firstLine="640" w:firstLineChars="200"/>
        <w:rPr>
          <w:rFonts w:ascii="仿宋_GB2312" w:hAnsi="Times New Roman"/>
        </w:rPr>
      </w:pPr>
      <w:r>
        <w:rPr>
          <w:rFonts w:hint="eastAsia" w:ascii="仿宋_GB2312" w:hAnsi="Times New Roman"/>
        </w:rPr>
        <w:t>罪犯曹华泳，男，曾用名曹水旺生，1987年9月16日出生，汉族，大学本科文化，户籍所在地福建省长汀县。捕前系务工。</w:t>
      </w:r>
    </w:p>
    <w:p>
      <w:pPr>
        <w:spacing w:line="580" w:lineRule="exact"/>
        <w:ind w:firstLine="640" w:firstLineChars="200"/>
        <w:rPr>
          <w:rFonts w:ascii="仿宋_GB2312" w:hAnsi="Times New Roman"/>
        </w:rPr>
      </w:pPr>
      <w:r>
        <w:rPr>
          <w:rFonts w:hint="eastAsia" w:ascii="仿宋_GB2312" w:hAnsi="Times New Roman"/>
        </w:rPr>
        <w:t>福建省泉州市中级人民法院于2017年12月28日作出（2017）闽05刑初109号刑事判决，以被告人曹华泳犯运输毒品罪，判处有期徒刑十五年，并处没收个人财产人民币五万元。宣判后，被告人不服，提出上诉。福建省高级人民法院于2018年3月29日作出（2018）闽刑终135号刑事裁定，驳回上诉，维持原判。刑期自2017年1月17日起至2032年1月16日止。2018年5月10日交付福建省仓山监狱执行刑罚。福建省福州市中级人民法院于2020年9月15日作出（2020）闽01刑更2616号刑事裁定，对其减刑七个月；于2022年10月25日作出（2022）闽01刑更3253号刑事裁定，对其减刑七个月；于2024年10月30日以（2024）闽01刑更2936号，对其减刑八个月，2024年10月30日送达。现刑期至2030年3月16日。属普管级罪犯。</w:t>
      </w:r>
    </w:p>
    <w:p>
      <w:pPr>
        <w:spacing w:line="580" w:lineRule="exact"/>
        <w:ind w:firstLine="640" w:firstLineChars="200"/>
        <w:rPr>
          <w:rFonts w:ascii="仿宋_GB2312" w:hAnsi="Times New Roman"/>
        </w:rPr>
      </w:pPr>
      <w:r>
        <w:rPr>
          <w:rFonts w:hint="eastAsia" w:ascii="仿宋_GB2312"/>
        </w:rPr>
        <w:t>该犯自上次减刑以来确有悔改表现，具体事实如下</w:t>
      </w:r>
      <w:r>
        <w:rPr>
          <w:rFonts w:hint="eastAsia" w:ascii="仿宋_GB2312" w:hAnsi="Times New Roman"/>
        </w:rPr>
        <w:t xml:space="preserve">： </w:t>
      </w:r>
    </w:p>
    <w:p>
      <w:pPr>
        <w:pStyle w:val="17"/>
        <w:autoSpaceDE w:val="0"/>
        <w:autoSpaceDN w:val="0"/>
        <w:adjustRightInd w:val="0"/>
        <w:spacing w:line="58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spacing w:line="58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spacing w:line="580" w:lineRule="exact"/>
        <w:ind w:firstLine="64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spacing w:line="58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80" w:lineRule="exact"/>
        <w:ind w:firstLine="640"/>
        <w:rPr>
          <w:rFonts w:ascii="仿宋_GB2312"/>
          <w:bCs/>
        </w:rPr>
      </w:pPr>
      <w:r>
        <w:rPr>
          <w:rFonts w:hint="eastAsia" w:ascii="仿宋_GB2312" w:cs="宋体"/>
        </w:rPr>
        <w:t>5</w:t>
      </w:r>
      <w:r>
        <w:rPr>
          <w:rFonts w:hint="eastAsia" w:ascii="仿宋_GB2312" w:hAnsi="仿宋" w:cs="宋体"/>
        </w:rPr>
        <w:t>.奖惩情况：该犯上次评定表扬剩余552.5分，本轮考核期2024年7月至2026年6月累计获2400分，合计获得2952.5分，表扬4次；间隔期2024年10月30日至2026年6月，获2000分。考核期内无违规扣分</w:t>
      </w:r>
      <w:r>
        <w:rPr>
          <w:rFonts w:hint="eastAsia" w:ascii="仿宋_GB2312"/>
          <w:bCs/>
        </w:rPr>
        <w:t>。</w:t>
      </w:r>
    </w:p>
    <w:p>
      <w:pPr>
        <w:pStyle w:val="17"/>
        <w:spacing w:line="580" w:lineRule="exact"/>
        <w:ind w:firstLine="640"/>
        <w:rPr>
          <w:rFonts w:ascii="仿宋_GB2312"/>
          <w:bCs/>
        </w:rPr>
      </w:pPr>
      <w:r>
        <w:rPr>
          <w:rFonts w:hint="eastAsia" w:ascii="仿宋_GB2312"/>
          <w:bCs/>
        </w:rPr>
        <w:t>6.财产性判项履行情况：该犯已履行人民币50000元；之前减刑时已缴纳没收个人财产人民币50000元。</w:t>
      </w:r>
    </w:p>
    <w:p>
      <w:pPr>
        <w:spacing w:line="580" w:lineRule="exact"/>
        <w:ind w:firstLine="640" w:firstLineChars="200"/>
        <w:rPr>
          <w:rFonts w:ascii="仿宋_GB2312"/>
        </w:rPr>
      </w:pPr>
      <w:r>
        <w:rPr>
          <w:rFonts w:hint="eastAsia" w:ascii="仿宋_GB2312"/>
        </w:rPr>
        <w:t>本案于2026年9月28日至2026年10月9日在狱内公示未收到不同意见。</w:t>
      </w:r>
    </w:p>
    <w:p>
      <w:pPr>
        <w:spacing w:line="58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曹华泳予以减刑七个月。特提请你院审理裁定。</w:t>
      </w:r>
    </w:p>
    <w:p>
      <w:pPr>
        <w:pStyle w:val="20"/>
        <w:spacing w:line="580" w:lineRule="exact"/>
        <w:ind w:firstLine="640" w:firstLineChars="200"/>
      </w:pPr>
      <w:r>
        <w:rPr>
          <w:rFonts w:hint="eastAsia" w:ascii="仿宋_GB2312"/>
        </w:rPr>
        <w:t>此致</w:t>
      </w:r>
    </w:p>
    <w:p>
      <w:pPr>
        <w:spacing w:line="580" w:lineRule="exact"/>
        <w:rPr>
          <w:rFonts w:ascii="仿宋_GB2312" w:hAnsi="Times New Roman"/>
        </w:rPr>
      </w:pPr>
      <w:r>
        <w:rPr>
          <w:rFonts w:hint="eastAsia" w:ascii="仿宋_GB2312"/>
        </w:rPr>
        <w:t>福建省福州市中级人民法院</w:t>
      </w:r>
    </w:p>
    <w:p>
      <w:pPr>
        <w:spacing w:line="580" w:lineRule="exact"/>
        <w:ind w:firstLine="640" w:firstLineChars="200"/>
        <w:rPr>
          <w:rFonts w:ascii="仿宋_GB2312" w:hAnsi="Times New Roman"/>
        </w:rPr>
      </w:pPr>
      <w:r>
        <w:rPr>
          <w:rFonts w:hint="eastAsia" w:ascii="仿宋_GB2312" w:hAnsi="Times New Roman"/>
        </w:rPr>
        <w:t xml:space="preserve"> </w:t>
      </w:r>
    </w:p>
    <w:p>
      <w:pPr>
        <w:spacing w:line="580" w:lineRule="exact"/>
        <w:ind w:firstLine="640" w:firstLineChars="200"/>
        <w:rPr>
          <w:rFonts w:ascii="仿宋_GB2312" w:hAnsi="Times New Roman"/>
        </w:rPr>
      </w:pPr>
      <w:r>
        <w:rPr>
          <w:rFonts w:hint="eastAsia" w:ascii="仿宋_GB2312" w:hAnsi="Times New Roman"/>
        </w:rPr>
        <w:t>附件：⒈罪犯曹华泳卷宗2册</w:t>
      </w:r>
    </w:p>
    <w:p>
      <w:pPr>
        <w:spacing w:line="580" w:lineRule="exact"/>
        <w:ind w:right="-48" w:rightChars="-15" w:firstLine="1600" w:firstLineChars="500"/>
        <w:rPr>
          <w:rFonts w:ascii="仿宋_GB2312" w:hAnsi="Times New Roman"/>
        </w:rPr>
      </w:pPr>
      <w:r>
        <w:rPr>
          <w:rFonts w:hint="eastAsia" w:ascii="仿宋_GB2312" w:hAnsi="Times New Roman"/>
        </w:rPr>
        <w:t>⒉减刑建议书3份</w:t>
      </w:r>
    </w:p>
    <w:p>
      <w:pPr>
        <w:spacing w:line="580" w:lineRule="exact"/>
        <w:ind w:right="-48" w:rightChars="-15"/>
        <w:rPr>
          <w:rFonts w:ascii="仿宋_GB2312" w:hAnsi="Times New Roman"/>
        </w:rPr>
      </w:pPr>
      <w:r>
        <w:rPr>
          <w:rFonts w:hint="eastAsia" w:ascii="仿宋_GB2312" w:hAnsi="Times New Roman"/>
        </w:rPr>
        <w:t xml:space="preserve"> </w:t>
      </w:r>
    </w:p>
    <w:p>
      <w:pPr>
        <w:spacing w:line="5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8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8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〔2026〕闽仓狱减字第424号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罪犯王庭翔，男，1993年11月30日出生，汉族，初中文化，户籍地福建省福鼎市，捕前系无业。曾因犯掩饰、隐瞒犯罪所得罪于2023年9月1日被判处有期徒刑一年二个月，于2024年8月5日刑满释放。</w:t>
      </w:r>
    </w:p>
    <w:p>
      <w:pPr>
        <w:ind w:firstLine="640" w:firstLineChars="200"/>
        <w:rPr>
          <w:rFonts w:ascii="仿宋_GB2312" w:hAnsi="Times New Roman"/>
        </w:rPr>
      </w:pPr>
      <w:r>
        <w:rPr>
          <w:rFonts w:hint="eastAsia" w:ascii="仿宋_GB2312" w:hAnsi="Times New Roman"/>
        </w:rPr>
        <w:t>福建省福鼎市人民法院于2024年12月25日作出（2024）闽0982刑初485号刑事判决，以被告人王庭翔犯聚众斗殴罪，判处有期徒刑三年七个月；犯掩饰、隐瞒犯罪所得罪，判处有期徒刑一年二个月，并处罚金人民币一万二千元，予以数罪并罚，决定执行有期徒刑四年五个月，并处罚金人民币一万二千元。扣除王庭翔已执行完毕的一年二个月刑期，还应执行有期徒刑三年三个月，并处罚金人民币一万二千元。刑期自2024年8月5日起至2027年11月4日止。2025年2月14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.奖惩情况：该犯考核期2025年2月14日至2026年6月累计获得1480.4分，表扬2次；考核期内无违规。</w:t>
      </w:r>
    </w:p>
    <w:p>
      <w:pPr>
        <w:pStyle w:val="17"/>
        <w:ind w:firstLine="640"/>
        <w:rPr>
          <w:rFonts w:ascii="仿宋_GB2312" w:hAnsi="仿宋" w:cs="宋体"/>
        </w:rPr>
      </w:pPr>
      <w:r>
        <w:rPr>
          <w:rFonts w:hint="eastAsia" w:ascii="仿宋_GB2312" w:hAnsi="仿宋" w:cs="宋体"/>
        </w:rPr>
        <w:t>6.财产性判项履行情况：湖南省株洲市芦淞区人民法院于2026年6月16日出具执行结案通知书载明，扣划被执行人王庭翔银行存款人民币10元，被执行人主动缴纳人民币11990元，被执行人王庭翔待执行款项已经执行完毕。</w:t>
      </w:r>
    </w:p>
    <w:p>
      <w:pPr>
        <w:ind w:firstLine="640" w:firstLineChars="200"/>
        <w:rPr>
          <w:rFonts w:ascii="仿宋_GB2312" w:hAnsi="Calibri" w:cs="黑体"/>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王庭翔予以减刑五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附件：⒈罪犯王庭翔卷宗2册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〔2026〕闽仓狱减字第425号</w:t>
      </w:r>
    </w:p>
    <w:p>
      <w:pPr>
        <w:spacing w:line="580" w:lineRule="exact"/>
        <w:rPr>
          <w:rFonts w:ascii="Times New Roman" w:hAnsi="Times New Roman"/>
          <w:b/>
          <w:bCs/>
        </w:rPr>
      </w:pPr>
      <w:r>
        <w:rPr>
          <w:rFonts w:ascii="Times New Roman" w:hAnsi="Times New Roman"/>
          <w:b/>
          <w:bCs/>
        </w:rPr>
        <w:t xml:space="preserve"> </w:t>
      </w:r>
    </w:p>
    <w:p>
      <w:pPr>
        <w:spacing w:line="580" w:lineRule="exact"/>
        <w:ind w:firstLine="640" w:firstLineChars="200"/>
        <w:rPr>
          <w:rFonts w:ascii="仿宋_GB2312" w:hAnsi="Times New Roman"/>
        </w:rPr>
      </w:pPr>
      <w:r>
        <w:rPr>
          <w:rFonts w:hint="eastAsia" w:ascii="仿宋_GB2312" w:hAnsi="Times New Roman"/>
        </w:rPr>
        <w:t>罪犯林智葆，男，1987年6月10日出生， 汉族，大学文化，家住福建省莆田市秀屿区，捕前系务工。曾因犯危险驾驶罪，于2015年7月23日被判处拘役一个月十五日，2015年8月16日刑满释放。</w:t>
      </w:r>
    </w:p>
    <w:p>
      <w:pPr>
        <w:spacing w:line="580" w:lineRule="exact"/>
        <w:ind w:firstLine="640" w:firstLineChars="200"/>
        <w:rPr>
          <w:rFonts w:ascii="仿宋_GB2312" w:hAnsi="Times New Roman"/>
        </w:rPr>
      </w:pPr>
      <w:r>
        <w:rPr>
          <w:rFonts w:hint="eastAsia" w:ascii="仿宋_GB2312" w:hAnsi="Times New Roman"/>
        </w:rPr>
        <w:t>福建省莆田市城厢区人民法院于2023年6月27日作出（2023）闽0302刑初125号刑事判决，以被告人林智葆犯诈骗罪，判处有期徒刑四年三个月，并处罚金人民币一万五千元（已缴纳）。宣判后，被告人不服，提出上诉。福建省莆田市中级人民法院于2023年7月27日作出（2023）闽03刑终285号刑事裁定，驳回上诉，维持原判。刑期自2023年3月22日起至2027年6月21日止。2023年8月15日交付福建省仓山监狱执行刑罚。福建省福州市中级人民法院于2025年4月23日作出（2025）闽01刑更882号刑事裁定，对其减去有期徒刑三个月，2025年4月23日送达。现刑期至2027年3月21日止。属普管级罪犯。</w:t>
      </w:r>
    </w:p>
    <w:p>
      <w:pPr>
        <w:spacing w:line="580" w:lineRule="exact"/>
        <w:ind w:firstLine="640" w:firstLineChars="200"/>
        <w:rPr>
          <w:rFonts w:ascii="仿宋_GB2312" w:hAnsi="Times New Roman"/>
        </w:rPr>
      </w:pPr>
      <w:r>
        <w:rPr>
          <w:rFonts w:hint="eastAsia" w:ascii="仿宋_GB2312"/>
        </w:rPr>
        <w:t>该犯</w:t>
      </w:r>
      <w:r>
        <w:rPr>
          <w:rFonts w:hint="eastAsia" w:ascii="仿宋_GB2312" w:hAnsi="宋体"/>
          <w:iCs/>
          <w:kern w:val="0"/>
        </w:rPr>
        <w:t>自上次减刑以来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8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58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spacing w:line="58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8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80" w:lineRule="exact"/>
        <w:ind w:firstLine="640"/>
        <w:rPr>
          <w:rFonts w:ascii="仿宋_GB2312" w:hAnsi="仿宋" w:cs="宋体"/>
        </w:rPr>
      </w:pPr>
      <w:r>
        <w:rPr>
          <w:rFonts w:hint="eastAsia" w:ascii="仿宋_GB2312" w:cs="宋体"/>
        </w:rPr>
        <w:t>5</w:t>
      </w:r>
      <w:r>
        <w:rPr>
          <w:rFonts w:hint="eastAsia" w:ascii="仿宋_GB2312" w:hAnsi="仿宋" w:cs="宋体"/>
        </w:rPr>
        <w:t>.奖惩情况：该犯上次评定表扬剩余211.6分，本轮考核期2025年1月至2026年6月累计获1903.2分，合计获得2114.8分，表扬3次；间隔期2025年4月23日至2026年6月获1486.4分。考核期内无违规。</w:t>
      </w:r>
    </w:p>
    <w:p>
      <w:pPr>
        <w:spacing w:line="580" w:lineRule="exact"/>
        <w:ind w:firstLine="640" w:firstLineChars="200"/>
        <w:rPr>
          <w:rFonts w:ascii="仿宋_GB2312" w:hAnsi="Calibri" w:cs="黑体"/>
        </w:rPr>
      </w:pPr>
      <w:r>
        <w:rPr>
          <w:rFonts w:hint="eastAsia" w:ascii="仿宋_GB2312"/>
        </w:rPr>
        <w:t>6.财产性判项履行情况：该犯庭审时已缴纳罚金人民币15000元。</w:t>
      </w:r>
    </w:p>
    <w:p>
      <w:pPr>
        <w:spacing w:line="580" w:lineRule="exact"/>
        <w:ind w:firstLine="640" w:firstLineChars="200"/>
        <w:rPr>
          <w:rFonts w:ascii="仿宋_GB2312"/>
        </w:rPr>
      </w:pPr>
      <w:r>
        <w:rPr>
          <w:rFonts w:hint="eastAsia" w:ascii="仿宋_GB2312"/>
        </w:rPr>
        <w:t>本案于2026年9月28日至2026年10月9日在狱内公示未收到不同意见。</w:t>
      </w:r>
    </w:p>
    <w:p>
      <w:pPr>
        <w:spacing w:line="58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林智葆予以减刑四个月。特提请你院审理裁定。</w:t>
      </w:r>
    </w:p>
    <w:p>
      <w:pPr>
        <w:pStyle w:val="3"/>
        <w:spacing w:line="580" w:lineRule="exact"/>
        <w:ind w:right="-48" w:rightChars="-15" w:firstLine="640" w:firstLineChars="200"/>
        <w:rPr>
          <w:rFonts w:ascii="Calibri"/>
        </w:rPr>
      </w:pPr>
      <w:r>
        <w:rPr>
          <w:rFonts w:hint="eastAsia" w:ascii="仿宋_GB2312"/>
        </w:rPr>
        <w:t>此致</w:t>
      </w:r>
    </w:p>
    <w:p>
      <w:pPr>
        <w:spacing w:line="580" w:lineRule="exact"/>
        <w:ind w:right="-48" w:rightChars="-15"/>
        <w:rPr>
          <w:rFonts w:ascii="仿宋_GB2312" w:hAnsi="Times New Roman"/>
        </w:rPr>
      </w:pPr>
      <w:r>
        <w:rPr>
          <w:rFonts w:hint="eastAsia" w:ascii="仿宋_GB2312"/>
        </w:rPr>
        <w:t>福建省福州市中级人民法院</w:t>
      </w:r>
    </w:p>
    <w:p>
      <w:pPr>
        <w:spacing w:line="580" w:lineRule="exact"/>
        <w:ind w:firstLine="640" w:firstLineChars="200"/>
        <w:rPr>
          <w:rFonts w:ascii="仿宋_GB2312" w:hAnsi="Times New Roman"/>
        </w:rPr>
      </w:pPr>
      <w:r>
        <w:rPr>
          <w:rFonts w:hint="eastAsia" w:ascii="仿宋_GB2312" w:hAnsi="Times New Roman"/>
        </w:rPr>
        <w:t xml:space="preserve"> </w:t>
      </w:r>
    </w:p>
    <w:p>
      <w:pPr>
        <w:spacing w:line="580" w:lineRule="exact"/>
        <w:ind w:firstLine="640" w:firstLineChars="200"/>
        <w:rPr>
          <w:rFonts w:ascii="仿宋_GB2312" w:hAnsi="Times New Roman"/>
        </w:rPr>
      </w:pPr>
      <w:r>
        <w:rPr>
          <w:rFonts w:hint="eastAsia" w:ascii="仿宋_GB2312" w:hAnsi="Times New Roman"/>
        </w:rPr>
        <w:t>附件：⒈罪犯林智葆卷宗2册</w:t>
      </w:r>
    </w:p>
    <w:p>
      <w:pPr>
        <w:spacing w:line="580" w:lineRule="exact"/>
        <w:ind w:right="-48" w:rightChars="-15" w:firstLine="1600" w:firstLineChars="500"/>
        <w:rPr>
          <w:rFonts w:ascii="仿宋_GB2312" w:hAnsi="Times New Roman"/>
        </w:rPr>
      </w:pPr>
      <w:r>
        <w:rPr>
          <w:rFonts w:hint="eastAsia" w:ascii="仿宋_GB2312" w:hAnsi="Times New Roman"/>
        </w:rPr>
        <w:t>⒉减刑建议书3份</w:t>
      </w:r>
    </w:p>
    <w:p>
      <w:pPr>
        <w:spacing w:line="580" w:lineRule="exact"/>
        <w:ind w:right="-48" w:rightChars="-15"/>
        <w:rPr>
          <w:rFonts w:ascii="仿宋_GB2312" w:hAnsi="Times New Roman"/>
        </w:rPr>
      </w:pPr>
      <w:r>
        <w:rPr>
          <w:rFonts w:hint="eastAsia" w:ascii="仿宋_GB2312" w:hAnsi="Times New Roman"/>
        </w:rPr>
        <w:t xml:space="preserve"> </w:t>
      </w:r>
    </w:p>
    <w:p>
      <w:pPr>
        <w:spacing w:line="5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8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8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〔2026〕闽仓狱减字第426号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罪犯林伟，男，1991年11月27日出生，汉族，高中文化，户籍地福建省福州市仓山区，捕前系务工。</w:t>
      </w:r>
    </w:p>
    <w:p>
      <w:pPr>
        <w:ind w:firstLine="640" w:firstLineChars="200"/>
        <w:rPr>
          <w:rFonts w:ascii="仿宋_GB2312" w:hAnsi="Times New Roman"/>
        </w:rPr>
      </w:pPr>
      <w:r>
        <w:rPr>
          <w:rFonts w:hint="eastAsia" w:ascii="仿宋_GB2312" w:hAnsi="Times New Roman"/>
        </w:rPr>
        <w:t>福建省福州市仓山区人民法院于2024年6月25日作出（2024）闽0104刑初330号刑事判决，以被告人林伟犯掩饰、隐瞒犯罪所得罪，判处有期徒刑三年，并处罚金人民币一万元（已缴纳）。宣判后，被告人不服，提出上诉。福建省福州市中级人民法院于2024年9月20日作出（2024）闽01刑终662号刑事裁定，驳回上诉，维持原判。刑期自2024年6月25日起至2027年6月24日止。2024年10月15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.奖惩情况：该犯考核期2024年10月15日至2026年6月累计获得1886分，表扬3次；违规1次，扣1分。</w:t>
      </w:r>
    </w:p>
    <w:p>
      <w:pPr>
        <w:pStyle w:val="17"/>
        <w:ind w:firstLine="640"/>
        <w:rPr>
          <w:rFonts w:ascii="仿宋_GB2312" w:hAnsi="仿宋" w:cs="宋体"/>
        </w:rPr>
      </w:pPr>
      <w:r>
        <w:rPr>
          <w:rFonts w:hint="eastAsia" w:ascii="仿宋_GB2312" w:hAnsi="仿宋" w:cs="宋体"/>
        </w:rPr>
        <w:t>6.财产性判项履行情况：该犯在庭审时已缴纳罚金人民币10000元。</w:t>
      </w:r>
    </w:p>
    <w:p>
      <w:pPr>
        <w:ind w:firstLine="640" w:firstLineChars="200"/>
        <w:rPr>
          <w:rFonts w:ascii="仿宋_GB2312" w:hAnsi="Calibri" w:cs="黑体"/>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林伟予以减刑六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附件：⒈罪犯林伟卷宗2册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rFonts w:ascii="Calibri" w:hAnsi="Calibri"/>
        </w:rPr>
      </w:pPr>
      <w:r>
        <w:t xml:space="preserve"> </w:t>
      </w: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〔2026〕闽仓狱减字第427号</w:t>
      </w:r>
    </w:p>
    <w:p>
      <w:pPr>
        <w:spacing w:line="560" w:lineRule="exact"/>
        <w:ind w:right="-48" w:rightChars="-15"/>
        <w:jc w:val="left"/>
        <w:rPr>
          <w:rFonts w:ascii="Times New Roman" w:hAnsi="Times New Roman"/>
          <w:b/>
          <w:bCs/>
        </w:rPr>
      </w:pPr>
      <w:r>
        <w:rPr>
          <w:rFonts w:ascii="Times New Roman" w:hAnsi="Times New Roman"/>
          <w:b/>
          <w:bCs/>
        </w:rPr>
        <w:t xml:space="preserve"> </w:t>
      </w:r>
    </w:p>
    <w:p>
      <w:pPr>
        <w:spacing w:line="560" w:lineRule="exact"/>
        <w:ind w:firstLine="640" w:firstLineChars="200"/>
        <w:rPr>
          <w:rFonts w:ascii="仿宋_GB2312" w:hAnsi="Times New Roman"/>
        </w:rPr>
      </w:pPr>
      <w:r>
        <w:rPr>
          <w:rFonts w:hint="eastAsia" w:ascii="仿宋_GB2312" w:hAnsi="Times New Roman"/>
        </w:rPr>
        <w:t>罪犯范云雄，男，1988年1月23日出生，汉族，初中文化，家住江苏省南通市通州区，捕前系务工。曾因犯盗窃罪于2008年2月18日被判处有期徒刑一年二个月；又因犯贩卖毒品罪于2010年12月6日被判处有期徒刑三年；再因犯贩卖毒品罪、妨害公务罪于2017年4月5日被判处有期徒刑一年九个月，于2018年10月17日刑满释放。系累犯。</w:t>
      </w:r>
    </w:p>
    <w:p>
      <w:pPr>
        <w:spacing w:line="560" w:lineRule="exact"/>
        <w:ind w:firstLine="640" w:firstLineChars="200"/>
        <w:rPr>
          <w:rFonts w:ascii="仿宋_GB2312" w:hAnsi="Times New Roman"/>
        </w:rPr>
      </w:pPr>
      <w:r>
        <w:rPr>
          <w:rFonts w:hint="eastAsia" w:ascii="仿宋_GB2312" w:hAnsi="Times New Roman"/>
        </w:rPr>
        <w:t>福建省莆田市城厢区人民法院于2023年6月27日作出（2023）闽0302刑初125号刑事判决，以被告人范云雄犯诈骗罪，判处有期徒刑四年四个月，并处罚金人民币一万五千元（已缴纳）。宣判后，同案人不服，提出上诉。福建省莆田市中级人民法院于2023年7月27日作出（2023）闽03刑终285号刑事裁定，驳回上诉，维持原判。刑期自2023年2月27日起至2027年6月22日止。2023年8月25日交付福建省仓山监狱执行刑罚。属普管级罪犯。</w:t>
      </w:r>
    </w:p>
    <w:p>
      <w:pPr>
        <w:spacing w:line="560" w:lineRule="exact"/>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6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56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spacing w:line="56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6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60" w:lineRule="exact"/>
        <w:ind w:firstLine="640"/>
        <w:rPr>
          <w:rFonts w:ascii="仿宋_GB2312" w:hAnsi="仿宋" w:cs="宋体"/>
        </w:rPr>
      </w:pPr>
      <w:r>
        <w:rPr>
          <w:rFonts w:hint="eastAsia" w:ascii="仿宋_GB2312" w:cs="宋体"/>
        </w:rPr>
        <w:t>5</w:t>
      </w:r>
      <w:r>
        <w:rPr>
          <w:rFonts w:hint="eastAsia" w:ascii="仿宋_GB2312" w:hAnsi="仿宋" w:cs="宋体"/>
        </w:rPr>
        <w:t>.奖惩情况：该犯考核期2023年8月25日至2026年6月累计获得3300.1分，表扬5次；违规1次，扣2分。</w:t>
      </w:r>
    </w:p>
    <w:p>
      <w:pPr>
        <w:pStyle w:val="17"/>
        <w:spacing w:line="560" w:lineRule="exact"/>
        <w:ind w:firstLine="640"/>
        <w:rPr>
          <w:rFonts w:ascii="仿宋_GB2312" w:hAnsi="仿宋" w:cs="宋体"/>
        </w:rPr>
      </w:pPr>
      <w:r>
        <w:rPr>
          <w:rFonts w:hint="eastAsia" w:ascii="仿宋_GB2312" w:hAnsi="仿宋" w:cs="宋体"/>
        </w:rPr>
        <w:t>6.财产性判项履行情况：该犯在庭审期间已缴纳罚金人民币15000元。</w:t>
      </w:r>
    </w:p>
    <w:p>
      <w:pPr>
        <w:pStyle w:val="17"/>
        <w:spacing w:line="560" w:lineRule="exact"/>
        <w:ind w:firstLine="640"/>
        <w:rPr>
          <w:rFonts w:ascii="仿宋_GB2312" w:hAnsi="仿宋" w:cs="宋体"/>
        </w:rPr>
      </w:pPr>
      <w:r>
        <w:rPr>
          <w:rFonts w:hint="eastAsia" w:ascii="仿宋_GB2312" w:hAnsi="仿宋" w:cs="宋体"/>
        </w:rPr>
        <w:t>该犯系累犯，</w:t>
      </w:r>
      <w:r>
        <w:rPr>
          <w:rFonts w:hint="eastAsia" w:ascii="仿宋_GB2312"/>
        </w:rPr>
        <w:t>属于从严掌握减刑对象，因此提请减刑幅度扣减一个月。</w:t>
      </w:r>
    </w:p>
    <w:p>
      <w:pPr>
        <w:spacing w:line="560" w:lineRule="exact"/>
        <w:ind w:firstLine="640" w:firstLineChars="200"/>
        <w:rPr>
          <w:rFonts w:ascii="仿宋_GB2312" w:hAnsi="Calibri" w:cs="黑体"/>
        </w:rPr>
      </w:pPr>
      <w:r>
        <w:rPr>
          <w:rFonts w:hint="eastAsia" w:ascii="仿宋_GB2312"/>
        </w:rPr>
        <w:t>本案于2026年9月28日至2026年10月9日在狱内公示未收到不同意见。</w:t>
      </w:r>
    </w:p>
    <w:p>
      <w:pPr>
        <w:spacing w:line="56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范云雄予以减刑七个月。特提请你院审理裁定。</w:t>
      </w:r>
    </w:p>
    <w:p>
      <w:pPr>
        <w:pStyle w:val="3"/>
        <w:spacing w:line="560" w:lineRule="exact"/>
        <w:ind w:right="-48" w:rightChars="-15" w:firstLine="640" w:firstLineChars="200"/>
        <w:rPr>
          <w:rFonts w:ascii="Calibri"/>
        </w:rPr>
      </w:pPr>
      <w:r>
        <w:rPr>
          <w:rFonts w:hint="eastAsia" w:ascii="仿宋_GB2312"/>
        </w:rPr>
        <w:t>此致</w:t>
      </w:r>
    </w:p>
    <w:p>
      <w:pPr>
        <w:spacing w:line="560" w:lineRule="exact"/>
        <w:ind w:right="-48" w:rightChars="-15"/>
        <w:rPr>
          <w:rFonts w:ascii="仿宋_GB2312" w:hAnsi="Times New Roman"/>
        </w:rPr>
      </w:pPr>
      <w:r>
        <w:rPr>
          <w:rFonts w:hint="eastAsia" w:ascii="仿宋_GB2312"/>
        </w:rPr>
        <w:t>福建省福州市中级人民法院</w:t>
      </w:r>
    </w:p>
    <w:p>
      <w:pPr>
        <w:spacing w:line="560" w:lineRule="exact"/>
        <w:ind w:firstLine="640" w:firstLineChars="200"/>
        <w:rPr>
          <w:rFonts w:ascii="仿宋_GB2312" w:hAnsi="Times New Roman"/>
        </w:rPr>
      </w:pPr>
      <w:r>
        <w:rPr>
          <w:rFonts w:hint="eastAsia" w:ascii="仿宋_GB2312" w:hAnsi="Times New Roman"/>
        </w:rPr>
        <w:t xml:space="preserve"> </w:t>
      </w:r>
    </w:p>
    <w:p>
      <w:pPr>
        <w:spacing w:line="560" w:lineRule="exact"/>
        <w:ind w:firstLine="640" w:firstLineChars="200"/>
        <w:rPr>
          <w:rFonts w:ascii="仿宋_GB2312" w:hAnsi="Times New Roman"/>
        </w:rPr>
      </w:pPr>
      <w:r>
        <w:rPr>
          <w:rFonts w:hint="eastAsia" w:ascii="仿宋_GB2312" w:hAnsi="Times New Roman"/>
        </w:rPr>
        <w:t>附件：⒈罪犯范云雄卷宗2册</w:t>
      </w:r>
    </w:p>
    <w:p>
      <w:pPr>
        <w:spacing w:line="560" w:lineRule="exact"/>
        <w:ind w:right="-48" w:rightChars="-15" w:firstLine="1600" w:firstLineChars="500"/>
        <w:rPr>
          <w:rFonts w:ascii="仿宋_GB2312" w:hAnsi="Times New Roman"/>
        </w:rPr>
      </w:pPr>
      <w:r>
        <w:rPr>
          <w:rFonts w:hint="eastAsia" w:ascii="仿宋_GB2312" w:hAnsi="Times New Roman"/>
        </w:rPr>
        <w:t>⒉减刑建议书3份</w:t>
      </w:r>
    </w:p>
    <w:p>
      <w:pPr>
        <w:spacing w:line="560" w:lineRule="exact"/>
        <w:ind w:right="-48" w:rightChars="-15"/>
        <w:rPr>
          <w:rFonts w:ascii="仿宋_GB2312" w:hAnsi="Times New Roman"/>
        </w:rPr>
      </w:pPr>
      <w:r>
        <w:rPr>
          <w:rFonts w:hint="eastAsia" w:ascii="仿宋_GB2312" w:hAnsi="Times New Roman"/>
        </w:rPr>
        <w:t xml:space="preserve"> </w:t>
      </w: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〔2026〕闽仓狱减字第428号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罪犯陈建辉，男，1984年3月10日出生，汉族，初中文化，家住福建省莆田市城厢区，捕前系无业。</w:t>
      </w:r>
    </w:p>
    <w:p>
      <w:pPr>
        <w:ind w:firstLine="640" w:firstLineChars="200"/>
        <w:rPr>
          <w:rFonts w:ascii="仿宋_GB2312" w:hAnsi="Times New Roman"/>
        </w:rPr>
      </w:pPr>
      <w:r>
        <w:rPr>
          <w:rFonts w:hint="eastAsia" w:ascii="仿宋_GB2312" w:hAnsi="Times New Roman"/>
        </w:rPr>
        <w:t>福建省莆田市城厢区人民法院于2023年6月30日作出（2022）闽0302刑初2号刑事判决，以被告人陈建辉犯非法经营罪，判处有期徒刑六年，并处罚金人民币二百万元。宣判后，被告人不服，提出上诉。福建省莆田市中级人民法院于2024年1月17日作出（2023）闽03刑终292号刑事判决，维持原审对上诉人陈建辉的定罪量刑。刑期自2023年3月9日起至2028年7月23日止。2024年1月25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.奖惩情况：该犯考核期2024年1月25日至2026年6月累计获得2690分，表扬2次，物质奖励2次；考核期内无违规。</w:t>
      </w:r>
    </w:p>
    <w:p>
      <w:pPr>
        <w:ind w:firstLine="640" w:firstLineChars="200"/>
        <w:rPr>
          <w:rFonts w:ascii="仿宋_GB2312" w:hAnsi="Calibri" w:cs="黑体"/>
        </w:rPr>
      </w:pPr>
      <w:r>
        <w:rPr>
          <w:rFonts w:hint="eastAsia" w:ascii="仿宋_GB2312"/>
        </w:rPr>
        <w:t xml:space="preserve">6.财产性判项履行情况：该犯本次报减期间由监狱代缴罚金人民币1000元。该犯考核期月均消费人民币240.82元，代缴后账户可用余额人民币364.31元。2026年6月15日，福建省莆田市城厢区人民法院财产性判项复函载明：被执行人陈建辉名下无可供执行的财产。 </w:t>
      </w:r>
    </w:p>
    <w:p>
      <w:pPr>
        <w:ind w:firstLine="640" w:firstLineChars="200"/>
        <w:rPr>
          <w:rFonts w:ascii="仿宋_GB2312"/>
        </w:rPr>
      </w:pPr>
      <w:r>
        <w:rPr>
          <w:rFonts w:hint="eastAsia" w:ascii="仿宋_GB2312"/>
        </w:rPr>
        <w:t>该犯财产性判项义务履行金额未达到其个人应履行总额</w:t>
      </w:r>
      <w:r>
        <w:rPr>
          <w:rFonts w:hint="eastAsia" w:ascii="Times New Roman" w:hAnsi="Times New Roman" w:cs="Times New Roman"/>
        </w:rPr>
        <w:t>30</w:t>
      </w:r>
      <w:r>
        <w:rPr>
          <w:rFonts w:hint="eastAsia" w:ascii="仿宋_GB2312"/>
        </w:rPr>
        <w:t>%，属于从严掌握减刑对象，因此提请减刑幅度扣减三个月。</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陈建辉予以减刑二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附件：⒈罪犯陈建辉卷宗2册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〔2026〕闽仓狱减字第429号</w:t>
      </w:r>
    </w:p>
    <w:p>
      <w:pPr>
        <w:spacing w:line="520" w:lineRule="exact"/>
        <w:ind w:right="-48" w:rightChars="-15"/>
        <w:jc w:val="left"/>
        <w:rPr>
          <w:rFonts w:ascii="Times New Roman" w:hAnsi="Times New Roman"/>
          <w:b/>
          <w:bCs/>
        </w:rPr>
      </w:pPr>
      <w:r>
        <w:rPr>
          <w:rFonts w:ascii="Times New Roman" w:hAnsi="Times New Roman"/>
          <w:b/>
          <w:bCs/>
        </w:rPr>
        <w:t xml:space="preserve"> </w:t>
      </w:r>
    </w:p>
    <w:p>
      <w:pPr>
        <w:spacing w:line="520" w:lineRule="exact"/>
        <w:ind w:firstLine="640" w:firstLineChars="200"/>
        <w:rPr>
          <w:rFonts w:ascii="仿宋_GB2312" w:hAnsi="Times New Roman"/>
        </w:rPr>
      </w:pPr>
      <w:r>
        <w:rPr>
          <w:rFonts w:hint="eastAsia" w:ascii="仿宋_GB2312" w:hAnsi="Times New Roman"/>
        </w:rPr>
        <w:t>罪犯毛显明，男，1985年3月26日出生，汉族，初中文化，户籍地浙江省温州市泰顺县，捕前系务工。曾因犯协助组织卖淫罪于2009年9月9日被判处有期徒刑八个月；又因犯故意伤害罪于2015年5月5日被判处有期徒刑十个月，2015年10月28日刑满释放。</w:t>
      </w:r>
    </w:p>
    <w:p>
      <w:pPr>
        <w:spacing w:line="520" w:lineRule="exact"/>
        <w:ind w:firstLine="640" w:firstLineChars="200"/>
        <w:rPr>
          <w:rFonts w:ascii="仿宋_GB2312" w:hAnsi="Times New Roman"/>
        </w:rPr>
      </w:pPr>
      <w:r>
        <w:rPr>
          <w:rFonts w:hint="eastAsia" w:ascii="仿宋_GB2312" w:hAnsi="Times New Roman"/>
        </w:rPr>
        <w:t>福建省霞浦县人民法院于2023年1月12日作出（2022）闽0921刑初302号刑事判决，以被告人毛显明犯组织卖淫罪，判处有期徒刑五年六个月，并处罚金人民币六万元。继续追缴违法所得人民币5904元，予以没收，上缴国库。宣判后，被告人不服，提出上诉。福建省宁德市中级人民法院于2023年3月20日作出（2023）闽09刑终34号刑事裁定，驳回上诉，维持原判。刑期自2022年5月23日起至2027年11月22日止。2023年4月20日交付福建省仓山监狱执行刑罚。属普管级罪犯。</w:t>
      </w:r>
    </w:p>
    <w:p>
      <w:pPr>
        <w:spacing w:line="520" w:lineRule="exact"/>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2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52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：虽有违规情形，但经民警教育，能遵守法律法规及监规纪律，接受教育改造。</w:t>
      </w:r>
    </w:p>
    <w:p>
      <w:pPr>
        <w:pStyle w:val="17"/>
        <w:autoSpaceDE w:val="0"/>
        <w:autoSpaceDN w:val="0"/>
        <w:adjustRightInd w:val="0"/>
        <w:spacing w:line="52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2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20" w:lineRule="exact"/>
        <w:ind w:firstLine="640"/>
        <w:rPr>
          <w:rFonts w:ascii="仿宋_GB2312" w:hAnsi="仿宋" w:cs="宋体"/>
        </w:rPr>
      </w:pPr>
      <w:r>
        <w:rPr>
          <w:rFonts w:hint="eastAsia" w:ascii="仿宋_GB2312" w:cs="宋体"/>
        </w:rPr>
        <w:t>5</w:t>
      </w:r>
      <w:r>
        <w:rPr>
          <w:rFonts w:hint="eastAsia" w:ascii="仿宋_GB2312" w:hAnsi="仿宋" w:cs="宋体"/>
        </w:rPr>
        <w:t>.奖惩情况：该犯考核期2023年4月20日至2026年6月累计获得3625.7分，表扬4次，物质奖励2次；违规2次，累计扣6分。</w:t>
      </w:r>
    </w:p>
    <w:p>
      <w:pPr>
        <w:spacing w:line="520" w:lineRule="exact"/>
        <w:ind w:firstLine="640" w:firstLineChars="200"/>
        <w:rPr>
          <w:rFonts w:ascii="仿宋_GB2312" w:hAnsi="Calibri" w:cs="黑体"/>
        </w:rPr>
      </w:pPr>
      <w:r>
        <w:rPr>
          <w:rFonts w:hint="eastAsia" w:ascii="仿宋_GB2312"/>
        </w:rPr>
        <w:t xml:space="preserve">6.财产性判项履行情况：该犯已履行人民币1500元，其中本考核期向福建省霞浦县人民法院缴纳违法所得人民币1000元，报减期间由监狱代缴罚金人民币500元。该犯考核期月均消费人民币294.19元，代缴后账户可用余额人民币546.94元，2026年7月3日，福建省霞浦县人民法院财产性判项复函载明：被执行人毛显明名下无可供执行的财产。 </w:t>
      </w:r>
    </w:p>
    <w:p>
      <w:pPr>
        <w:spacing w:line="520" w:lineRule="exact"/>
        <w:ind w:firstLine="640" w:firstLineChars="200"/>
        <w:rPr>
          <w:rFonts w:ascii="仿宋_GB2312"/>
        </w:rPr>
      </w:pPr>
      <w:r>
        <w:rPr>
          <w:rFonts w:hint="eastAsia" w:ascii="仿宋_GB2312"/>
        </w:rPr>
        <w:t>该犯财产性判项义务履行金额未达到其个人应履行总额</w:t>
      </w:r>
      <w:r>
        <w:rPr>
          <w:rFonts w:hint="eastAsia" w:ascii="Times New Roman" w:hAnsi="Times New Roman" w:cs="Times New Roman"/>
        </w:rPr>
        <w:t>30</w:t>
      </w:r>
      <w:r>
        <w:rPr>
          <w:rFonts w:hint="eastAsia" w:ascii="仿宋_GB2312"/>
        </w:rPr>
        <w:t>%，属于从严掌握减刑对象，因此提请减刑幅度扣减三个月。</w:t>
      </w:r>
    </w:p>
    <w:p>
      <w:pPr>
        <w:spacing w:line="520" w:lineRule="exact"/>
        <w:ind w:firstLine="640" w:firstLineChars="200"/>
        <w:rPr>
          <w:rFonts w:ascii="仿宋_GB2312"/>
        </w:rPr>
      </w:pPr>
      <w:r>
        <w:rPr>
          <w:rFonts w:hint="eastAsia" w:ascii="仿宋_GB2312"/>
        </w:rPr>
        <w:t>本案于2026年9月28日至2026年10月9日在狱内公示未收到不同意见。</w:t>
      </w:r>
    </w:p>
    <w:p>
      <w:pPr>
        <w:spacing w:line="52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毛显明予以减刑四个月。特提请你院审理裁定。</w:t>
      </w:r>
    </w:p>
    <w:p>
      <w:pPr>
        <w:pStyle w:val="3"/>
        <w:spacing w:line="520" w:lineRule="exact"/>
        <w:ind w:right="-48" w:rightChars="-15" w:firstLine="640" w:firstLineChars="200"/>
        <w:rPr>
          <w:rFonts w:ascii="Calibri"/>
        </w:rPr>
      </w:pPr>
      <w:r>
        <w:rPr>
          <w:rFonts w:hint="eastAsia" w:ascii="仿宋_GB2312"/>
        </w:rPr>
        <w:t>此致</w:t>
      </w:r>
    </w:p>
    <w:p>
      <w:pPr>
        <w:spacing w:line="520" w:lineRule="exact"/>
        <w:ind w:right="-48" w:rightChars="-15"/>
        <w:rPr>
          <w:rFonts w:ascii="仿宋_GB2312" w:hAnsi="Times New Roman"/>
        </w:rPr>
      </w:pPr>
      <w:r>
        <w:rPr>
          <w:rFonts w:hint="eastAsia" w:ascii="仿宋_GB2312"/>
        </w:rPr>
        <w:t>福建省福州市中级人民法院</w:t>
      </w:r>
    </w:p>
    <w:p>
      <w:pPr>
        <w:spacing w:line="520" w:lineRule="exact"/>
        <w:ind w:firstLine="640" w:firstLineChars="200"/>
        <w:rPr>
          <w:rFonts w:ascii="仿宋_GB2312" w:hAnsi="Times New Roman"/>
        </w:rPr>
      </w:pPr>
      <w:r>
        <w:rPr>
          <w:rFonts w:hint="eastAsia" w:ascii="仿宋_GB2312" w:hAnsi="Times New Roman"/>
        </w:rPr>
        <w:t xml:space="preserve"> </w:t>
      </w:r>
    </w:p>
    <w:p>
      <w:pPr>
        <w:spacing w:line="520" w:lineRule="exact"/>
        <w:ind w:firstLine="640" w:firstLineChars="200"/>
        <w:rPr>
          <w:rFonts w:ascii="仿宋_GB2312" w:hAnsi="Times New Roman"/>
        </w:rPr>
      </w:pPr>
      <w:r>
        <w:rPr>
          <w:rFonts w:hint="eastAsia" w:ascii="仿宋_GB2312" w:hAnsi="Times New Roman"/>
        </w:rPr>
        <w:t>附件：⒈罪犯毛显明卷宗2册</w:t>
      </w:r>
    </w:p>
    <w:p>
      <w:pPr>
        <w:spacing w:line="520" w:lineRule="exact"/>
        <w:ind w:right="-48" w:rightChars="-15" w:firstLine="1600" w:firstLineChars="500"/>
        <w:rPr>
          <w:rFonts w:ascii="仿宋_GB2312" w:hAnsi="Times New Roman"/>
        </w:rPr>
      </w:pPr>
      <w:r>
        <w:rPr>
          <w:rFonts w:hint="eastAsia" w:ascii="仿宋_GB2312" w:hAnsi="Times New Roman"/>
        </w:rPr>
        <w:t>⒉减刑建议书3份</w:t>
      </w:r>
    </w:p>
    <w:p>
      <w:pPr>
        <w:spacing w:line="520" w:lineRule="exact"/>
        <w:ind w:right="-48" w:rightChars="-15"/>
        <w:rPr>
          <w:rFonts w:ascii="仿宋_GB2312" w:hAnsi="Times New Roman"/>
        </w:rPr>
      </w:pPr>
      <w:r>
        <w:rPr>
          <w:rFonts w:hint="eastAsia" w:ascii="仿宋_GB2312" w:hAnsi="Times New Roman"/>
        </w:rPr>
        <w:t xml:space="preserve"> </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〔2026〕闽仓狱减字第430号</w:t>
      </w:r>
    </w:p>
    <w:p>
      <w:pPr>
        <w:spacing w:line="520" w:lineRule="exact"/>
        <w:ind w:right="-48" w:rightChars="-15"/>
        <w:jc w:val="left"/>
        <w:rPr>
          <w:rFonts w:ascii="Times New Roman" w:hAnsi="Times New Roman"/>
          <w:b/>
          <w:bCs/>
        </w:rPr>
      </w:pPr>
      <w:r>
        <w:rPr>
          <w:rFonts w:ascii="Times New Roman" w:hAnsi="Times New Roman"/>
          <w:b/>
          <w:bCs/>
        </w:rPr>
        <w:t xml:space="preserve"> </w:t>
      </w:r>
    </w:p>
    <w:p>
      <w:pPr>
        <w:spacing w:line="520" w:lineRule="exact"/>
        <w:ind w:firstLine="640" w:firstLineChars="200"/>
        <w:rPr>
          <w:rFonts w:ascii="仿宋_GB2312" w:hAnsi="Times New Roman"/>
        </w:rPr>
      </w:pPr>
      <w:r>
        <w:rPr>
          <w:rFonts w:hint="eastAsia" w:ascii="仿宋_GB2312" w:hAnsi="Times New Roman"/>
        </w:rPr>
        <w:t>罪犯林铭生，男，1959年9月20日出生，汉族，小学文化，家住福建省连江县，捕前系无职业。</w:t>
      </w:r>
    </w:p>
    <w:p>
      <w:pPr>
        <w:spacing w:line="520" w:lineRule="exact"/>
        <w:ind w:firstLine="640" w:firstLineChars="200"/>
        <w:rPr>
          <w:rFonts w:ascii="仿宋_GB2312" w:hAnsi="Times New Roman"/>
        </w:rPr>
      </w:pPr>
      <w:r>
        <w:rPr>
          <w:rFonts w:hint="eastAsia" w:ascii="仿宋_GB2312" w:hAnsi="Times New Roman"/>
        </w:rPr>
        <w:t>福建省宁德市蕉城区人民法院于2019年11月19日作出（2019）闽0902刑初483号刑事判决，以被告人林铭生犯抢劫罪，判处有期徒刑十一年，剥夺政治权利一年，并处罚金人民币一万元；犯盗窃罪，判处有期徒刑十一个月，并处罚金人民币三千元，数罪并罚，决定执行有期徒刑十一年六个月，剥夺政治权利一年，并处罚金人民币一万三千元。责令与同案人共同退赔被害人经济损失人民币12826元。刑期自2018年12月24日起至2030年6月23日止。2019年12月20日交付福建省仓山监狱执行刑罚。属普管级罪犯。</w:t>
      </w:r>
    </w:p>
    <w:p>
      <w:pPr>
        <w:spacing w:line="520" w:lineRule="exact"/>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2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52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spacing w:line="52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2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20" w:lineRule="exact"/>
        <w:ind w:firstLine="640"/>
        <w:rPr>
          <w:rFonts w:ascii="仿宋_GB2312" w:hAnsi="仿宋" w:cs="宋体"/>
        </w:rPr>
      </w:pPr>
      <w:r>
        <w:rPr>
          <w:rFonts w:hint="eastAsia" w:ascii="仿宋_GB2312" w:cs="宋体"/>
        </w:rPr>
        <w:t>5</w:t>
      </w:r>
      <w:r>
        <w:rPr>
          <w:rFonts w:hint="eastAsia" w:ascii="仿宋_GB2312" w:hAnsi="仿宋" w:cs="宋体"/>
        </w:rPr>
        <w:t>.奖惩情况：该犯考核期2019年12月20日至2026年6月累计获得7159.5分，表扬4次，物质奖励6次，不予奖励1次；违规4次，累计扣76分，其中严重违规1次，具体情形：2023年5月16日，因其他违反监管改造行为规范，多头汇款，性质比较严重，扣35分。</w:t>
      </w:r>
    </w:p>
    <w:p>
      <w:pPr>
        <w:spacing w:line="520" w:lineRule="exact"/>
        <w:ind w:firstLine="640" w:firstLineChars="200"/>
        <w:rPr>
          <w:rFonts w:ascii="仿宋_GB2312" w:hAnsi="Calibri" w:cs="黑体"/>
        </w:rPr>
      </w:pPr>
      <w:r>
        <w:rPr>
          <w:rFonts w:hint="eastAsia" w:ascii="仿宋_GB2312"/>
        </w:rPr>
        <w:t>6.财产性判项履行情况：该犯已缴纳人民币2586.37元，其中福建省宁德市蕉城区人民法院执行罚金人民币1586.37元，本次报减由监狱代缴退赔款人民币1000元。该犯考核期月均消费人民币241.32元，经代缴后账户可用余额人民币631.38元。2026年7月14日，福建省宁德市蕉城区人民法院复函载明：被执行人林铭生名下无可供执行的财产。</w:t>
      </w:r>
    </w:p>
    <w:p>
      <w:pPr>
        <w:spacing w:line="520" w:lineRule="exact"/>
        <w:ind w:firstLine="640" w:firstLineChars="200"/>
        <w:rPr>
          <w:rFonts w:ascii="仿宋_GB2312"/>
        </w:rPr>
      </w:pPr>
      <w:r>
        <w:rPr>
          <w:rFonts w:hint="eastAsia" w:ascii="仿宋_GB2312"/>
        </w:rPr>
        <w:t>该犯系因犯抢劫罪被判处有期徒刑十年以上罪犯，且财产性判项义务履行金额未达到其个人应履行总额</w:t>
      </w:r>
      <w:r>
        <w:rPr>
          <w:rFonts w:hint="eastAsia" w:ascii="Times New Roman" w:hAnsi="Times New Roman" w:cs="Times New Roman"/>
        </w:rPr>
        <w:t>30</w:t>
      </w:r>
      <w:r>
        <w:rPr>
          <w:rFonts w:hint="eastAsia" w:ascii="仿宋_GB2312"/>
        </w:rPr>
        <w:t>%，属于多种从严掌握减刑对象，因此提请减刑幅度共扣减四个月。</w:t>
      </w:r>
    </w:p>
    <w:p>
      <w:pPr>
        <w:spacing w:line="520" w:lineRule="exact"/>
        <w:ind w:firstLine="640" w:firstLineChars="200"/>
        <w:rPr>
          <w:rFonts w:ascii="仿宋_GB2312"/>
        </w:rPr>
      </w:pPr>
      <w:r>
        <w:rPr>
          <w:rFonts w:hint="eastAsia" w:ascii="仿宋_GB2312"/>
        </w:rPr>
        <w:t>本案于2026年9月28日至2026年10月9日在狱内公示未收到不同意见。</w:t>
      </w:r>
    </w:p>
    <w:p>
      <w:pPr>
        <w:spacing w:line="52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林铭生予以减刑三个月，剥夺政治权利一年不变。特提请你院审理裁定。</w:t>
      </w:r>
    </w:p>
    <w:p>
      <w:pPr>
        <w:pStyle w:val="3"/>
        <w:spacing w:line="520" w:lineRule="exact"/>
        <w:ind w:right="-48" w:rightChars="-15" w:firstLine="640" w:firstLineChars="200"/>
        <w:rPr>
          <w:rFonts w:ascii="Calibri"/>
        </w:rPr>
      </w:pPr>
      <w:r>
        <w:rPr>
          <w:rFonts w:hint="eastAsia" w:ascii="仿宋_GB2312"/>
        </w:rPr>
        <w:t>此致</w:t>
      </w:r>
    </w:p>
    <w:p>
      <w:pPr>
        <w:spacing w:line="520" w:lineRule="exact"/>
        <w:ind w:right="-48" w:rightChars="-15"/>
        <w:rPr>
          <w:rFonts w:ascii="仿宋_GB2312" w:hAnsi="Times New Roman"/>
        </w:rPr>
      </w:pPr>
      <w:r>
        <w:rPr>
          <w:rFonts w:hint="eastAsia" w:ascii="仿宋_GB2312"/>
        </w:rPr>
        <w:t>福建省福州市中级人民法院</w:t>
      </w:r>
    </w:p>
    <w:p>
      <w:pPr>
        <w:spacing w:line="520" w:lineRule="exact"/>
        <w:ind w:firstLine="640" w:firstLineChars="200"/>
        <w:rPr>
          <w:rFonts w:ascii="仿宋_GB2312" w:hAnsi="Times New Roman"/>
        </w:rPr>
      </w:pPr>
      <w:r>
        <w:rPr>
          <w:rFonts w:hint="eastAsia" w:ascii="仿宋_GB2312" w:hAnsi="Times New Roman"/>
        </w:rPr>
        <w:t xml:space="preserve"> </w:t>
      </w:r>
    </w:p>
    <w:p>
      <w:pPr>
        <w:spacing w:line="520" w:lineRule="exact"/>
        <w:ind w:firstLine="640" w:firstLineChars="200"/>
        <w:rPr>
          <w:rFonts w:ascii="仿宋_GB2312" w:hAnsi="Times New Roman"/>
        </w:rPr>
      </w:pPr>
      <w:r>
        <w:rPr>
          <w:rFonts w:hint="eastAsia" w:ascii="仿宋_GB2312" w:hAnsi="Times New Roman"/>
        </w:rPr>
        <w:t>附件：⒈罪犯林铭生卷宗2册</w:t>
      </w:r>
    </w:p>
    <w:p>
      <w:pPr>
        <w:spacing w:line="520" w:lineRule="exact"/>
        <w:ind w:right="-48" w:rightChars="-15" w:firstLine="1600" w:firstLineChars="500"/>
        <w:rPr>
          <w:rFonts w:ascii="仿宋_GB2312" w:hAnsi="Times New Roman"/>
        </w:rPr>
      </w:pPr>
      <w:r>
        <w:rPr>
          <w:rFonts w:hint="eastAsia" w:ascii="仿宋_GB2312" w:hAnsi="Times New Roman"/>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〔2026〕闽仓狱减字第431号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罪犯林嘉滨，男，2001年6月8日出生，汉族，中专文化，户籍地福建省莆田市秀屿区，捕前系务工。</w:t>
      </w:r>
    </w:p>
    <w:p>
      <w:pPr>
        <w:ind w:firstLine="640" w:firstLineChars="200"/>
        <w:rPr>
          <w:rFonts w:ascii="仿宋_GB2312" w:hAnsi="Times New Roman"/>
        </w:rPr>
      </w:pPr>
      <w:r>
        <w:rPr>
          <w:rFonts w:hint="eastAsia" w:ascii="仿宋_GB2312" w:hAnsi="Times New Roman"/>
        </w:rPr>
        <w:t>福建省莆田市秀屿区人民法院于2023年7月18日作出（2023）闽0305刑初133号刑事判决，以被告人林嘉滨犯诈骗罪，判处有期徒刑十三年六个月，并处罚金人民币30万元。责令向被害人退赔违法所得人民币2039万元。刑期自2022年12月5日起至2036年6月4日止。2023年8月25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.奖惩情况：该犯考核期2023年8月25日至2026年6月累计获得3220.8分，表扬4次，物质奖励1次；考核期内无违规。</w:t>
      </w:r>
    </w:p>
    <w:p>
      <w:pPr>
        <w:ind w:firstLine="640" w:firstLineChars="200"/>
        <w:rPr>
          <w:rFonts w:ascii="仿宋_GB2312" w:hAnsi="Calibri" w:cs="黑体"/>
        </w:rPr>
      </w:pPr>
      <w:r>
        <w:rPr>
          <w:rFonts w:hint="eastAsia" w:ascii="仿宋_GB2312"/>
        </w:rPr>
        <w:t>6.财产性判项履行情况：该犯本次报减由监狱代缴退赔款人民币500元。该犯考核期月均消费人民币275.44元，代缴后账户可用余额人民币323.14元。2026年6月23日，福建省莆田市秀屿区人民法院财产性判项复函载明：被执行人林嘉滨名下无可供执行的财产。</w:t>
      </w:r>
    </w:p>
    <w:p>
      <w:pPr>
        <w:ind w:firstLine="640" w:firstLineChars="200"/>
        <w:rPr>
          <w:rFonts w:ascii="仿宋_GB2312"/>
        </w:rPr>
      </w:pPr>
      <w:r>
        <w:rPr>
          <w:rFonts w:hint="eastAsia" w:ascii="仿宋_GB2312"/>
        </w:rPr>
        <w:t>该犯财产性判项义务履行金额未达到其个人应履行总额</w:t>
      </w:r>
      <w:r>
        <w:rPr>
          <w:rFonts w:hint="eastAsia" w:ascii="Times New Roman" w:hAnsi="Times New Roman" w:cs="Times New Roman"/>
        </w:rPr>
        <w:t>30</w:t>
      </w:r>
      <w:r>
        <w:rPr>
          <w:rFonts w:hint="eastAsia" w:ascii="仿宋_GB2312"/>
        </w:rPr>
        <w:t>%，属于从严掌握减刑对象，因此提请减刑幅度扣减三个月。</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林嘉滨予以减刑四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附件：⒈罪犯林嘉滨卷宗2册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〔2026〕闽仓狱减字第433号</w:t>
      </w:r>
    </w:p>
    <w:p>
      <w:pPr>
        <w:spacing w:line="560" w:lineRule="exact"/>
        <w:ind w:right="-48" w:rightChars="-15"/>
        <w:jc w:val="left"/>
        <w:rPr>
          <w:rFonts w:ascii="Times New Roman" w:hAnsi="Times New Roman"/>
          <w:b/>
          <w:bCs/>
        </w:rPr>
      </w:pPr>
      <w:r>
        <w:rPr>
          <w:rFonts w:ascii="Times New Roman" w:hAnsi="Times New Roman"/>
          <w:b/>
          <w:bCs/>
        </w:rPr>
        <w:t xml:space="preserve"> </w:t>
      </w:r>
    </w:p>
    <w:p>
      <w:pPr>
        <w:spacing w:line="560" w:lineRule="exact"/>
        <w:ind w:firstLine="640" w:firstLineChars="200"/>
        <w:rPr>
          <w:rFonts w:ascii="仿宋_GB2312" w:hAnsi="Times New Roman"/>
        </w:rPr>
      </w:pPr>
      <w:r>
        <w:rPr>
          <w:rFonts w:hint="eastAsia" w:ascii="仿宋_GB2312" w:hAnsi="Times New Roman"/>
        </w:rPr>
        <w:t>罪犯杨晓军，男，1991年11月8日出生，汉族，中专文化，家住重庆市南川区，捕前系务工。</w:t>
      </w:r>
    </w:p>
    <w:p>
      <w:pPr>
        <w:spacing w:line="560" w:lineRule="exact"/>
        <w:ind w:firstLine="640" w:firstLineChars="200"/>
        <w:rPr>
          <w:rFonts w:ascii="仿宋_GB2312" w:hAnsi="Times New Roman"/>
        </w:rPr>
      </w:pPr>
      <w:r>
        <w:rPr>
          <w:rFonts w:hint="eastAsia" w:ascii="仿宋_GB2312" w:hAnsi="Times New Roman"/>
        </w:rPr>
        <w:t>福建省泉州市丰泽区人民法院于2017年6月23日作出（2017）闽0503刑初122号刑事判决，以被告人杨晓军犯贩卖毒品罪，判处有期徒刑十二年六个月，并处没收个人财产人民币二万五千元。宣判后，被告人不服，提出上诉。福建省泉州市中级人民法院于2017年11月27日作出（2017）闽05刑终1186号刑事裁定，驳回上诉，维持原判。刑期自2016年11月21日起至2029年5月20日止。2018年1月19日交付福建省仓山监狱执行刑罚。福建省福州市中级人民法院于2020年7月21日作出（2020）闽01刑更2026号刑事裁定，对其减去有期徒刑七个月；于2022年10月25日作出（2022）闽01刑更3250号刑事裁定，对其减去有期徒刑八个月；于2024年10月30日作出（2024）闽01刑更2932号刑事裁定，对其减去有期徒刑八个月，2024年10月30日送达。现刑期至2027年6月20日止。属普管级罪犯。</w:t>
      </w:r>
    </w:p>
    <w:p>
      <w:pPr>
        <w:spacing w:line="560" w:lineRule="exact"/>
        <w:ind w:firstLine="640" w:firstLineChars="200"/>
        <w:rPr>
          <w:rFonts w:ascii="仿宋_GB2312" w:hAnsi="Times New Roman"/>
        </w:rPr>
      </w:pPr>
      <w:r>
        <w:rPr>
          <w:rFonts w:hint="eastAsia" w:ascii="仿宋_GB2312"/>
        </w:rPr>
        <w:t>该犯</w:t>
      </w:r>
      <w:r>
        <w:rPr>
          <w:rFonts w:hint="eastAsia" w:ascii="仿宋_GB2312" w:hAnsi="宋体"/>
          <w:iCs/>
          <w:kern w:val="0"/>
        </w:rPr>
        <w:t>自上次减刑以来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6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56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spacing w:line="56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6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60" w:lineRule="exact"/>
        <w:ind w:firstLine="640"/>
        <w:rPr>
          <w:rFonts w:ascii="仿宋_GB2312" w:hAnsi="仿宋" w:cs="宋体"/>
        </w:rPr>
      </w:pPr>
      <w:r>
        <w:rPr>
          <w:rFonts w:hint="eastAsia" w:ascii="仿宋_GB2312" w:cs="宋体"/>
        </w:rPr>
        <w:t>5</w:t>
      </w:r>
      <w:r>
        <w:rPr>
          <w:rFonts w:hint="eastAsia" w:ascii="仿宋_GB2312" w:hAnsi="仿宋" w:cs="宋体"/>
        </w:rPr>
        <w:t>.奖惩情况：该犯上次评定表扬剩余77.5分，本轮考核期2024年7月至2026年6月累计获2400分，合计获得2477.5分，表扬4次；间隔期2024年10月30日至2026年6月获2000分。考核期内无违规。</w:t>
      </w:r>
    </w:p>
    <w:p>
      <w:pPr>
        <w:spacing w:line="560" w:lineRule="exact"/>
        <w:ind w:firstLine="640" w:firstLineChars="200"/>
        <w:rPr>
          <w:rFonts w:ascii="仿宋_GB2312" w:hAnsi="Calibri" w:cs="黑体"/>
        </w:rPr>
      </w:pPr>
      <w:r>
        <w:rPr>
          <w:rFonts w:hint="eastAsia" w:ascii="仿宋_GB2312"/>
        </w:rPr>
        <w:t>6.财产性判项履行情况：该犯之前减刑时已缴纳没收个人财产人民币25000元。</w:t>
      </w:r>
    </w:p>
    <w:p>
      <w:pPr>
        <w:spacing w:line="560" w:lineRule="exact"/>
        <w:ind w:firstLine="640" w:firstLineChars="200"/>
        <w:rPr>
          <w:rFonts w:ascii="仿宋_GB2312"/>
        </w:rPr>
      </w:pPr>
      <w:r>
        <w:rPr>
          <w:rFonts w:hint="eastAsia" w:ascii="仿宋_GB2312"/>
        </w:rPr>
        <w:t>本案于2026年9月28日至2026年10月9日在狱内公示未收到不同意见。</w:t>
      </w:r>
    </w:p>
    <w:p>
      <w:pPr>
        <w:spacing w:line="56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杨晓军予以减刑七个月。特提请你院审理裁定。</w:t>
      </w:r>
    </w:p>
    <w:p>
      <w:pPr>
        <w:pStyle w:val="3"/>
        <w:spacing w:line="560" w:lineRule="exact"/>
        <w:ind w:right="-48" w:rightChars="-15" w:firstLine="640" w:firstLineChars="200"/>
        <w:rPr>
          <w:rFonts w:ascii="Calibri"/>
        </w:rPr>
      </w:pPr>
      <w:r>
        <w:rPr>
          <w:rFonts w:hint="eastAsia" w:ascii="仿宋_GB2312"/>
        </w:rPr>
        <w:t>此致</w:t>
      </w:r>
    </w:p>
    <w:p>
      <w:pPr>
        <w:spacing w:line="560" w:lineRule="exact"/>
        <w:ind w:right="-48" w:rightChars="-15"/>
        <w:rPr>
          <w:rFonts w:ascii="仿宋_GB2312" w:hAnsi="Times New Roman"/>
        </w:rPr>
      </w:pPr>
      <w:r>
        <w:rPr>
          <w:rFonts w:hint="eastAsia" w:ascii="仿宋_GB2312"/>
        </w:rPr>
        <w:t>福建省福州市中级人民法院</w:t>
      </w:r>
    </w:p>
    <w:p>
      <w:pPr>
        <w:spacing w:line="560" w:lineRule="exact"/>
        <w:ind w:firstLine="640" w:firstLineChars="200"/>
        <w:rPr>
          <w:rFonts w:ascii="仿宋_GB2312" w:hAnsi="Times New Roman"/>
        </w:rPr>
      </w:pPr>
      <w:r>
        <w:rPr>
          <w:rFonts w:hint="eastAsia" w:ascii="仿宋_GB2312" w:hAnsi="Times New Roman"/>
        </w:rPr>
        <w:t xml:space="preserve"> </w:t>
      </w:r>
    </w:p>
    <w:p>
      <w:pPr>
        <w:spacing w:line="560" w:lineRule="exact"/>
        <w:ind w:firstLine="640" w:firstLineChars="200"/>
        <w:rPr>
          <w:rFonts w:ascii="仿宋_GB2312" w:hAnsi="Times New Roman"/>
        </w:rPr>
      </w:pPr>
      <w:r>
        <w:rPr>
          <w:rFonts w:hint="eastAsia" w:ascii="仿宋_GB2312" w:hAnsi="Times New Roman"/>
        </w:rPr>
        <w:t>附件：⒈罪犯杨晓军卷宗2册</w:t>
      </w:r>
    </w:p>
    <w:p>
      <w:pPr>
        <w:spacing w:line="560" w:lineRule="exact"/>
        <w:ind w:right="-48" w:rightChars="-15" w:firstLine="1600" w:firstLineChars="500"/>
        <w:rPr>
          <w:rFonts w:ascii="仿宋_GB2312" w:hAnsi="Times New Roman"/>
        </w:rPr>
      </w:pPr>
      <w:r>
        <w:rPr>
          <w:rFonts w:hint="eastAsia" w:ascii="仿宋_GB2312" w:hAnsi="Times New Roman"/>
        </w:rPr>
        <w:t>⒉减刑建议书3份</w:t>
      </w:r>
    </w:p>
    <w:p>
      <w:pPr>
        <w:spacing w:line="560" w:lineRule="exact"/>
        <w:ind w:right="-48" w:rightChars="-15"/>
        <w:rPr>
          <w:rFonts w:ascii="仿宋_GB2312" w:hAnsi="Times New Roman"/>
        </w:rPr>
      </w:pPr>
      <w:r>
        <w:rPr>
          <w:rFonts w:hint="eastAsia" w:ascii="仿宋_GB2312" w:hAnsi="Times New Roman"/>
        </w:rPr>
        <w:t xml:space="preserve"> </w:t>
      </w: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〔2026〕闽仓狱减字第434号</w:t>
      </w:r>
    </w:p>
    <w:p>
      <w:pPr>
        <w:spacing w:line="540" w:lineRule="exact"/>
        <w:ind w:right="-48" w:rightChars="-15"/>
        <w:jc w:val="left"/>
        <w:rPr>
          <w:rFonts w:ascii="Times New Roman" w:hAnsi="Times New Roman"/>
          <w:b/>
          <w:bCs/>
        </w:rPr>
      </w:pPr>
      <w:r>
        <w:rPr>
          <w:rFonts w:ascii="Times New Roman" w:hAnsi="Times New Roman"/>
          <w:b/>
          <w:bCs/>
        </w:rPr>
        <w:t xml:space="preserve"> </w:t>
      </w:r>
    </w:p>
    <w:p>
      <w:pPr>
        <w:spacing w:line="540" w:lineRule="exact"/>
        <w:ind w:firstLine="640" w:firstLineChars="200"/>
        <w:rPr>
          <w:rFonts w:ascii="仿宋_GB2312" w:hAnsi="Times New Roman"/>
        </w:rPr>
      </w:pPr>
      <w:r>
        <w:rPr>
          <w:rFonts w:hint="eastAsia" w:ascii="仿宋_GB2312" w:hAnsi="Times New Roman"/>
        </w:rPr>
        <w:t>罪犯罗文，男，1969年8月23日出生，汉族，初中文化，户籍所在地福建省龙岩市新罗区，捕前系个体户。曾因犯强奸罪，于1992年7月1日被判处有期徒刑七年；又因犯诈骗罪，于2004年6月22日被判处有期徒刑二年六个月，并处罚金人民币二千元，于2006年5月4日刑满释放。</w:t>
      </w:r>
    </w:p>
    <w:p>
      <w:pPr>
        <w:spacing w:line="540" w:lineRule="exact"/>
        <w:ind w:firstLine="640" w:firstLineChars="200"/>
        <w:rPr>
          <w:rFonts w:ascii="仿宋_GB2312" w:hAnsi="Times New Roman"/>
        </w:rPr>
      </w:pPr>
      <w:r>
        <w:rPr>
          <w:rFonts w:hint="eastAsia" w:ascii="仿宋_GB2312" w:hAnsi="Times New Roman"/>
        </w:rPr>
        <w:t>福建省厦门市中级人民法院于2019年12月17日作出（2019）闽02刑初69号刑事判决，以被告人罗文犯贩卖毒品罪，判处有期徒刑十年，剥夺政治权利二年，并处罚金人民币一万元。刑期自2018年10月25日起至2028年10月24日止。2020年2月19日交付福建省仓山监狱执行刑罚。福建省福州市中级人民法院于2022年10月24日作出（2022）闽01刑更3288号刑事裁定，对其减刑七个月，剥夺政治权利二年不变；于2024年10月30日作出（2024）闽01刑更2940号刑事裁定，对其减刑八个月，剥夺政治权利二年不变，2024年10月30日送达。现刑期至2027年7月24日。属普管级罪犯。</w:t>
      </w:r>
    </w:p>
    <w:p>
      <w:pPr>
        <w:spacing w:line="540" w:lineRule="exact"/>
        <w:ind w:firstLine="640" w:firstLineChars="200"/>
        <w:rPr>
          <w:rFonts w:ascii="仿宋_GB2312" w:hAnsi="Times New Roman"/>
        </w:rPr>
      </w:pPr>
      <w:r>
        <w:rPr>
          <w:rFonts w:hint="eastAsia" w:ascii="仿宋_GB2312"/>
        </w:rPr>
        <w:t>该犯</w:t>
      </w:r>
      <w:r>
        <w:rPr>
          <w:rFonts w:hint="eastAsia" w:ascii="仿宋_GB2312" w:hAnsi="宋体"/>
          <w:iCs/>
          <w:kern w:val="0"/>
        </w:rPr>
        <w:t>自上次减刑以来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4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spacing w:line="54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spacing w:line="54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spacing w:line="54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40" w:lineRule="exact"/>
        <w:ind w:firstLine="640"/>
        <w:rPr>
          <w:rFonts w:ascii="仿宋_GB2312"/>
        </w:rPr>
      </w:pPr>
      <w:r>
        <w:rPr>
          <w:rFonts w:hint="eastAsia" w:ascii="仿宋_GB2312" w:cs="宋体"/>
        </w:rPr>
        <w:t>5</w:t>
      </w:r>
      <w:r>
        <w:rPr>
          <w:rFonts w:hint="eastAsia" w:ascii="仿宋_GB2312" w:hAnsi="仿宋" w:cs="宋体"/>
        </w:rPr>
        <w:t>.奖惩情况：</w:t>
      </w:r>
      <w:r>
        <w:rPr>
          <w:rFonts w:hint="eastAsia" w:ascii="仿宋_GB2312"/>
          <w:bCs/>
        </w:rPr>
        <w:t>该犯上次评定表扬剩余46.8分，本轮考核期2024年7月至2026年6月累计获得2399分，合计获得2445.8分，表扬3次，物质奖励1次；间隔期自2024年10月30日至2026年6月获得1999分。</w:t>
      </w:r>
      <w:r>
        <w:rPr>
          <w:rFonts w:hint="eastAsia" w:ascii="仿宋_GB2312"/>
        </w:rPr>
        <w:t>违规1次，扣1分。</w:t>
      </w:r>
    </w:p>
    <w:p>
      <w:pPr>
        <w:pStyle w:val="17"/>
        <w:spacing w:line="540" w:lineRule="exact"/>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财产性判项履行情况：该犯已履行人民币一万元，其中在之前减刑时已缴纳人民币一万元。</w:t>
      </w:r>
    </w:p>
    <w:p>
      <w:pPr>
        <w:spacing w:line="540" w:lineRule="exact"/>
        <w:ind w:firstLine="640" w:firstLineChars="200"/>
        <w:rPr>
          <w:rFonts w:ascii="仿宋_GB2312"/>
        </w:rPr>
      </w:pPr>
      <w:r>
        <w:rPr>
          <w:rFonts w:hint="eastAsia" w:ascii="仿宋_GB2312"/>
        </w:rPr>
        <w:t>本案于2026年9月28日至2026年10月9日在狱内公示未收到不同意见。</w:t>
      </w:r>
    </w:p>
    <w:p>
      <w:pPr>
        <w:spacing w:line="54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罗文予以减刑六个月,剥夺政治权利二年不变。特提请你院审理裁定。</w:t>
      </w:r>
    </w:p>
    <w:p>
      <w:pPr>
        <w:pStyle w:val="3"/>
        <w:spacing w:line="540" w:lineRule="exact"/>
        <w:ind w:right="-48" w:rightChars="-15" w:firstLine="640" w:firstLineChars="200"/>
        <w:rPr>
          <w:rFonts w:ascii="Calibri"/>
        </w:rPr>
      </w:pPr>
      <w:r>
        <w:rPr>
          <w:rFonts w:hint="eastAsia" w:ascii="仿宋_GB2312"/>
        </w:rPr>
        <w:t>此致</w:t>
      </w:r>
    </w:p>
    <w:p>
      <w:pPr>
        <w:spacing w:line="540" w:lineRule="exact"/>
        <w:ind w:right="-48" w:rightChars="-15"/>
        <w:rPr>
          <w:rFonts w:ascii="仿宋_GB2312" w:hAnsi="Times New Roman"/>
        </w:rPr>
      </w:pPr>
      <w:r>
        <w:rPr>
          <w:rFonts w:hint="eastAsia" w:ascii="仿宋_GB2312"/>
        </w:rPr>
        <w:t>福建省福州市中级人民法院</w:t>
      </w:r>
    </w:p>
    <w:p>
      <w:pPr>
        <w:spacing w:line="540" w:lineRule="exact"/>
        <w:ind w:firstLine="640" w:firstLineChars="200"/>
        <w:rPr>
          <w:rFonts w:ascii="仿宋_GB2312" w:hAnsi="Times New Roman"/>
        </w:rPr>
      </w:pPr>
      <w:r>
        <w:rPr>
          <w:rFonts w:hint="eastAsia" w:ascii="仿宋_GB2312" w:hAnsi="Times New Roman"/>
        </w:rPr>
        <w:t xml:space="preserve"> </w:t>
      </w:r>
    </w:p>
    <w:p>
      <w:pPr>
        <w:spacing w:line="540" w:lineRule="exact"/>
        <w:ind w:firstLine="640" w:firstLineChars="200"/>
        <w:rPr>
          <w:rFonts w:ascii="仿宋_GB2312" w:hAnsi="Times New Roman"/>
        </w:rPr>
      </w:pPr>
      <w:r>
        <w:rPr>
          <w:rFonts w:hint="eastAsia" w:ascii="仿宋_GB2312" w:hAnsi="Times New Roman"/>
        </w:rPr>
        <w:t>附件：⒈罪犯罗文卷宗2册</w:t>
      </w:r>
    </w:p>
    <w:p>
      <w:pPr>
        <w:spacing w:line="540" w:lineRule="exact"/>
        <w:ind w:right="-48" w:rightChars="-15" w:firstLine="1600" w:firstLineChars="500"/>
        <w:rPr>
          <w:rFonts w:ascii="仿宋_GB2312" w:hAnsi="Times New Roman"/>
        </w:rPr>
      </w:pPr>
      <w:r>
        <w:rPr>
          <w:rFonts w:hint="eastAsia" w:ascii="仿宋_GB2312" w:hAnsi="Times New Roman"/>
        </w:rPr>
        <w:t>⒉减刑建议书3份</w:t>
      </w:r>
    </w:p>
    <w:p>
      <w:pPr>
        <w:spacing w:line="540" w:lineRule="exact"/>
        <w:ind w:right="-48" w:rightChars="-15"/>
        <w:rPr>
          <w:rFonts w:ascii="仿宋_GB2312" w:hAnsi="Times New Roman"/>
        </w:rPr>
      </w:pPr>
      <w:r>
        <w:rPr>
          <w:rFonts w:hint="eastAsia" w:ascii="仿宋_GB2312" w:hAnsi="Times New Roman"/>
        </w:rPr>
        <w:t xml:space="preserve"> </w:t>
      </w: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ascii="仿宋_GB2312" w:hAnsi="Times New Roman"/>
          <w:szCs w:val="32"/>
        </w:rPr>
      </w:pPr>
      <w:r>
        <w:rPr>
          <w:rFonts w:hint="eastAsia" w:ascii="仿宋_GB2312" w:hAnsi="Times New Roman"/>
          <w:szCs w:val="32"/>
        </w:rPr>
        <w:t>2026年10月14日</w:t>
      </w:r>
    </w:p>
    <w:p>
      <w:pPr>
        <w:spacing w:line="540" w:lineRule="exact"/>
        <w:ind w:right="1120" w:rightChars="350"/>
        <w:jc w:val="right"/>
        <w:rPr>
          <w:rFonts w:ascii="仿宋_GB2312" w:hAnsi="Times New Roman"/>
          <w:szCs w:val="32"/>
        </w:rPr>
      </w:pPr>
    </w:p>
    <w:p>
      <w:pPr>
        <w:spacing w:line="540" w:lineRule="exact"/>
        <w:ind w:right="1120" w:rightChars="350"/>
        <w:jc w:val="right"/>
        <w:rPr>
          <w:rFonts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〔2026〕闽仓狱减字第435号</w:t>
      </w:r>
    </w:p>
    <w:p>
      <w:pPr>
        <w:spacing w:line="560" w:lineRule="exact"/>
        <w:ind w:right="-48" w:rightChars="-15"/>
        <w:jc w:val="left"/>
        <w:rPr>
          <w:rFonts w:ascii="Times New Roman" w:hAnsi="Times New Roman"/>
          <w:b/>
          <w:bCs/>
        </w:rPr>
      </w:pPr>
    </w:p>
    <w:p>
      <w:pPr>
        <w:spacing w:line="560" w:lineRule="exact"/>
        <w:ind w:firstLine="640" w:firstLineChars="200"/>
        <w:rPr>
          <w:rFonts w:ascii="仿宋_GB2312" w:hAnsi="Times New Roman"/>
          <w:szCs w:val="32"/>
        </w:rPr>
      </w:pPr>
      <w:r>
        <w:rPr>
          <w:rFonts w:hint="eastAsia" w:ascii="仿宋_GB2312" w:hAnsi="Times New Roman"/>
          <w:szCs w:val="32"/>
        </w:rPr>
        <w:t>罪犯丁旭虎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，男，1984年10月3日出生，汉族，高中文化，户籍所在地福建省南平市延平区，捕前系无业。曾因犯故意伤害罪于2003年3月17日被南平市延平区人民法院判处有期徒刑二年，缓刑二年。</w:t>
      </w:r>
    </w:p>
    <w:p>
      <w:pPr>
        <w:spacing w:line="560" w:lineRule="exact"/>
        <w:ind w:firstLine="640" w:firstLineChars="200"/>
        <w:rPr>
          <w:rFonts w:ascii="仿宋_GB2312" w:hAnsi="Times New Roman"/>
          <w:szCs w:val="32"/>
        </w:rPr>
      </w:pPr>
      <w:r>
        <w:rPr>
          <w:rFonts w:hint="eastAsia" w:ascii="仿宋_GB2312" w:hAnsi="Times New Roman"/>
          <w:szCs w:val="32"/>
        </w:rPr>
        <w:t>福建省南平市延平区人民法院于2022年9月22日作出（2022）闽0702刑初211号刑事判决，以被告人丁旭虎犯开设赌场罪，判处有期徒刑五年六个月，并处罚金人民币50000元。宣判后，同案人不服，提出上诉。福建省南平市中级人民法院于2022年12月15日作出（2022）闽07刑终216号刑事裁定，驳回上诉，维持原判。刑期自2022年1月12日起至2027年7月11日止。2023年2月20日交付福建省仓山监狱执行刑罚。福建省福州市中级人民法院于2025年4月23日作出（2025）闽01刑更888号刑事裁定，对其减刑五个月，2025年4月23日送达。现刑期至2027年2月11日。属普管级罪犯。</w:t>
      </w:r>
    </w:p>
    <w:p>
      <w:pPr>
        <w:spacing w:line="56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6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6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spacing w:line="56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6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6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该犯上次评定表扬剩余457.1分，本轮考核期2025年1月至2026年6月累计获1781.4分，合计获得2238.5分，表扬1次，物质奖励2次；间隔期2025年4月23日至2026年6月获1377分。考核期内违规3次，累计扣7分。</w:t>
      </w:r>
    </w:p>
    <w:p>
      <w:pPr>
        <w:pStyle w:val="17"/>
        <w:spacing w:line="56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财产性判项履行情况：该犯上次减刑时已缴纳罚金人民币50000元。</w:t>
      </w:r>
    </w:p>
    <w:p>
      <w:pPr>
        <w:spacing w:line="56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6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丁旭虎予以减刑三个月。特提请你院审理裁定。</w:t>
      </w:r>
    </w:p>
    <w:p>
      <w:pPr>
        <w:pStyle w:val="3"/>
        <w:spacing w:line="560" w:lineRule="exact"/>
        <w:ind w:right="-48" w:rightChars="-15" w:firstLine="640" w:firstLineChars="200"/>
        <w:rPr>
          <w:szCs w:val="32"/>
        </w:rPr>
      </w:pPr>
      <w:r>
        <w:rPr>
          <w:rFonts w:hint="eastAsia"/>
          <w:szCs w:val="32"/>
        </w:rPr>
        <w:t>此致</w:t>
      </w:r>
    </w:p>
    <w:p>
      <w:pPr>
        <w:spacing w:line="560" w:lineRule="exact"/>
        <w:ind w:right="-48" w:rightChars="-15"/>
        <w:rPr>
          <w:rFonts w:ascii="仿宋_GB2312" w:hAnsi="Times New Roman"/>
          <w:szCs w:val="32"/>
        </w:rPr>
      </w:pPr>
      <w:r>
        <w:rPr>
          <w:rFonts w:hint="eastAsia"/>
          <w:szCs w:val="32"/>
        </w:rPr>
        <w:t>福建省福州市中级人民法院</w:t>
      </w:r>
    </w:p>
    <w:p>
      <w:pPr>
        <w:spacing w:line="560" w:lineRule="exact"/>
        <w:ind w:firstLine="640" w:firstLineChars="200"/>
        <w:rPr>
          <w:rFonts w:ascii="仿宋_GB2312" w:hAnsi="Times New Roman" w:cs="仿宋_GB2312"/>
          <w:szCs w:val="32"/>
        </w:rPr>
      </w:pPr>
    </w:p>
    <w:p>
      <w:pPr>
        <w:spacing w:line="560" w:lineRule="exact"/>
        <w:ind w:firstLine="640" w:firstLineChars="200"/>
        <w:rPr>
          <w:rFonts w:ascii="仿宋_GB2312" w:hAnsi="Times New Roman" w:cs="仿宋_GB2312"/>
          <w:szCs w:val="32"/>
        </w:rPr>
      </w:pPr>
      <w:r>
        <w:rPr>
          <w:rFonts w:hint="eastAsia" w:ascii="仿宋_GB2312" w:hAnsi="Times New Roman" w:cs="仿宋_GB2312"/>
          <w:szCs w:val="32"/>
        </w:rPr>
        <w:t>附件：⒈罪犯丁旭虎卷宗2册</w:t>
      </w:r>
    </w:p>
    <w:p>
      <w:pPr>
        <w:spacing w:line="56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60" w:lineRule="exact"/>
        <w:ind w:right="-48" w:rightChars="-15"/>
        <w:rPr>
          <w:rFonts w:ascii="仿宋_GB2312" w:hAnsi="Times New Roman"/>
          <w:szCs w:val="32"/>
        </w:rPr>
      </w:pP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〔2026〕闽仓狱减字第436号</w:t>
      </w:r>
    </w:p>
    <w:p>
      <w:pPr>
        <w:spacing w:line="480" w:lineRule="exact"/>
        <w:ind w:right="-48" w:rightChars="-15"/>
        <w:jc w:val="left"/>
        <w:rPr>
          <w:rFonts w:ascii="Times New Roman" w:hAnsi="Times New Roman"/>
          <w:b/>
          <w:bCs/>
        </w:rPr>
      </w:pPr>
    </w:p>
    <w:p>
      <w:pPr>
        <w:spacing w:line="480" w:lineRule="exact"/>
        <w:ind w:firstLine="640" w:firstLineChars="200"/>
        <w:rPr>
          <w:rFonts w:ascii="仿宋_GB2312" w:hAnsi="Times New Roman"/>
          <w:szCs w:val="32"/>
        </w:rPr>
      </w:pPr>
      <w:r>
        <w:rPr>
          <w:rFonts w:hint="eastAsia" w:ascii="仿宋_GB2312" w:hAnsi="Times New Roman"/>
          <w:szCs w:val="32"/>
        </w:rPr>
        <w:t>罪犯张建章</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1965年3月31日出生，汉族，小学文化，家住福建省晋江市，捕前系农民。曾因犯盗窃罪于1989年11月30日被福建省泉州市鲤城区人民法院判处有期徒刑五年；又因犯强奸罪、抢劫罪于1996年11月15日被福建省泉州市鲤城区人民法院判处有期徒刑十五年，于2006年8月18日刑满释放。</w:t>
      </w:r>
    </w:p>
    <w:p>
      <w:pPr>
        <w:spacing w:line="480" w:lineRule="exact"/>
        <w:ind w:firstLine="640" w:firstLineChars="200"/>
        <w:rPr>
          <w:rFonts w:ascii="仿宋_GB2312" w:hAnsi="Times New Roman"/>
          <w:szCs w:val="32"/>
        </w:rPr>
      </w:pPr>
      <w:r>
        <w:rPr>
          <w:rFonts w:hint="eastAsia" w:ascii="仿宋_GB2312" w:hAnsi="Times New Roman"/>
          <w:szCs w:val="32"/>
        </w:rPr>
        <w:t>福建省晋江市人民法院于2016年4月8日作出（2015）晋刑初字第3504号刑事判决，以被告人张建章犯强奸罪，判处有期徒刑十年六个月，剥夺政治权利一年，犯抢劫罪，判处有期徒刑十年，剥夺政治权利一年，并处罚金人民币一万元。决定执行有期徒刑十六年，剥夺政治权利二年，并处罚金人民币一万元。责令退赔被害人共计人民币550元。宣判后，被告人不服，提出上诉。</w:t>
      </w:r>
    </w:p>
    <w:p>
      <w:pPr>
        <w:spacing w:line="480" w:lineRule="exact"/>
        <w:rPr>
          <w:rFonts w:ascii="仿宋_GB2312" w:hAnsi="Times New Roman"/>
          <w:szCs w:val="32"/>
        </w:rPr>
      </w:pPr>
      <w:r>
        <w:rPr>
          <w:rFonts w:hint="eastAsia" w:ascii="仿宋_GB2312" w:hAnsi="Times New Roman"/>
          <w:szCs w:val="32"/>
        </w:rPr>
        <w:t>福建省泉州市中级人民法院于2016年6月13日作出（2016）闽05刑终540号刑事裁定，驳回上诉，维持原判。刑期自2015年3月27日起至2031年3月26日止。2016年7月12日交付仓山监狱执行刑罚。福建省福州市中级人民法院于2018年10月22日作出（2018）闽01刑更5229号刑事裁定，对其减刑五个月，剥夺政治权利二年不变；于2020年10月21日作出（2020）闽01刑更2987号刑事裁定，对其减刑五个月，剥夺政治权利二年不变；于2022年10月24日作出（2022）闽01刑更3306号刑事裁定，对其减刑四个月，剥夺政治权利二年不变，2022年10月24日送达。现刑期至2030年1月26日。属普管级罪犯。</w:t>
      </w:r>
    </w:p>
    <w:p>
      <w:pPr>
        <w:spacing w:line="48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48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48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spacing w:line="48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48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48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该犯上次评定表扬剩余331分，本轮考核期2022年6月至2026年6月累计获4969分，合计获得5300分，表扬6次，物质奖励2次；间隔期2022年10月24日至2026年6月获4439分。考核期内违规3次，累计扣6分。</w:t>
      </w:r>
    </w:p>
    <w:p>
      <w:pPr>
        <w:pStyle w:val="17"/>
        <w:spacing w:line="480" w:lineRule="exact"/>
        <w:ind w:firstLine="640"/>
        <w:rPr>
          <w:rFonts w:ascii="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财产性判项履行情况：该犯已于第一次减刑时缴纳罚金人民币10000元、退赔金人民币550元。</w:t>
      </w:r>
    </w:p>
    <w:p>
      <w:pPr>
        <w:pStyle w:val="17"/>
        <w:spacing w:line="480" w:lineRule="exact"/>
        <w:ind w:firstLine="640"/>
        <w:rPr>
          <w:rFonts w:ascii="仿宋_GB2312"/>
          <w:szCs w:val="32"/>
        </w:rPr>
      </w:pPr>
      <w:r>
        <w:rPr>
          <w:rFonts w:hint="eastAsia" w:ascii="仿宋_GB2312"/>
          <w:szCs w:val="32"/>
        </w:rPr>
        <w:t>该犯系因抢劫罪、强奸罪均被判处十年以上有期徒刑的罪犯，属于从严掌控减刑对象，提请减刑幅度共计扣减二个月。</w:t>
      </w:r>
    </w:p>
    <w:p>
      <w:pPr>
        <w:spacing w:line="48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48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张建章予以减刑七个月，剥夺政治权利二年不变。特提请你院审理裁定。</w:t>
      </w:r>
    </w:p>
    <w:p>
      <w:pPr>
        <w:pStyle w:val="3"/>
        <w:spacing w:line="480" w:lineRule="exact"/>
        <w:ind w:right="-48" w:rightChars="-15" w:firstLine="640" w:firstLineChars="200"/>
        <w:rPr>
          <w:szCs w:val="32"/>
        </w:rPr>
      </w:pPr>
      <w:r>
        <w:rPr>
          <w:rFonts w:hint="eastAsia"/>
          <w:szCs w:val="32"/>
        </w:rPr>
        <w:t>此致</w:t>
      </w:r>
    </w:p>
    <w:p>
      <w:pPr>
        <w:spacing w:line="480" w:lineRule="exact"/>
        <w:ind w:right="-48" w:rightChars="-15"/>
        <w:rPr>
          <w:rFonts w:ascii="仿宋_GB2312" w:hAnsi="Times New Roman"/>
          <w:szCs w:val="32"/>
        </w:rPr>
      </w:pPr>
      <w:r>
        <w:rPr>
          <w:rFonts w:hint="eastAsia"/>
          <w:szCs w:val="32"/>
        </w:rPr>
        <w:t>福建省福州市中级人民法院</w:t>
      </w:r>
    </w:p>
    <w:p>
      <w:pPr>
        <w:spacing w:line="480" w:lineRule="exact"/>
        <w:ind w:firstLine="640" w:firstLineChars="200"/>
        <w:rPr>
          <w:rFonts w:ascii="仿宋_GB2312" w:hAnsi="Times New Roman" w:cs="仿宋_GB2312"/>
          <w:szCs w:val="32"/>
        </w:rPr>
      </w:pPr>
    </w:p>
    <w:p>
      <w:pPr>
        <w:spacing w:line="480" w:lineRule="exact"/>
        <w:ind w:firstLine="640" w:firstLineChars="200"/>
        <w:rPr>
          <w:rFonts w:ascii="仿宋_GB2312" w:hAnsi="Times New Roman" w:cs="仿宋_GB2312"/>
          <w:szCs w:val="32"/>
        </w:rPr>
      </w:pPr>
      <w:r>
        <w:rPr>
          <w:rFonts w:hint="eastAsia" w:ascii="仿宋_GB2312" w:hAnsi="Times New Roman" w:cs="仿宋_GB2312"/>
          <w:szCs w:val="32"/>
        </w:rPr>
        <w:t>附件：⒈罪犯张建章卷宗2册</w:t>
      </w:r>
    </w:p>
    <w:p>
      <w:pPr>
        <w:spacing w:line="48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4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8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〔2026〕闽仓狱减字第437号</w:t>
      </w:r>
    </w:p>
    <w:p>
      <w:pPr>
        <w:spacing w:line="580" w:lineRule="exact"/>
        <w:ind w:right="-48" w:rightChars="-15"/>
        <w:jc w:val="left"/>
        <w:rPr>
          <w:rFonts w:ascii="Times New Roman" w:hAnsi="Times New Roman"/>
          <w:b/>
          <w:bCs/>
        </w:rPr>
      </w:pPr>
    </w:p>
    <w:p>
      <w:pPr>
        <w:spacing w:line="580" w:lineRule="exact"/>
        <w:ind w:firstLine="640" w:firstLineChars="200"/>
        <w:rPr>
          <w:rFonts w:ascii="仿宋_GB2312" w:hAnsi="Times New Roman"/>
          <w:szCs w:val="32"/>
        </w:rPr>
      </w:pPr>
      <w:r>
        <w:rPr>
          <w:rFonts w:hint="eastAsia" w:ascii="仿宋_GB2312" w:hAnsi="Times New Roman"/>
          <w:szCs w:val="32"/>
        </w:rPr>
        <w:t>罪犯杨乃金</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，男，1981年10月10日出生，汉族，文盲，住福建省柘荣县，捕前系无业。</w:t>
      </w:r>
    </w:p>
    <w:p>
      <w:pPr>
        <w:spacing w:line="580" w:lineRule="exact"/>
        <w:ind w:firstLine="640" w:firstLineChars="200"/>
        <w:rPr>
          <w:rFonts w:ascii="仿宋_GB2312" w:hAnsi="Times New Roman"/>
          <w:szCs w:val="32"/>
        </w:rPr>
      </w:pPr>
      <w:r>
        <w:rPr>
          <w:rFonts w:hint="eastAsia" w:ascii="仿宋_GB2312" w:hAnsi="Times New Roman"/>
          <w:szCs w:val="32"/>
        </w:rPr>
        <w:t>福建省宁德市中级人民法院于2017年5月27日作出（2016）闽09刑初42号刑事判决，以被告人杨乃金犯贩卖毒品罪，判处有期徒刑十三年，并处罚金人民币20000元。宣判后，被告人不服，提出上诉。福建省高级人民法院于2018年5月8日作出（2017）闽刑终153号刑事裁定，驳回上诉，维持原判。刑期自2016年1月24日起至2029年1月23日止。2019年11月11日交付福建省仓山监狱执行刑罚。福建省福州市中级人民法院于2022年6月23日作出（2022）闽01刑更1779号刑事裁定，对其减刑七个月；于2024年6月26日作出（2024）闽01刑更1920号刑事裁定，对其减刑八个月， 2024年6月26日送达。现刑期至2027年10月23日。属普管级罪犯。</w:t>
      </w:r>
    </w:p>
    <w:p>
      <w:pPr>
        <w:spacing w:line="58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8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认罪悔罪：能服从法院判决，由于文化程度低由本人口述，他犯代写认罪悔罪书。</w:t>
      </w:r>
    </w:p>
    <w:p>
      <w:pPr>
        <w:pStyle w:val="17"/>
        <w:autoSpaceDE w:val="0"/>
        <w:autoSpaceDN w:val="0"/>
        <w:adjustRightInd w:val="0"/>
        <w:spacing w:line="58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spacing w:line="58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8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80" w:lineRule="exact"/>
        <w:ind w:firstLine="640"/>
        <w:rPr>
          <w:rFonts w:ascii="仿宋_GB2312" w:hAnsi="仿宋_GB2312" w:cs="仿宋_GB2312"/>
          <w:bCs/>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该犯上次评定表扬剩余269.3分，本轮考核期2024年3月至2026年6月累计获2836分，合计获得3105.3分，表扬5次；间隔期2024年6月26日至2026年6月获2418分。考核期内无违规扣分。</w:t>
      </w:r>
    </w:p>
    <w:p>
      <w:pPr>
        <w:pStyle w:val="17"/>
        <w:spacing w:line="580" w:lineRule="exact"/>
        <w:ind w:firstLine="640"/>
        <w:rPr>
          <w:rFonts w:ascii="仿宋_GB2312" w:cs="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财产性判项履行情况：该犯第一次减刑时已缴纳罚金人民币20000元。</w:t>
      </w:r>
    </w:p>
    <w:p>
      <w:pPr>
        <w:spacing w:line="58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8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杨乃金予以减刑八个月。特提请你院审理裁定。</w:t>
      </w:r>
    </w:p>
    <w:p>
      <w:pPr>
        <w:pStyle w:val="3"/>
        <w:spacing w:line="580" w:lineRule="exact"/>
        <w:ind w:right="-48" w:rightChars="-15" w:firstLine="640" w:firstLineChars="200"/>
        <w:rPr>
          <w:szCs w:val="32"/>
        </w:rPr>
      </w:pPr>
      <w:r>
        <w:rPr>
          <w:rFonts w:hint="eastAsia"/>
          <w:szCs w:val="32"/>
        </w:rPr>
        <w:t>此致</w:t>
      </w:r>
    </w:p>
    <w:p>
      <w:pPr>
        <w:spacing w:line="580" w:lineRule="exact"/>
        <w:ind w:right="-48" w:rightChars="-15"/>
        <w:rPr>
          <w:rFonts w:ascii="仿宋_GB2312" w:hAnsi="Times New Roman"/>
          <w:szCs w:val="32"/>
        </w:rPr>
      </w:pPr>
      <w:r>
        <w:rPr>
          <w:rFonts w:hint="eastAsia"/>
          <w:szCs w:val="32"/>
        </w:rPr>
        <w:t>福建省福州市中级人民法院</w:t>
      </w:r>
    </w:p>
    <w:p>
      <w:pPr>
        <w:spacing w:line="580" w:lineRule="exact"/>
        <w:ind w:firstLine="640" w:firstLineChars="200"/>
        <w:rPr>
          <w:rFonts w:ascii="仿宋_GB2312" w:hAnsi="Times New Roman" w:cs="仿宋_GB2312"/>
          <w:szCs w:val="32"/>
        </w:rPr>
      </w:pPr>
    </w:p>
    <w:p>
      <w:pPr>
        <w:spacing w:line="580" w:lineRule="exact"/>
        <w:ind w:firstLine="640" w:firstLineChars="200"/>
        <w:rPr>
          <w:rFonts w:ascii="仿宋_GB2312" w:hAnsi="Times New Roman" w:cs="仿宋_GB2312"/>
          <w:szCs w:val="32"/>
        </w:rPr>
      </w:pPr>
      <w:r>
        <w:rPr>
          <w:rFonts w:hint="eastAsia" w:ascii="仿宋_GB2312" w:hAnsi="Times New Roman" w:cs="仿宋_GB2312"/>
          <w:szCs w:val="32"/>
        </w:rPr>
        <w:t>附件：⒈罪犯杨乃金卷宗2册</w:t>
      </w:r>
    </w:p>
    <w:p>
      <w:pPr>
        <w:spacing w:line="58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80" w:lineRule="exact"/>
        <w:ind w:right="-48" w:rightChars="-15"/>
        <w:rPr>
          <w:rFonts w:ascii="仿宋_GB2312" w:hAnsi="Times New Roman"/>
          <w:szCs w:val="32"/>
        </w:rPr>
      </w:pPr>
    </w:p>
    <w:p>
      <w:pPr>
        <w:spacing w:line="5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8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8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〔2026〕闽仓狱减字第438号</w:t>
      </w:r>
    </w:p>
    <w:p>
      <w:pPr>
        <w:spacing w:line="520" w:lineRule="exact"/>
        <w:ind w:right="-48" w:rightChars="-15"/>
        <w:jc w:val="left"/>
        <w:rPr>
          <w:rFonts w:ascii="Times New Roman" w:hAnsi="Times New Roman"/>
          <w:b/>
          <w:bCs/>
        </w:rPr>
      </w:pPr>
    </w:p>
    <w:p>
      <w:pPr>
        <w:spacing w:line="520" w:lineRule="exact"/>
        <w:ind w:firstLine="640" w:firstLineChars="200"/>
        <w:rPr>
          <w:rFonts w:ascii="仿宋_GB2312" w:hAnsi="Times New Roman"/>
          <w:szCs w:val="32"/>
        </w:rPr>
      </w:pPr>
      <w:r>
        <w:rPr>
          <w:rFonts w:hint="eastAsia" w:ascii="仿宋_GB2312" w:hAnsi="Times New Roman"/>
          <w:szCs w:val="32"/>
        </w:rPr>
        <w:t>罪犯邹宗富</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，男，1969年2月28日出生，汉族，小学文化，住福建省福州市长乐区，捕前无固定职业。</w:t>
      </w:r>
    </w:p>
    <w:p>
      <w:pPr>
        <w:spacing w:line="520" w:lineRule="exact"/>
        <w:ind w:firstLine="640" w:firstLineChars="200"/>
        <w:rPr>
          <w:rFonts w:ascii="仿宋_GB2312" w:hAnsi="Times New Roman"/>
          <w:szCs w:val="32"/>
          <w:highlight w:val="green"/>
        </w:rPr>
      </w:pPr>
      <w:r>
        <w:rPr>
          <w:rFonts w:hint="eastAsia" w:ascii="仿宋_GB2312" w:hAnsi="Times New Roman"/>
          <w:szCs w:val="32"/>
        </w:rPr>
        <w:t>福建省闽侯县人民法院于2016年9月27日作出（2016）闽0121刑初261号刑事判决，以被告人邹宗富犯运输毒品罪，判处有期徒刑十五年，并处没收个人财产人民币10万元。宣判后，被告人不服，提出上诉。福建省福州市中级人民法院于2016年11月11日作出（2016）闽01刑终1072号刑事裁定，驳回上诉，维持原判。刑期自2015年11月13日起至2030年11月12日止。2016年12月20日交付福建省仓山监狱执行刑罚。福建省福州市中级人民法院于2019年7月10日作出（2019）闽01刑更4074号刑事裁定，对其减刑六个月；于2022年4月15日作出（2022）闽01刑更1374号刑事裁定，对其减刑六个月， 2022年4月15日送达。现刑期至2029年11月12日。属普管级罪犯。</w:t>
      </w:r>
    </w:p>
    <w:p>
      <w:pPr>
        <w:spacing w:line="52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2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spacing w:line="52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2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该犯上次评定表扬剩余80分，本轮考核期2021年12月至2026年6月累计获5669.8分，合计获得5749.8分，表扬6次，物质奖励3次；间隔期2022年4月15日至2026年6月获5168.8分。考核期内违规1次，扣3分。</w:t>
      </w:r>
    </w:p>
    <w:p>
      <w:pPr>
        <w:pStyle w:val="17"/>
        <w:spacing w:line="52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经监狱向福建省闽侯县人民法院代缴个人财产人民币4000元。该犯考核期月均消费人民币281.96元，账户可用余额人民币954.10元。2026年6月25日，福建省闽侯县人民法院财产性判项复函载明：被执行人邹宗富缴纳罚金款共计人民币4000元，未发现被执行人邹宗富名下有其他可供执行财产。</w:t>
      </w:r>
    </w:p>
    <w:p>
      <w:pPr>
        <w:spacing w:line="520" w:lineRule="exact"/>
        <w:ind w:firstLine="640" w:firstLineChars="200"/>
        <w:rPr>
          <w:rFonts w:ascii="仿宋_GB2312" w:cs="仿宋_GB2312"/>
          <w:szCs w:val="32"/>
        </w:rPr>
      </w:pPr>
      <w:r>
        <w:rPr>
          <w:rFonts w:hint="eastAsia" w:ascii="仿宋_GB2312" w:cs="仿宋_GB2312"/>
          <w:szCs w:val="32"/>
        </w:rPr>
        <w:t>该犯财产性判项义务履行金额未达到其个人应履行总额</w:t>
      </w:r>
      <w:r>
        <w:rPr>
          <w:rFonts w:hint="eastAsia" w:ascii="Times New Roman" w:hAnsi="Times New Roman" w:cs="仿宋_GB2312"/>
          <w:szCs w:val="32"/>
        </w:rPr>
        <w:t>30</w:t>
      </w:r>
      <w:r>
        <w:rPr>
          <w:rFonts w:hint="eastAsia" w:ascii="仿宋_GB2312" w:cs="仿宋_GB2312"/>
          <w:szCs w:val="32"/>
        </w:rPr>
        <w:t>%，属于从严掌握减刑对象，因此提请减刑幅度扣减三个月。</w:t>
      </w:r>
    </w:p>
    <w:p>
      <w:pPr>
        <w:spacing w:line="52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2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邹宗富予以减刑六个月。特提请你院审理裁定。</w:t>
      </w:r>
    </w:p>
    <w:p>
      <w:pPr>
        <w:pStyle w:val="3"/>
        <w:spacing w:line="520" w:lineRule="exact"/>
        <w:ind w:right="-48" w:rightChars="-15" w:firstLine="640" w:firstLineChars="200"/>
        <w:rPr>
          <w:szCs w:val="32"/>
        </w:rPr>
      </w:pPr>
      <w:r>
        <w:rPr>
          <w:rFonts w:hint="eastAsia"/>
          <w:szCs w:val="32"/>
        </w:rPr>
        <w:t>此致</w:t>
      </w:r>
    </w:p>
    <w:p>
      <w:pPr>
        <w:spacing w:line="520" w:lineRule="exact"/>
        <w:ind w:right="-48" w:rightChars="-15"/>
        <w:rPr>
          <w:rFonts w:ascii="仿宋_GB2312" w:hAnsi="Times New Roman"/>
          <w:szCs w:val="32"/>
        </w:rPr>
      </w:pPr>
      <w:r>
        <w:rPr>
          <w:rFonts w:hint="eastAsia"/>
          <w:szCs w:val="32"/>
        </w:rPr>
        <w:t>福建省福州市中级人民法院</w:t>
      </w:r>
    </w:p>
    <w:p>
      <w:pPr>
        <w:spacing w:line="520" w:lineRule="exact"/>
        <w:ind w:firstLine="640" w:firstLineChars="200"/>
        <w:rPr>
          <w:rFonts w:ascii="仿宋_GB2312" w:hAnsi="Times New Roman" w:cs="仿宋_GB2312"/>
          <w:szCs w:val="32"/>
        </w:rPr>
      </w:pPr>
    </w:p>
    <w:p>
      <w:pPr>
        <w:spacing w:line="520" w:lineRule="exact"/>
        <w:ind w:firstLine="640" w:firstLineChars="200"/>
        <w:rPr>
          <w:rFonts w:ascii="仿宋_GB2312" w:hAnsi="Times New Roman" w:cs="仿宋_GB2312"/>
          <w:szCs w:val="32"/>
        </w:rPr>
      </w:pPr>
      <w:r>
        <w:rPr>
          <w:rFonts w:hint="eastAsia" w:ascii="仿宋_GB2312" w:hAnsi="Times New Roman" w:cs="仿宋_GB2312"/>
          <w:szCs w:val="32"/>
        </w:rPr>
        <w:t>附件：⒈罪犯邹宗富卷宗2册</w:t>
      </w:r>
    </w:p>
    <w:p>
      <w:pPr>
        <w:spacing w:line="5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〔2026〕闽仓狱减字第439号</w:t>
      </w:r>
    </w:p>
    <w:p>
      <w:pPr>
        <w:jc w:val="right"/>
        <w:rPr>
          <w:rFonts w:ascii="楷体_GB2312" w:hAnsi="Times New Roman" w:eastAsia="楷体_GB2312" w:cs="楷体_GB2312"/>
          <w:szCs w:val="32"/>
        </w:rPr>
      </w:pPr>
    </w:p>
    <w:p>
      <w:pPr>
        <w:ind w:firstLine="640" w:firstLineChars="200"/>
        <w:rPr>
          <w:rFonts w:ascii="仿宋_GB2312" w:hAnsi="Times New Roman"/>
          <w:szCs w:val="32"/>
        </w:rPr>
      </w:pPr>
      <w:r>
        <w:rPr>
          <w:rFonts w:hint="eastAsia" w:ascii="仿宋_GB2312" w:hAnsi="Times New Roman"/>
          <w:szCs w:val="32"/>
        </w:rPr>
        <w:t>罪犯赵承斌，男，1980年7月11日出生，汉族，初中文化，家住福建省罗源县，捕前无固定职业。</w:t>
      </w:r>
    </w:p>
    <w:p>
      <w:pPr>
        <w:ind w:firstLine="640" w:firstLineChars="200"/>
        <w:rPr>
          <w:rFonts w:ascii="仿宋_GB2312" w:hAnsi="Times New Roman"/>
          <w:szCs w:val="32"/>
        </w:rPr>
      </w:pPr>
      <w:r>
        <w:rPr>
          <w:rFonts w:hint="eastAsia" w:ascii="仿宋_GB2312" w:hAnsi="Times New Roman"/>
          <w:szCs w:val="32"/>
        </w:rPr>
        <w:t>福建省罗源县人民法院于2025年1月23日作出（2024）闽0123刑初280号刑事判决，以被告人赵承斌犯盗窃罪，判处有期徒刑二年八个月，并处罚金人民币一万四千元。宣判后，被告人不服，提出上诉。福建省福州市中级人民法院于2025年2月28日作出（2025）闽01刑终203号刑事裁定，驳回上诉，维持原判。刑期自2024年6月27日起至2027年2月4日止。2025年3月25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hAnsi="仿宋" w:cs="宋体"/>
          <w:szCs w:val="32"/>
          <w:lang w:val="zh-CN"/>
        </w:rPr>
        <w:t>1.</w:t>
      </w:r>
      <w:r>
        <w:rPr>
          <w:rFonts w:hint="eastAsia" w:ascii="仿宋_GB2312" w:hAnsi="仿宋"/>
          <w:iCs/>
          <w:kern w:val="2"/>
          <w:szCs w:val="32"/>
        </w:rPr>
        <w:t>认罪悔罪：能服从法院判决，自书认罪悔罪书</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hAnsi="仿宋" w:cs="宋体"/>
          <w:szCs w:val="32"/>
          <w:lang w:val="zh-CN"/>
        </w:rPr>
        <w:t>2.</w:t>
      </w:r>
      <w:r>
        <w:rPr>
          <w:rFonts w:hint="eastAsia" w:ascii="仿宋_GB2312" w:hAnsi="仿宋"/>
          <w:szCs w:val="32"/>
        </w:rPr>
        <w:t>遵守监规</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hAnsi="仿宋" w:cs="宋体"/>
          <w:szCs w:val="32"/>
          <w:lang w:val="zh-CN"/>
        </w:rPr>
        <w:t>3.学习情况：能参加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ind w:firstLine="640"/>
        <w:rPr>
          <w:rFonts w:ascii="仿宋_GB2312" w:hAnsi="仿宋" w:cs="宋体"/>
          <w:szCs w:val="32"/>
          <w:lang w:val="zh-CN"/>
        </w:rPr>
      </w:pPr>
      <w:r>
        <w:rPr>
          <w:rFonts w:hint="eastAsia" w:ascii="仿宋_GB2312" w:hAnsi="仿宋" w:cs="宋体"/>
          <w:szCs w:val="32"/>
          <w:lang w:val="zh-CN"/>
        </w:rPr>
        <w:t>4.劳动改造：能参加劳动，努力完成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hAnsi="仿宋" w:cs="宋体"/>
          <w:szCs w:val="32"/>
          <w:highlight w:val="yellow"/>
        </w:rPr>
      </w:pPr>
      <w:r>
        <w:rPr>
          <w:rFonts w:hint="eastAsia" w:ascii="仿宋_GB2312" w:hAnsi="仿宋" w:cs="宋体"/>
          <w:szCs w:val="32"/>
          <w:lang w:val="zh-CN"/>
        </w:rPr>
        <w:t>5.奖惩情况：</w:t>
      </w:r>
      <w:r>
        <w:rPr>
          <w:rFonts w:hint="eastAsia" w:ascii="仿宋_GB2312" w:hAnsi="仿宋" w:cs="宋体"/>
          <w:szCs w:val="32"/>
        </w:rPr>
        <w:t>该犯考核期2025年3月25日至2026年6月累计获1342.6分，物质奖励2次；</w:t>
      </w:r>
      <w:r>
        <w:rPr>
          <w:rFonts w:hint="eastAsia" w:ascii="仿宋_GB2312" w:hAnsi="仿宋_GB2312" w:cs="仿宋_GB2312"/>
          <w:bCs/>
          <w:szCs w:val="32"/>
        </w:rPr>
        <w:t>违规1次，扣1分</w:t>
      </w:r>
      <w:r>
        <w:rPr>
          <w:rFonts w:hint="eastAsia" w:ascii="仿宋_GB2312" w:hAnsi="仿宋" w:cs="宋体"/>
          <w:szCs w:val="32"/>
        </w:rPr>
        <w:t>。</w:t>
      </w:r>
    </w:p>
    <w:p>
      <w:pPr>
        <w:pStyle w:val="17"/>
        <w:ind w:firstLine="640"/>
        <w:rPr>
          <w:rFonts w:ascii="仿宋_GB2312" w:hAnsi="仿宋" w:cs="宋体"/>
          <w:szCs w:val="32"/>
        </w:rPr>
      </w:pPr>
      <w:r>
        <w:rPr>
          <w:rFonts w:hint="eastAsia" w:ascii="仿宋_GB2312" w:hAnsi="仿宋" w:cs="宋体"/>
          <w:szCs w:val="32"/>
          <w:lang w:val="zh-CN"/>
        </w:rPr>
        <w:t>6．</w:t>
      </w:r>
      <w:r>
        <w:rPr>
          <w:rFonts w:hint="eastAsia" w:ascii="仿宋_GB2312" w:hAnsi="仿宋" w:cs="宋体"/>
          <w:szCs w:val="32"/>
        </w:rPr>
        <w:t>财产性判项履行情况：该犯本考核期向福建省罗源县人民法院缴纳罚金人民币14000元。</w:t>
      </w:r>
    </w:p>
    <w:p>
      <w:pPr>
        <w:ind w:firstLine="640" w:firstLineChars="200"/>
        <w:rPr>
          <w:rFonts w:ascii="Times New Roman" w:hAnsi="Times New Roman" w:cs="Times New Roman"/>
          <w:szCs w:val="32"/>
        </w:rPr>
      </w:pPr>
      <w:r>
        <w:rPr>
          <w:rFonts w:hint="eastAsia" w:ascii="Times New Roman" w:hAnsi="Times New Roman" w:cs="Times New Roman"/>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中华人民共和国刑法》第七十八条、第七十九条《中华人民共和国刑事诉讼法》第二百七十三条第二款、《中华人民共和国监狱法》第二十九条的规定，建议对罪犯赵承斌予以减刑三个月。特提请你院审理裁定。</w:t>
      </w:r>
    </w:p>
    <w:p>
      <w:pPr>
        <w:pStyle w:val="3"/>
        <w:ind w:right="-48" w:rightChars="-15" w:firstLine="640" w:firstLineChars="200"/>
        <w:rPr>
          <w:szCs w:val="32"/>
        </w:rPr>
      </w:pPr>
      <w:r>
        <w:rPr>
          <w:rFonts w:hint="eastAsia"/>
          <w:szCs w:val="32"/>
        </w:rPr>
        <w:t>此致</w:t>
      </w:r>
    </w:p>
    <w:p>
      <w:pPr>
        <w:ind w:right="-48" w:rightChars="-15"/>
        <w:rPr>
          <w:szCs w:val="32"/>
        </w:rPr>
      </w:pPr>
      <w:r>
        <w:rPr>
          <w:rFonts w:hint="eastAsia"/>
          <w:szCs w:val="32"/>
        </w:rPr>
        <w:t>福建省福州市中级人民法院</w:t>
      </w:r>
    </w:p>
    <w:p>
      <w:pPr>
        <w:ind w:right="-48" w:rightChars="-15"/>
        <w:rPr>
          <w:rFonts w:ascii="仿宋_GB2312" w:hAnsi="Times New Roman"/>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附件：⒈罪犯赵承斌卷宗2册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firstLine="1600" w:firstLineChars="500"/>
        <w:rPr>
          <w:rFonts w:ascii="仿宋_GB2312" w:hAnsi="Times New Roman" w:cs="仿宋_GB2312"/>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〔2026〕闽仓狱减字第440号</w:t>
      </w:r>
    </w:p>
    <w:p>
      <w:pPr>
        <w:jc w:val="righ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罪犯翁志敏，男，1966年11月12日出生，汉族，小学文化，家住福建省莆田市涵江区，捕前系无业。</w:t>
      </w:r>
    </w:p>
    <w:p>
      <w:pPr>
        <w:ind w:firstLine="640" w:firstLineChars="200"/>
        <w:rPr>
          <w:rFonts w:ascii="仿宋_GB2312" w:hAnsi="Times New Roman"/>
          <w:szCs w:val="32"/>
        </w:rPr>
      </w:pPr>
      <w:r>
        <w:rPr>
          <w:rFonts w:hint="eastAsia" w:ascii="仿宋_GB2312" w:hAnsi="Times New Roman"/>
          <w:szCs w:val="32"/>
        </w:rPr>
        <w:t>福建省莆田市荔城区人民法院于2020年5月19日作出（2020)闽0304刑初90号刑事判决，以被告人翁志敏犯贩卖毒品罪，判处有期徒刑八年六个月，并处罚金人民币五千元。责令被告人翁志敏退出违法所得人民币13100元，予以没收，上缴国库。刑期自2019年8月8日起至2028年2月7日止。2020年7月20日交付福建省仓山监狱执行刑罚。福建省福州市中级人民法院于2025年3月21日作出（2025）闽01刑更469号刑事裁定，对其减刑八个月，2025年3月21日送达。现刑期至2027年6月7日。属普管级罪犯。</w:t>
      </w:r>
    </w:p>
    <w:p>
      <w:pPr>
        <w:ind w:firstLine="640" w:firstLineChars="200"/>
        <w:rPr>
          <w:rFonts w:ascii="仿宋_GB2312" w:hAnsi="仿宋_GB2312" w:cs="仿宋_GB2312"/>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 xml:space="preserve">确有悔改表现，具体事实如下： </w:t>
      </w:r>
    </w:p>
    <w:p>
      <w:pPr>
        <w:ind w:firstLine="640" w:firstLineChars="200"/>
        <w:rPr>
          <w:rFonts w:ascii="仿宋_GB2312" w:hAnsi="仿宋"/>
          <w:iCs/>
          <w:kern w:val="2"/>
          <w:szCs w:val="32"/>
        </w:rPr>
      </w:pPr>
      <w:r>
        <w:rPr>
          <w:rFonts w:hint="eastAsia" w:ascii="仿宋_GB2312" w:hAnsi="仿宋_GB2312" w:cs="仿宋_GB2312"/>
          <w:szCs w:val="32"/>
          <w:lang w:val="zh-CN"/>
        </w:rPr>
        <w:t>1.</w:t>
      </w:r>
      <w:r>
        <w:rPr>
          <w:rFonts w:hint="eastAsia" w:ascii="仿宋_GB2312" w:hAnsi="仿宋_GB2312" w:cs="仿宋_GB2312"/>
          <w:szCs w:val="32"/>
        </w:rPr>
        <w:t>认罪悔罪:能服从法院判决，自书认罪悔罪书</w:t>
      </w:r>
      <w:r>
        <w:rPr>
          <w:rFonts w:hint="eastAsia" w:ascii="仿宋_GB2312" w:hAnsi="仿宋"/>
          <w:iCs/>
          <w:kern w:val="2"/>
          <w:szCs w:val="32"/>
        </w:rPr>
        <w:t>。</w:t>
      </w:r>
    </w:p>
    <w:p>
      <w:pPr>
        <w:pStyle w:val="17"/>
        <w:autoSpaceDE w:val="0"/>
        <w:autoSpaceDN w:val="0"/>
        <w:adjustRightInd w:val="0"/>
        <w:ind w:firstLine="640"/>
        <w:rPr>
          <w:rFonts w:ascii="仿宋_GB2312" w:hAnsi="仿宋" w:cs="宋体"/>
          <w:szCs w:val="32"/>
          <w:lang w:val="zh-CN"/>
        </w:rPr>
      </w:pPr>
      <w:r>
        <w:rPr>
          <w:rFonts w:hint="eastAsia" w:ascii="仿宋_GB2312" w:hAnsi="仿宋_GB2312" w:cs="仿宋_GB2312"/>
          <w:szCs w:val="32"/>
          <w:lang w:val="zh-CN"/>
        </w:rPr>
        <w:t>2.</w:t>
      </w:r>
      <w:r>
        <w:rPr>
          <w:rFonts w:hint="eastAsia" w:ascii="仿宋_GB2312" w:hAnsi="仿宋"/>
          <w:szCs w:val="32"/>
        </w:rPr>
        <w:t>遵守监规</w:t>
      </w:r>
      <w:r>
        <w:rPr>
          <w:rFonts w:hint="eastAsia" w:ascii="仿宋_GB2312" w:hAnsi="仿宋" w:cs="宋体"/>
          <w:szCs w:val="32"/>
        </w:rPr>
        <w:t>:</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hAnsi="仿宋_GB2312" w:cs="仿宋_GB2312"/>
          <w:szCs w:val="32"/>
          <w:lang w:val="zh-CN"/>
        </w:rPr>
        <w:t>3.</w:t>
      </w:r>
      <w:r>
        <w:rPr>
          <w:rFonts w:hint="eastAsia" w:ascii="仿宋_GB2312" w:hAnsi="仿宋" w:cs="宋体"/>
          <w:szCs w:val="32"/>
          <w:lang w:val="zh-CN"/>
        </w:rPr>
        <w:t>学习情况</w:t>
      </w:r>
      <w:r>
        <w:rPr>
          <w:rFonts w:hint="eastAsia" w:ascii="仿宋_GB2312" w:hAnsi="仿宋" w:cs="宋体"/>
          <w:szCs w:val="32"/>
        </w:rPr>
        <w:t>:</w:t>
      </w:r>
      <w:r>
        <w:rPr>
          <w:rFonts w:hint="eastAsia" w:ascii="仿宋_GB2312" w:hAnsi="仿宋" w:cs="宋体"/>
          <w:szCs w:val="32"/>
          <w:lang w:val="zh-CN"/>
        </w:rPr>
        <w:t>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ind w:firstLine="640"/>
        <w:rPr>
          <w:rFonts w:ascii="仿宋_GB2312" w:hAnsi="仿宋" w:cs="宋体"/>
          <w:szCs w:val="32"/>
          <w:lang w:val="zh-CN"/>
        </w:rPr>
      </w:pPr>
      <w:r>
        <w:rPr>
          <w:rFonts w:hint="eastAsia" w:ascii="仿宋_GB2312" w:hAnsi="仿宋_GB2312" w:cs="仿宋_GB2312"/>
          <w:szCs w:val="32"/>
          <w:lang w:val="zh-CN"/>
        </w:rPr>
        <w:t>4.</w:t>
      </w:r>
      <w:r>
        <w:rPr>
          <w:rFonts w:hint="eastAsia" w:ascii="仿宋_GB2312" w:hAnsi="仿宋" w:cs="宋体"/>
          <w:szCs w:val="32"/>
          <w:lang w:val="zh-CN"/>
        </w:rPr>
        <w:t>劳动改造</w:t>
      </w:r>
      <w:r>
        <w:rPr>
          <w:rFonts w:hint="eastAsia" w:ascii="仿宋_GB2312" w:hAnsi="仿宋" w:cs="宋体"/>
          <w:szCs w:val="32"/>
        </w:rPr>
        <w:t>:</w:t>
      </w:r>
      <w:r>
        <w:rPr>
          <w:rFonts w:hint="eastAsia" w:ascii="仿宋_GB2312" w:hAnsi="仿宋" w:cs="宋体"/>
          <w:szCs w:val="32"/>
          <w:lang w:val="zh-CN"/>
        </w:rPr>
        <w:t>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hAnsi="仿宋" w:cs="宋体"/>
          <w:szCs w:val="32"/>
          <w:highlight w:val="yellow"/>
          <w:lang w:val="zh-CN"/>
        </w:rPr>
      </w:pPr>
      <w:r>
        <w:rPr>
          <w:rFonts w:hint="eastAsia" w:ascii="仿宋_GB2312" w:hAnsi="仿宋_GB2312" w:cs="仿宋_GB2312"/>
          <w:szCs w:val="32"/>
          <w:lang w:val="zh-CN"/>
        </w:rPr>
        <w:t>5.</w:t>
      </w:r>
      <w:r>
        <w:rPr>
          <w:rFonts w:hint="eastAsia" w:ascii="仿宋_GB2312" w:hAnsi="仿宋" w:cs="宋体"/>
          <w:szCs w:val="32"/>
          <w:lang w:val="zh-CN"/>
        </w:rPr>
        <w:t>奖惩情况：该犯上次评定表扬剩余</w:t>
      </w:r>
      <w:r>
        <w:rPr>
          <w:rFonts w:hint="eastAsia" w:ascii="仿宋_GB2312" w:hAnsi="仿宋" w:cs="宋体"/>
          <w:szCs w:val="32"/>
        </w:rPr>
        <w:t>134</w:t>
      </w:r>
      <w:r>
        <w:rPr>
          <w:rFonts w:hint="eastAsia" w:ascii="仿宋_GB2312" w:hAnsi="仿宋" w:cs="宋体"/>
          <w:szCs w:val="32"/>
          <w:lang w:val="zh-CN"/>
        </w:rPr>
        <w:t>分，本轮考核期</w:t>
      </w:r>
      <w:r>
        <w:rPr>
          <w:rFonts w:hint="eastAsia" w:ascii="仿宋_GB2312" w:hAnsi="仿宋" w:cs="宋体"/>
          <w:szCs w:val="32"/>
        </w:rPr>
        <w:t>2024</w:t>
      </w:r>
      <w:r>
        <w:rPr>
          <w:rFonts w:hint="eastAsia" w:ascii="仿宋_GB2312" w:hAnsi="仿宋" w:cs="宋体"/>
          <w:szCs w:val="32"/>
          <w:lang w:val="zh-CN"/>
        </w:rPr>
        <w:t>年</w:t>
      </w:r>
      <w:r>
        <w:rPr>
          <w:rFonts w:hint="eastAsia" w:ascii="仿宋_GB2312" w:hAnsi="仿宋" w:cs="宋体"/>
          <w:szCs w:val="32"/>
        </w:rPr>
        <w:t>11</w:t>
      </w:r>
      <w:r>
        <w:rPr>
          <w:rFonts w:hint="eastAsia" w:ascii="仿宋_GB2312" w:hAnsi="仿宋" w:cs="宋体"/>
          <w:szCs w:val="32"/>
          <w:lang w:val="zh-CN"/>
        </w:rPr>
        <w:t>月至</w:t>
      </w:r>
      <w:r>
        <w:rPr>
          <w:rFonts w:hint="eastAsia" w:ascii="仿宋_GB2312" w:hAnsi="仿宋" w:cs="宋体"/>
          <w:szCs w:val="32"/>
        </w:rPr>
        <w:t>2026</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月累计获</w:t>
      </w:r>
      <w:r>
        <w:rPr>
          <w:rFonts w:hint="eastAsia" w:ascii="仿宋_GB2312" w:hAnsi="仿宋" w:cs="宋体"/>
          <w:szCs w:val="32"/>
        </w:rPr>
        <w:t>2007</w:t>
      </w:r>
      <w:r>
        <w:rPr>
          <w:rFonts w:hint="eastAsia" w:ascii="仿宋_GB2312" w:hAnsi="仿宋" w:cs="宋体"/>
          <w:szCs w:val="32"/>
          <w:lang w:val="zh-CN"/>
        </w:rPr>
        <w:t>分，合计获得</w:t>
      </w:r>
      <w:r>
        <w:rPr>
          <w:rFonts w:hint="eastAsia" w:ascii="仿宋_GB2312" w:hAnsi="仿宋" w:cs="宋体"/>
          <w:szCs w:val="32"/>
        </w:rPr>
        <w:t>2141</w:t>
      </w:r>
      <w:r>
        <w:rPr>
          <w:rFonts w:hint="eastAsia" w:ascii="仿宋_GB2312" w:hAnsi="仿宋" w:cs="宋体"/>
          <w:szCs w:val="32"/>
          <w:lang w:val="zh-CN"/>
        </w:rPr>
        <w:t>分，表扬</w:t>
      </w:r>
      <w:r>
        <w:rPr>
          <w:rFonts w:hint="eastAsia" w:ascii="仿宋_GB2312" w:hAnsi="仿宋" w:cs="宋体"/>
          <w:szCs w:val="32"/>
        </w:rPr>
        <w:t>1</w:t>
      </w:r>
      <w:r>
        <w:rPr>
          <w:rFonts w:hint="eastAsia" w:ascii="仿宋_GB2312" w:hAnsi="仿宋" w:cs="宋体"/>
          <w:szCs w:val="32"/>
          <w:lang w:val="zh-CN"/>
        </w:rPr>
        <w:t>次，物质奖励</w:t>
      </w:r>
      <w:r>
        <w:rPr>
          <w:rFonts w:hint="eastAsia" w:ascii="仿宋_GB2312" w:hAnsi="仿宋" w:cs="宋体"/>
          <w:szCs w:val="32"/>
        </w:rPr>
        <w:t>2次</w:t>
      </w:r>
      <w:r>
        <w:rPr>
          <w:rFonts w:hint="eastAsia" w:ascii="仿宋_GB2312" w:hAnsi="仿宋" w:cs="宋体"/>
          <w:szCs w:val="32"/>
          <w:lang w:val="zh-CN"/>
        </w:rPr>
        <w:t>；间隔期</w:t>
      </w:r>
      <w:r>
        <w:rPr>
          <w:rFonts w:hint="eastAsia" w:ascii="仿宋_GB2312" w:hAnsi="仿宋" w:cs="宋体"/>
          <w:szCs w:val="32"/>
        </w:rPr>
        <w:t>2025</w:t>
      </w:r>
      <w:r>
        <w:rPr>
          <w:rFonts w:hint="eastAsia" w:ascii="仿宋_GB2312" w:hAnsi="仿宋" w:cs="宋体"/>
          <w:szCs w:val="32"/>
          <w:lang w:val="zh-CN"/>
        </w:rPr>
        <w:t>年</w:t>
      </w:r>
      <w:r>
        <w:rPr>
          <w:rFonts w:hint="eastAsia" w:ascii="仿宋_GB2312" w:hAnsi="仿宋" w:cs="宋体"/>
          <w:szCs w:val="32"/>
        </w:rPr>
        <w:t>3</w:t>
      </w:r>
      <w:r>
        <w:rPr>
          <w:rFonts w:hint="eastAsia" w:ascii="仿宋_GB2312" w:hAnsi="仿宋" w:cs="宋体"/>
          <w:szCs w:val="32"/>
          <w:lang w:val="zh-CN"/>
        </w:rPr>
        <w:t>月</w:t>
      </w:r>
      <w:r>
        <w:rPr>
          <w:rFonts w:hint="eastAsia" w:ascii="仿宋_GB2312" w:hAnsi="仿宋" w:cs="宋体"/>
          <w:szCs w:val="32"/>
        </w:rPr>
        <w:t>21</w:t>
      </w:r>
      <w:r>
        <w:rPr>
          <w:rFonts w:hint="eastAsia" w:ascii="仿宋_GB2312" w:hAnsi="仿宋" w:cs="宋体"/>
          <w:szCs w:val="32"/>
          <w:lang w:val="zh-CN"/>
        </w:rPr>
        <w:t>日至</w:t>
      </w:r>
      <w:r>
        <w:rPr>
          <w:rFonts w:hint="eastAsia" w:ascii="仿宋_GB2312" w:hAnsi="仿宋" w:cs="宋体"/>
          <w:szCs w:val="32"/>
        </w:rPr>
        <w:t>2026</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月获</w:t>
      </w:r>
      <w:r>
        <w:rPr>
          <w:rFonts w:hint="eastAsia" w:ascii="仿宋_GB2312" w:hAnsi="仿宋" w:cs="宋体"/>
          <w:szCs w:val="32"/>
        </w:rPr>
        <w:t>1504.6</w:t>
      </w:r>
      <w:r>
        <w:rPr>
          <w:rFonts w:hint="eastAsia" w:ascii="仿宋_GB2312" w:hAnsi="仿宋" w:cs="宋体"/>
          <w:szCs w:val="32"/>
          <w:lang w:val="zh-CN"/>
        </w:rPr>
        <w:t>分。违规</w:t>
      </w:r>
      <w:r>
        <w:rPr>
          <w:rFonts w:hint="eastAsia" w:ascii="仿宋_GB2312" w:hAnsi="仿宋" w:cs="宋体"/>
          <w:szCs w:val="32"/>
        </w:rPr>
        <w:t>5</w:t>
      </w:r>
      <w:r>
        <w:rPr>
          <w:rFonts w:hint="eastAsia" w:ascii="仿宋_GB2312" w:hAnsi="仿宋" w:cs="宋体"/>
          <w:szCs w:val="32"/>
          <w:lang w:val="zh-CN"/>
        </w:rPr>
        <w:t>次，累计扣</w:t>
      </w:r>
      <w:r>
        <w:rPr>
          <w:rFonts w:hint="eastAsia" w:ascii="仿宋_GB2312" w:hAnsi="仿宋" w:cs="宋体"/>
          <w:szCs w:val="32"/>
        </w:rPr>
        <w:t>9</w:t>
      </w:r>
      <w:r>
        <w:rPr>
          <w:rFonts w:hint="eastAsia" w:ascii="仿宋_GB2312" w:hAnsi="仿宋" w:cs="宋体"/>
          <w:szCs w:val="32"/>
          <w:lang w:val="zh-CN"/>
        </w:rPr>
        <w:t>分。</w:t>
      </w:r>
    </w:p>
    <w:p>
      <w:pPr>
        <w:ind w:firstLine="640" w:firstLineChars="200"/>
        <w:rPr>
          <w:rFonts w:ascii="仿宋_GB2312" w:hAnsi="仿宋" w:cs="宋体"/>
          <w:szCs w:val="32"/>
        </w:rPr>
      </w:pPr>
      <w:r>
        <w:rPr>
          <w:rFonts w:hint="eastAsia" w:ascii="仿宋_GB2312" w:hAnsi="仿宋_GB2312" w:cs="仿宋_GB2312"/>
          <w:szCs w:val="32"/>
          <w:lang w:val="zh-CN"/>
        </w:rPr>
        <w:t>6．</w:t>
      </w:r>
      <w:r>
        <w:rPr>
          <w:rFonts w:hint="eastAsia" w:ascii="仿宋_GB2312" w:hAnsi="仿宋" w:cs="宋体"/>
          <w:szCs w:val="32"/>
        </w:rPr>
        <w:t>财产性判项履行情况:该犯上次减刑时已履行罚金人民币五千元及退出违法所得人民币13100元。</w:t>
      </w:r>
    </w:p>
    <w:p>
      <w:pPr>
        <w:ind w:firstLine="640" w:firstLineChars="200"/>
        <w:rPr>
          <w:szCs w:val="32"/>
        </w:rPr>
      </w:pPr>
      <w:r>
        <w:rPr>
          <w:rFonts w:hint="eastAsia"/>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翁志敏予以减刑四个月。特提请你院审理裁定。</w:t>
      </w:r>
    </w:p>
    <w:p>
      <w:pPr>
        <w:pStyle w:val="3"/>
        <w:ind w:right="-48" w:rightChars="-15" w:firstLine="640" w:firstLineChars="200"/>
        <w:rPr>
          <w:szCs w:val="32"/>
        </w:rPr>
      </w:pPr>
      <w:r>
        <w:rPr>
          <w:rFonts w:hint="eastAsia"/>
          <w:szCs w:val="32"/>
        </w:rPr>
        <w:t>此致</w:t>
      </w:r>
    </w:p>
    <w:p>
      <w:pPr>
        <w:ind w:right="-48" w:rightChars="-15"/>
        <w:rPr>
          <w:szCs w:val="32"/>
        </w:rPr>
      </w:pPr>
      <w:r>
        <w:rPr>
          <w:rFonts w:hint="eastAsia"/>
          <w:szCs w:val="32"/>
        </w:rPr>
        <w:t>福建省福州市中级人民法院</w:t>
      </w:r>
    </w:p>
    <w:p>
      <w:pPr>
        <w:ind w:right="-48" w:rightChars="-15"/>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附件：⒈罪犯翁志敏卷宗2册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firstLine="1600" w:firstLineChars="500"/>
        <w:rPr>
          <w:rFonts w:ascii="仿宋_GB2312" w:hAnsi="Times New Roman" w:cs="仿宋_GB2312"/>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rPr>
      </w:pPr>
      <w:r>
        <w:rPr>
          <w:rFonts w:hint="eastAsia" w:ascii="楷体_GB2312" w:hAnsi="Times New Roman" w:eastAsia="楷体_GB2312"/>
        </w:rPr>
        <w:t>〔2026〕闽仓狱减字第441号</w:t>
      </w:r>
    </w:p>
    <w:p>
      <w:pPr>
        <w:jc w:val="right"/>
        <w:rPr>
          <w:rFonts w:ascii="楷体_GB2312" w:hAnsi="Times New Roman" w:eastAsia="楷体_GB2312"/>
          <w:szCs w:val="32"/>
        </w:rPr>
      </w:pPr>
    </w:p>
    <w:p>
      <w:pPr>
        <w:ind w:firstLine="640" w:firstLineChars="200"/>
        <w:rPr>
          <w:rFonts w:ascii="仿宋_GB2312" w:hAnsi="Times New Roman"/>
        </w:rPr>
      </w:pPr>
      <w:r>
        <w:rPr>
          <w:rFonts w:hint="eastAsia" w:ascii="仿宋_GB2312" w:hAnsi="Times New Roman"/>
        </w:rPr>
        <w:t>罪犯赵磊，男，</w:t>
      </w:r>
      <w:r>
        <w:rPr>
          <w:rFonts w:hint="eastAsia" w:ascii="仿宋_GB2312" w:hAnsi="宋体"/>
        </w:rPr>
        <w:t>1994年12月9日出生</w:t>
      </w:r>
      <w:r>
        <w:rPr>
          <w:rFonts w:hint="eastAsia" w:ascii="仿宋_GB2312" w:hAnsi="Times New Roman"/>
        </w:rPr>
        <w:t>，汉族，初中文化，户籍所在地陕西省西安市未央区，捕前系无固定职业。</w:t>
      </w:r>
    </w:p>
    <w:p>
      <w:pPr>
        <w:ind w:firstLine="640" w:firstLineChars="200"/>
        <w:rPr>
          <w:rFonts w:ascii="仿宋_GB2312" w:hAnsi="Times New Roman"/>
        </w:rPr>
      </w:pPr>
      <w:r>
        <w:rPr>
          <w:rFonts w:hint="eastAsia" w:ascii="仿宋_GB2312" w:hAnsi="Times New Roman"/>
        </w:rPr>
        <w:t>福建省福州市台江区人民法院于2025年5月22日作出（2025）闽0103刑初91号刑事判决，以被告人赵磊犯掩饰、隐瞒犯罪所得罪，判处有期徒刑一年十一个月，并处罚金人民币26000元，退出的违法所得人民币12800元，予以发还被害人。刑期自2025年4月17日起至2027年2月6日止。2025年7月10日交付福建省仓山监狱执行刑罚。属普管级罪犯。</w:t>
      </w:r>
    </w:p>
    <w:p>
      <w:pPr>
        <w:ind w:firstLine="640" w:firstLineChars="200"/>
        <w:rPr>
          <w:rFonts w:ascii="仿宋_GB2312" w:hAnsi="Times New Roman"/>
        </w:rPr>
      </w:pPr>
      <w:r>
        <w:rPr>
          <w:rFonts w:hint="eastAsia" w:ascii="仿宋_GB2312" w:hAnsi="Times New Roman"/>
        </w:rPr>
        <w:t xml:space="preserve">该犯自入监以来确有悔改表现，具体事实如下： </w:t>
      </w:r>
    </w:p>
    <w:p>
      <w:pPr>
        <w:autoSpaceDE w:val="0"/>
        <w:ind w:firstLine="640" w:firstLineChars="200"/>
        <w:rPr>
          <w:rFonts w:ascii="仿宋_GB2312" w:hAnsi="Times New Roman"/>
        </w:rPr>
      </w:pPr>
      <w:r>
        <w:rPr>
          <w:rFonts w:hint="eastAsia" w:ascii="仿宋_GB2312" w:hAnsi="Times New Roman"/>
        </w:rPr>
        <w:t>1.认罪悔罪：能服从法院判决，自书认罪悔罪书。</w:t>
      </w:r>
    </w:p>
    <w:p>
      <w:pPr>
        <w:autoSpaceDE w:val="0"/>
        <w:ind w:firstLine="640" w:firstLineChars="200"/>
        <w:rPr>
          <w:rFonts w:ascii="仿宋_GB2312" w:hAnsi="Times New Roman"/>
        </w:rPr>
      </w:pPr>
      <w:r>
        <w:rPr>
          <w:rFonts w:hint="eastAsia" w:ascii="仿宋_GB2312" w:hAnsi="Times New Roman"/>
        </w:rPr>
        <w:t>2.遵守监规：虽有违规情形，但经民警教育，能遵守法律法规及监规纪律，接受教育改造。</w:t>
      </w:r>
    </w:p>
    <w:p>
      <w:pPr>
        <w:autoSpaceDE w:val="0"/>
        <w:ind w:firstLine="640" w:firstLineChars="200"/>
        <w:rPr>
          <w:rFonts w:ascii="仿宋_GB2312" w:hAnsi="Times New Roman"/>
        </w:rPr>
      </w:pPr>
      <w:r>
        <w:rPr>
          <w:rFonts w:hint="eastAsia" w:ascii="仿宋_GB2312" w:hAnsi="Times New Roman"/>
        </w:rPr>
        <w:t>3.学习情况：能参加思想、文化、职业技术教育。</w:t>
      </w:r>
    </w:p>
    <w:p>
      <w:pPr>
        <w:autoSpaceDE w:val="0"/>
        <w:ind w:firstLine="640" w:firstLineChars="200"/>
        <w:rPr>
          <w:rFonts w:ascii="仿宋_GB2312" w:hAnsi="Times New Roman"/>
        </w:rPr>
      </w:pPr>
      <w:r>
        <w:rPr>
          <w:rFonts w:hint="eastAsia" w:ascii="仿宋_GB2312" w:hAnsi="Times New Roman"/>
        </w:rPr>
        <w:t>4.劳动改造：能参加劳动，努力完成劳动任务。</w:t>
      </w:r>
    </w:p>
    <w:p>
      <w:pPr>
        <w:ind w:firstLine="640" w:firstLineChars="200"/>
        <w:rPr>
          <w:rFonts w:ascii="仿宋_GB2312" w:hAnsi="Times New Roman"/>
        </w:rPr>
      </w:pPr>
      <w:r>
        <w:rPr>
          <w:rFonts w:hint="eastAsia" w:ascii="仿宋_GB2312" w:hAnsi="仿宋" w:cs="宋体"/>
        </w:rPr>
        <w:t>5.奖惩情况：</w:t>
      </w:r>
      <w:r>
        <w:rPr>
          <w:rFonts w:hint="eastAsia" w:ascii="仿宋_GB2312" w:hAnsi="Times New Roman"/>
        </w:rPr>
        <w:t>该犯考核期2025年7月10日至2026年6月，累计获得1014.2分，物质奖励1次；考核期共违规2次，累计扣2分。</w:t>
      </w:r>
    </w:p>
    <w:p>
      <w:pPr>
        <w:ind w:firstLine="640" w:firstLineChars="200"/>
        <w:rPr>
          <w:rFonts w:ascii="仿宋_GB2312" w:hAnsi="Times New Roman"/>
        </w:rPr>
      </w:pPr>
      <w:r>
        <w:rPr>
          <w:rFonts w:hint="eastAsia" w:ascii="仿宋_GB2312" w:hAnsi="Times New Roman"/>
        </w:rPr>
        <w:t>6.财产性判项履行情况：该犯已履行人民币26000元；其中本考核期向福建省福州市台江区人民法院缴纳罚金人民币26000元。2026年6月11日，福建省福州市台江区人民法院复函载明，被执行人赵磊财产性判项已全部履行完毕。</w:t>
      </w:r>
    </w:p>
    <w:p>
      <w:pPr>
        <w:ind w:firstLine="640" w:firstLineChars="200"/>
        <w:rPr>
          <w:rFonts w:ascii="仿宋_GB2312" w:hAnsi="Times New Roman"/>
        </w:rPr>
      </w:pPr>
      <w:r>
        <w:rPr>
          <w:rFonts w:hint="eastAsia" w:ascii="仿宋_GB2312" w:hAnsi="Times New Roman"/>
        </w:rPr>
        <w:t>本案于2026年9月28日至2026年10月9日在狱内公示未收到不同意见。</w:t>
      </w:r>
    </w:p>
    <w:p>
      <w:pPr>
        <w:ind w:firstLine="640" w:firstLineChars="200"/>
        <w:rPr>
          <w:rFonts w:ascii="Calibri" w:hAnsi="Calibri"/>
        </w:rPr>
      </w:pPr>
      <w:r>
        <w:rPr>
          <w:rFonts w:hint="eastAsia" w:ascii="仿宋_GB2312"/>
        </w:rPr>
        <w:t>因此，依照《中华人民共和国刑法》第七十八条、第七十九条《中华人民共和国刑事诉讼法》第二百七十三条第二款、《中华人民共和国监狱法》第二十九条的规定，建议对罪犯赵磊予以减刑二个月。特提请你院审理裁定。</w:t>
      </w:r>
    </w:p>
    <w:p>
      <w:pPr>
        <w:ind w:firstLine="960" w:firstLineChars="300"/>
      </w:pPr>
      <w:r>
        <w:rPr>
          <w:rFonts w:hint="eastAsia" w:ascii="仿宋_GB2312"/>
        </w:rPr>
        <w:t>此致</w:t>
      </w:r>
    </w:p>
    <w:p>
      <w:r>
        <w:rPr>
          <w:rFonts w:hint="eastAsia" w:ascii="仿宋_GB2312"/>
        </w:rPr>
        <w:t>福建省福州市中级人民法院</w:t>
      </w:r>
    </w:p>
    <w:p>
      <w:pPr>
        <w:ind w:firstLine="960" w:firstLineChars="300"/>
      </w:pPr>
      <w:r>
        <w:rPr>
          <w:rFonts w:hint="eastAsia"/>
        </w:rPr>
        <w:t xml:space="preserve"> </w:t>
      </w:r>
    </w:p>
    <w:p>
      <w:pPr>
        <w:ind w:firstLine="960" w:firstLineChars="300"/>
      </w:pPr>
      <w:r>
        <w:rPr>
          <w:rFonts w:hint="eastAsia" w:ascii="仿宋_GB2312"/>
        </w:rPr>
        <w:t>附件：⒈罪犯赵磊卷宗</w:t>
      </w:r>
      <w:r>
        <w:rPr>
          <w:rFonts w:hint="eastAsia" w:cs="Calibri"/>
        </w:rPr>
        <w:t>2</w:t>
      </w:r>
      <w:r>
        <w:rPr>
          <w:rFonts w:hint="eastAsia" w:ascii="仿宋_GB2312"/>
        </w:rPr>
        <w:t>册</w:t>
      </w:r>
    </w:p>
    <w:p>
      <w:pPr>
        <w:ind w:firstLine="1920" w:firstLineChars="600"/>
      </w:pPr>
      <w:r>
        <w:rPr>
          <w:rFonts w:hint="eastAsia" w:ascii="仿宋_GB2312"/>
        </w:rPr>
        <w:t>⒉</w:t>
      </w:r>
      <w:r>
        <w:rPr>
          <w:rFonts w:hint="eastAsia"/>
        </w:rPr>
        <w:t xml:space="preserve"> </w:t>
      </w:r>
      <w:r>
        <w:rPr>
          <w:rFonts w:hint="eastAsia" w:ascii="仿宋_GB2312"/>
        </w:rPr>
        <w:t>减刑建议书</w:t>
      </w:r>
      <w:r>
        <w:rPr>
          <w:rFonts w:hint="eastAsia" w:cs="Calibri"/>
        </w:rPr>
        <w:t>3</w:t>
      </w:r>
      <w:r>
        <w:rPr>
          <w:rFonts w:hint="eastAsia" w:ascii="仿宋_GB2312"/>
        </w:rPr>
        <w:t>份</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r>
        <w:t xml:space="preserve"> </w:t>
      </w:r>
    </w:p>
    <w:p>
      <w:r>
        <w:t xml:space="preserve"> </w:t>
      </w:r>
    </w:p>
    <w:p>
      <w:pPr>
        <w:snapToGrid w:val="0"/>
        <w:jc w:val="center"/>
        <w:rPr>
          <w:rFonts w:ascii="方正小标宋简体" w:eastAsia="方正小标宋简体"/>
          <w:sz w:val="44"/>
          <w:szCs w:val="44"/>
        </w:rPr>
      </w:pPr>
    </w:p>
    <w:p>
      <w:pP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〔2026〕闽仓狱减字第443号</w:t>
      </w:r>
    </w:p>
    <w:p>
      <w:pPr>
        <w:spacing w:line="520" w:lineRule="exact"/>
        <w:jc w:val="right"/>
        <w:rPr>
          <w:rFonts w:ascii="楷体_GB2312" w:hAnsi="Times New Roman" w:eastAsia="楷体_GB2312" w:cs="楷体_GB2312"/>
          <w:szCs w:val="32"/>
        </w:rPr>
      </w:pPr>
    </w:p>
    <w:p>
      <w:pPr>
        <w:spacing w:line="520" w:lineRule="exact"/>
        <w:ind w:firstLine="640" w:firstLineChars="200"/>
        <w:rPr>
          <w:rFonts w:ascii="仿宋_GB2312" w:hAnsi="Times New Roman"/>
        </w:rPr>
      </w:pPr>
      <w:r>
        <w:rPr>
          <w:rFonts w:hint="eastAsia" w:ascii="仿宋_GB2312" w:hAnsi="Times New Roman"/>
        </w:rPr>
        <w:t>罪犯张建彬，男，1989年8月26日出生，汉族，小学文化，家住福建省莆田市涵江区,捕前系无业。曾因犯贩卖毒品罪于2014年1月2日被判处有期徒刑九个月，2014年5月4日刑满释放；又因犯故意伤害罪于2017年6月14日被判处有期徒刑一年二个月，2018年4月13日刑满释放。系累犯及毒品再犯。</w:t>
      </w:r>
    </w:p>
    <w:p>
      <w:pPr>
        <w:spacing w:line="520" w:lineRule="exact"/>
        <w:ind w:firstLine="640" w:firstLineChars="200"/>
        <w:rPr>
          <w:rFonts w:ascii="仿宋_GB2312" w:hAnsi="Times New Roman"/>
        </w:rPr>
      </w:pPr>
      <w:r>
        <w:rPr>
          <w:rFonts w:hint="eastAsia" w:ascii="仿宋_GB2312" w:hAnsi="Times New Roman"/>
        </w:rPr>
        <w:t>福建省莆田市荔城区人民法院于2020年5月14日作出（2020）闽0304刑初196号刑事判决，以被告人张建彬犯贩卖毒品罪，判处有期徒刑八年六个月，并处罚金人民币8000元，责令被告人退出违法所得人民币14800元。刑期自2019年8月2日起至2028年2月1日止。2020年7月20日交付福建省仓山监狱执行刑罚。福建省福州市中级人民法院于2024年2月28日作出（2024）闽01刑更580号刑事裁定，对其减刑五个月，2024年2月28日送达，现刑期至2027年9月1日。属普管级罪犯。</w:t>
      </w:r>
    </w:p>
    <w:p>
      <w:pPr>
        <w:spacing w:line="520" w:lineRule="exact"/>
        <w:ind w:firstLine="640" w:firstLineChars="200"/>
        <w:rPr>
          <w:rFonts w:ascii="仿宋_GB2312" w:hAnsi="Times New Roman"/>
        </w:rPr>
      </w:pPr>
      <w:r>
        <w:rPr>
          <w:rFonts w:hint="eastAsia" w:ascii="仿宋_GB2312"/>
        </w:rPr>
        <w:t>该犯</w:t>
      </w:r>
      <w:r>
        <w:rPr>
          <w:rFonts w:hint="eastAsia" w:ascii="仿宋_GB2312" w:hAnsi="Times New Roman"/>
        </w:rPr>
        <w:t>自上次减刑以来确</w:t>
      </w:r>
      <w:r>
        <w:rPr>
          <w:rFonts w:hint="eastAsia" w:ascii="仿宋_GB2312"/>
        </w:rPr>
        <w:t>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2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autoSpaceDE w:val="0"/>
        <w:spacing w:line="520" w:lineRule="exact"/>
        <w:ind w:firstLine="640" w:firstLineChars="200"/>
        <w:rPr>
          <w:rFonts w:ascii="仿宋_GB2312" w:hAnsi="Times New Roman"/>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hAnsi="Times New Roman"/>
        </w:rPr>
        <w:t>虽有违规情形，但经民警教育，能遵守法律法规及监规纪律，接受教育改造。</w:t>
      </w:r>
    </w:p>
    <w:p>
      <w:pPr>
        <w:pStyle w:val="17"/>
        <w:autoSpaceDE w:val="0"/>
        <w:autoSpaceDN w:val="0"/>
        <w:adjustRightInd w:val="0"/>
        <w:spacing w:line="52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2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20" w:lineRule="exact"/>
        <w:ind w:firstLine="640"/>
        <w:rPr>
          <w:rFonts w:ascii="仿宋_GB2312"/>
          <w:bCs/>
        </w:rPr>
      </w:pPr>
      <w:r>
        <w:rPr>
          <w:rFonts w:hint="eastAsia" w:ascii="仿宋_GB2312" w:cs="宋体"/>
        </w:rPr>
        <w:t>5</w:t>
      </w:r>
      <w:r>
        <w:rPr>
          <w:rFonts w:hint="eastAsia" w:ascii="仿宋_GB2312" w:hAnsi="仿宋" w:cs="宋体"/>
        </w:rPr>
        <w:t>.奖惩情况：</w:t>
      </w:r>
      <w:r>
        <w:rPr>
          <w:rFonts w:hint="eastAsia" w:ascii="仿宋_GB2312"/>
          <w:bCs/>
        </w:rPr>
        <w:t>该犯上次评定表扬剩余541.5分，本轮考核期2023年11月至2026年6月累计获3208.2分，合计获得3749.7分，表扬3次，物质奖励3次；间隔期2024年2月28日至2026年6月获2784.2分。考核期共违规3次，累计扣20分。</w:t>
      </w:r>
    </w:p>
    <w:p>
      <w:pPr>
        <w:pStyle w:val="17"/>
        <w:spacing w:line="520" w:lineRule="exact"/>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22800元；其中上次报减期间向福建省莆田市荔城区人民法院缴纳罚金人民币1000元；本考核期向福建省莆田市荔城区人民法院缴纳罚金人民币7000元、退出违法所得人民币14800元。2025年9月23日，福建省莆田市荔城区人民法院结案通知书载明：被执行人已履行生效法律文书所确定的义务完毕。</w:t>
      </w:r>
    </w:p>
    <w:p>
      <w:pPr>
        <w:spacing w:line="520" w:lineRule="exact"/>
        <w:ind w:firstLine="640" w:firstLineChars="200"/>
        <w:rPr>
          <w:rFonts w:ascii="仿宋_GB2312"/>
        </w:rPr>
      </w:pPr>
      <w:r>
        <w:rPr>
          <w:rFonts w:hint="eastAsia" w:ascii="仿宋_GB2312"/>
        </w:rPr>
        <w:t>该犯系累犯及毒品再犯,属于从严掌握减刑情形的对象，提请减刑幅度共计扣减一个月。</w:t>
      </w:r>
    </w:p>
    <w:p>
      <w:pPr>
        <w:spacing w:line="520" w:lineRule="exact"/>
        <w:ind w:firstLine="640" w:firstLineChars="200"/>
        <w:rPr>
          <w:rFonts w:ascii="仿宋_GB2312"/>
        </w:rPr>
      </w:pPr>
      <w:r>
        <w:rPr>
          <w:rFonts w:hint="eastAsia" w:ascii="仿宋_GB2312"/>
        </w:rPr>
        <w:t>本案于2026年9月28日至2026年10月9日在狱内公示未收到不同意见。</w:t>
      </w:r>
    </w:p>
    <w:p>
      <w:pPr>
        <w:spacing w:line="52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张建彬予以减刑五个月。特提请你院审理裁定。</w:t>
      </w:r>
    </w:p>
    <w:p>
      <w:pPr>
        <w:pStyle w:val="3"/>
        <w:spacing w:line="520" w:lineRule="exact"/>
        <w:ind w:right="-48" w:rightChars="-15" w:firstLine="640" w:firstLineChars="200"/>
        <w:rPr>
          <w:rFonts w:ascii="Calibri"/>
        </w:rPr>
      </w:pPr>
      <w:r>
        <w:rPr>
          <w:rFonts w:hint="eastAsia" w:ascii="仿宋_GB2312"/>
        </w:rPr>
        <w:t>此致</w:t>
      </w:r>
    </w:p>
    <w:p>
      <w:pPr>
        <w:spacing w:line="520" w:lineRule="exact"/>
        <w:ind w:right="-48" w:rightChars="-15"/>
        <w:rPr>
          <w:rFonts w:ascii="仿宋_GB2312" w:hAnsi="Times New Roman"/>
        </w:rPr>
      </w:pPr>
      <w:r>
        <w:rPr>
          <w:rFonts w:hint="eastAsia" w:ascii="仿宋_GB2312"/>
        </w:rPr>
        <w:t>福建省福州市中级人民法院</w:t>
      </w:r>
    </w:p>
    <w:p>
      <w:pPr>
        <w:spacing w:line="520" w:lineRule="exact"/>
        <w:ind w:firstLine="640" w:firstLineChars="200"/>
        <w:rPr>
          <w:rFonts w:ascii="仿宋_GB2312" w:hAnsi="Times New Roman"/>
        </w:rPr>
      </w:pPr>
      <w:r>
        <w:rPr>
          <w:rFonts w:hint="eastAsia" w:ascii="仿宋_GB2312" w:hAnsi="Times New Roman"/>
        </w:rPr>
        <w:t xml:space="preserve"> </w:t>
      </w:r>
    </w:p>
    <w:p>
      <w:pPr>
        <w:spacing w:line="520" w:lineRule="exact"/>
        <w:ind w:firstLine="640" w:firstLineChars="200"/>
        <w:rPr>
          <w:rFonts w:ascii="仿宋_GB2312" w:hAnsi="Times New Roman"/>
        </w:rPr>
      </w:pPr>
      <w:r>
        <w:rPr>
          <w:rFonts w:hint="eastAsia" w:ascii="仿宋_GB2312" w:hAnsi="Times New Roman"/>
        </w:rPr>
        <w:t>附件：⒈罪犯张建彬卷宗2册</w:t>
      </w:r>
    </w:p>
    <w:p>
      <w:pPr>
        <w:spacing w:line="520" w:lineRule="exact"/>
        <w:ind w:right="-48" w:rightChars="-15" w:firstLine="1600" w:firstLineChars="500"/>
        <w:rPr>
          <w:rFonts w:ascii="仿宋_GB2312" w:hAnsi="Times New Roman"/>
        </w:rPr>
      </w:pPr>
      <w:r>
        <w:rPr>
          <w:rFonts w:hint="eastAsia" w:ascii="仿宋_GB2312" w:hAnsi="Times New Roman"/>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〔2026〕闽仓狱减字第444号</w:t>
      </w:r>
    </w:p>
    <w:p>
      <w:pPr>
        <w:spacing w:line="520" w:lineRule="exact"/>
        <w:ind w:firstLine="640" w:firstLineChars="200"/>
        <w:rPr>
          <w:rFonts w:ascii="仿宋_GB2312" w:hAnsi="Times New Roman"/>
        </w:rPr>
      </w:pPr>
    </w:p>
    <w:p>
      <w:pPr>
        <w:spacing w:line="520" w:lineRule="exact"/>
        <w:ind w:firstLine="640" w:firstLineChars="200"/>
        <w:rPr>
          <w:rFonts w:ascii="仿宋_GB2312" w:hAnsi="Times New Roman"/>
        </w:rPr>
      </w:pPr>
      <w:r>
        <w:rPr>
          <w:rFonts w:hint="eastAsia" w:ascii="仿宋_GB2312" w:hAnsi="Times New Roman"/>
        </w:rPr>
        <w:t>罪犯任成龙，男，1985年8月9日出生，汉族，初中文化，户籍所在地河南省郸城县，捕前系务工。</w:t>
      </w:r>
    </w:p>
    <w:p>
      <w:pPr>
        <w:spacing w:line="520" w:lineRule="exact"/>
        <w:ind w:firstLine="640" w:firstLineChars="200"/>
        <w:rPr>
          <w:rFonts w:ascii="仿宋_GB2312" w:hAnsi="Times New Roman"/>
        </w:rPr>
      </w:pPr>
      <w:r>
        <w:rPr>
          <w:rFonts w:hint="eastAsia" w:ascii="仿宋_GB2312" w:hAnsi="Times New Roman"/>
        </w:rPr>
        <w:t>福建省福安市人民法院于2014年7月1日作出（2014）安刑初字第169号刑事判决，以被告人任成龙犯抢劫罪，判处有期徒刑四年六个月，并处罚金人民币5000元；犯强奸罪，判处有期徒刑十四年，数罪并罚，决定执行有期徒刑十六年，并处罚金人民币5000元。宣判后，被告人不服，提出上诉。福建省宁德市中级人民法院于2014年9月15日作出（2014）宁刑终字第203号刑事裁定，驳回上诉，维持原判。刑期自2013年10月12日起至2029年10月11日止。2014年10月10日交付福建省仓山监狱执行刑罚。福建省福州市中级人民法院于2017年4月25日作出（2017）闽01刑更717号刑事裁定，对其减刑六个月；于2019年1月11日作出（2019）闽01刑更31号刑事裁定，对其减刑七个月；于2020年12月16日作出（2020）闽01刑更3663号刑事裁定，对其减刑七个月；于2024年8月15日作出（2024）闽01刑更2305号刑事裁定，对其减刑七个月，2024年8月15日送达。现刑期至2027年7月11日。属普管级罪犯。</w:t>
      </w:r>
    </w:p>
    <w:p>
      <w:pPr>
        <w:spacing w:line="520" w:lineRule="exact"/>
        <w:ind w:firstLine="640" w:firstLineChars="200"/>
        <w:rPr>
          <w:rFonts w:ascii="仿宋_GB2312" w:hAnsi="Times New Roman"/>
        </w:rPr>
      </w:pPr>
      <w:r>
        <w:rPr>
          <w:rFonts w:hint="eastAsia" w:ascii="仿宋_GB2312"/>
        </w:rPr>
        <w:t>该犯</w:t>
      </w:r>
      <w:r>
        <w:rPr>
          <w:rFonts w:hint="eastAsia" w:ascii="仿宋_GB2312" w:hAnsi="Times New Roman"/>
        </w:rPr>
        <w:t>自上次减刑以来确</w:t>
      </w:r>
      <w:r>
        <w:rPr>
          <w:rFonts w:hint="eastAsia" w:ascii="仿宋_GB2312"/>
        </w:rPr>
        <w:t>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2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autoSpaceDE w:val="0"/>
        <w:spacing w:line="520" w:lineRule="exact"/>
        <w:ind w:firstLine="640" w:firstLineChars="200"/>
        <w:rPr>
          <w:rFonts w:ascii="仿宋_GB2312" w:hAnsi="Times New Roman"/>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hAnsi="Times New Roman"/>
        </w:rPr>
        <w:t>能遵守法律法规及监规纪律，接受教育改造。</w:t>
      </w:r>
    </w:p>
    <w:p>
      <w:pPr>
        <w:pStyle w:val="17"/>
        <w:autoSpaceDE w:val="0"/>
        <w:autoSpaceDN w:val="0"/>
        <w:adjustRightInd w:val="0"/>
        <w:spacing w:line="52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2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20" w:lineRule="exact"/>
        <w:ind w:firstLine="640"/>
        <w:rPr>
          <w:rFonts w:ascii="仿宋_GB2312"/>
          <w:bCs/>
        </w:rPr>
      </w:pPr>
      <w:r>
        <w:rPr>
          <w:rFonts w:hint="eastAsia" w:ascii="仿宋_GB2312" w:cs="宋体"/>
        </w:rPr>
        <w:t>5</w:t>
      </w:r>
      <w:r>
        <w:rPr>
          <w:rFonts w:hint="eastAsia" w:ascii="仿宋_GB2312" w:hAnsi="仿宋" w:cs="宋体"/>
        </w:rPr>
        <w:t>.奖惩情况：</w:t>
      </w:r>
      <w:r>
        <w:rPr>
          <w:rFonts w:hint="eastAsia" w:ascii="仿宋_GB2312"/>
          <w:bCs/>
        </w:rPr>
        <w:t>该犯上次评定表扬剩余337.7分，本轮考核期2024年5月至2026年6月累计获2663.4分，合计获得3001.1分，表扬5次；间隔期2024年8月15日至2026年6月获2250.4分。考核期内无违规扣分。</w:t>
      </w:r>
    </w:p>
    <w:p>
      <w:pPr>
        <w:pStyle w:val="17"/>
        <w:spacing w:line="520" w:lineRule="exact"/>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财产性判项履行情况：该犯已履行人民币5000元，其中之前减刑时已向福建省福安市人民法院缴纳罚金人民币5000元。</w:t>
      </w:r>
    </w:p>
    <w:p>
      <w:pPr>
        <w:pStyle w:val="17"/>
        <w:spacing w:line="520" w:lineRule="exact"/>
        <w:ind w:firstLine="640"/>
        <w:rPr>
          <w:rFonts w:ascii="仿宋_GB2312"/>
        </w:rPr>
      </w:pPr>
      <w:r>
        <w:rPr>
          <w:rFonts w:hint="eastAsia" w:ascii="仿宋_GB2312"/>
        </w:rPr>
        <w:t>该犯系因强奸罪被判处十年以上有期徒刑罪犯,属于从严掌握减刑对象，因此提请减刑幅度扣减一个月。</w:t>
      </w:r>
    </w:p>
    <w:p>
      <w:pPr>
        <w:spacing w:line="520" w:lineRule="exact"/>
        <w:ind w:firstLine="640" w:firstLineChars="200"/>
        <w:rPr>
          <w:rFonts w:ascii="仿宋_GB2312"/>
        </w:rPr>
      </w:pPr>
      <w:r>
        <w:rPr>
          <w:rFonts w:hint="eastAsia" w:ascii="仿宋_GB2312"/>
        </w:rPr>
        <w:t>本案于2026年9月28日至2026年10月9日在狱内公示未收到不同意见。</w:t>
      </w:r>
    </w:p>
    <w:p>
      <w:pPr>
        <w:spacing w:line="52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任成龙予以减刑七个月。特提请你院审理裁定。</w:t>
      </w:r>
    </w:p>
    <w:p>
      <w:pPr>
        <w:pStyle w:val="3"/>
        <w:spacing w:line="520" w:lineRule="exact"/>
        <w:ind w:right="-48" w:rightChars="-15" w:firstLine="640" w:firstLineChars="200"/>
        <w:rPr>
          <w:rFonts w:ascii="Calibri"/>
        </w:rPr>
      </w:pPr>
      <w:r>
        <w:rPr>
          <w:rFonts w:hint="eastAsia" w:ascii="仿宋_GB2312"/>
        </w:rPr>
        <w:t>此致</w:t>
      </w:r>
    </w:p>
    <w:p>
      <w:pPr>
        <w:spacing w:line="520" w:lineRule="exact"/>
        <w:ind w:right="-48" w:rightChars="-15"/>
        <w:rPr>
          <w:rFonts w:ascii="仿宋_GB2312" w:hAnsi="Times New Roman"/>
        </w:rPr>
      </w:pPr>
      <w:r>
        <w:rPr>
          <w:rFonts w:hint="eastAsia" w:ascii="仿宋_GB2312"/>
        </w:rPr>
        <w:t>福建省福州市中级人民法院</w:t>
      </w:r>
    </w:p>
    <w:p>
      <w:pPr>
        <w:spacing w:line="520" w:lineRule="exact"/>
        <w:ind w:firstLine="640" w:firstLineChars="200"/>
        <w:rPr>
          <w:rFonts w:ascii="仿宋_GB2312" w:hAnsi="Times New Roman"/>
        </w:rPr>
      </w:pPr>
      <w:r>
        <w:rPr>
          <w:rFonts w:hint="eastAsia" w:ascii="仿宋_GB2312" w:hAnsi="Times New Roman"/>
        </w:rPr>
        <w:t xml:space="preserve"> </w:t>
      </w:r>
    </w:p>
    <w:p>
      <w:pPr>
        <w:spacing w:line="520" w:lineRule="exact"/>
        <w:ind w:firstLine="640" w:firstLineChars="200"/>
        <w:rPr>
          <w:rFonts w:ascii="仿宋_GB2312" w:hAnsi="Times New Roman"/>
        </w:rPr>
      </w:pPr>
      <w:r>
        <w:rPr>
          <w:rFonts w:hint="eastAsia" w:ascii="仿宋_GB2312" w:hAnsi="Times New Roman"/>
        </w:rPr>
        <w:t>附件：⒈罪犯任成龙卷宗2册</w:t>
      </w:r>
    </w:p>
    <w:p>
      <w:pPr>
        <w:spacing w:line="520" w:lineRule="exact"/>
        <w:ind w:right="-48" w:rightChars="-15" w:firstLine="1600" w:firstLineChars="500"/>
        <w:rPr>
          <w:rFonts w:ascii="仿宋_GB2312" w:hAnsi="Times New Roman"/>
        </w:rPr>
      </w:pPr>
      <w:r>
        <w:rPr>
          <w:rFonts w:hint="eastAsia" w:ascii="仿宋_GB2312" w:hAnsi="Times New Roman"/>
        </w:rPr>
        <w:t>⒉减刑建议书3份</w:t>
      </w:r>
    </w:p>
    <w:p>
      <w:pPr>
        <w:spacing w:line="520" w:lineRule="exact"/>
        <w:ind w:right="-48" w:rightChars="-15"/>
        <w:rPr>
          <w:rFonts w:ascii="仿宋_GB2312" w:hAnsi="Times New Roman"/>
        </w:rPr>
      </w:pPr>
      <w:r>
        <w:rPr>
          <w:rFonts w:hint="eastAsia" w:ascii="仿宋_GB2312" w:hAnsi="Times New Roman"/>
        </w:rPr>
        <w:t xml:space="preserve"> </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〔2026〕闽仓狱减字第445号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罪犯林必引，曾用名林代引，男，1982年8月18日出生，汉族，初中文化，户籍所在地福建省福鼎市，捕前系务工。</w:t>
      </w:r>
    </w:p>
    <w:p>
      <w:pPr>
        <w:ind w:firstLine="640" w:firstLineChars="200"/>
        <w:rPr>
          <w:rFonts w:ascii="仿宋_GB2312" w:hAnsi="Times New Roman"/>
        </w:rPr>
      </w:pPr>
      <w:r>
        <w:rPr>
          <w:rFonts w:hint="eastAsia" w:ascii="仿宋_GB2312" w:hAnsi="Times New Roman"/>
        </w:rPr>
        <w:t>福建省福鼎市人民法院于2025年5月23日作出（2025）闽0982刑初71号刑事判决，以被告人林必引犯组织他人偷越国（边）境罪，判处有期徒刑一年九个月，并处罚金人民币10000元。刑期自2025年5月23日起至2027年1月25日止。2025年6月16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.奖惩情况：该犯考核期2025年6月16日至2026年6月累计获1093.2分，物质奖励1次；无违规扣分。</w:t>
      </w:r>
    </w:p>
    <w:p>
      <w:pPr>
        <w:pStyle w:val="17"/>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财产性判项履行情况：该犯已履行人民币10000元；其中本考核期向福建省福鼎市人民法院缴纳罚金人民币10000元。</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林必引予以减刑二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附件：⒈罪犯林必引卷宗2册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rFonts w:ascii="Calibri" w:hAnsi="Calibri"/>
        </w:rPr>
      </w:pPr>
      <w:r>
        <w:t xml:space="preserve"> </w:t>
      </w: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〔2026〕闽仓狱减字第446号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罪犯胡传毅，男，2001年11月26日出生，汉族，初中文化，户籍所在地福建省光泽县，捕前系无业。</w:t>
      </w:r>
    </w:p>
    <w:p>
      <w:pPr>
        <w:ind w:firstLine="640" w:firstLineChars="200"/>
        <w:rPr>
          <w:rFonts w:ascii="仿宋_GB2312" w:hAnsi="Times New Roman"/>
        </w:rPr>
      </w:pPr>
      <w:r>
        <w:rPr>
          <w:rFonts w:hint="eastAsia" w:ascii="仿宋_GB2312" w:hAnsi="Times New Roman"/>
        </w:rPr>
        <w:t>福建省福州市台江区人民法院于2024年7月19日作出（2024）闽0103刑初314号刑事判决，以被告人胡传毅犯强奸罪，判处有期徒刑三年。宣判后，被告人不服，提出上诉。福建省福州市中级人民法院于2024年10月9日作出（2024）闽01刑终732号刑事裁定，驳回上诉，维持原判。刑期自2024年5月1日起至2027年4月30日止。2024年10月25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.奖惩情况：该犯考核期2024年10月25日至2026年6月累计获1864.4分，表扬2次，物质奖励1次；违规3次，累计扣5分。</w:t>
      </w:r>
    </w:p>
    <w:p>
      <w:pPr>
        <w:ind w:firstLine="640" w:firstLineChars="200"/>
        <w:rPr>
          <w:rFonts w:ascii="仿宋_GB2312" w:hAnsi="Calibri" w:cs="黑体"/>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胡传毅予以减刑五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附件：⒈罪犯胡传毅卷宗2册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rFonts w:ascii="Calibri" w:hAnsi="Calibri"/>
        </w:rPr>
      </w:pPr>
      <w:r>
        <w:t xml:space="preserve"> </w:t>
      </w:r>
    </w:p>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〔2026〕闽仓狱减字第447号</w:t>
      </w:r>
    </w:p>
    <w:p>
      <w:pPr>
        <w:spacing w:line="580" w:lineRule="exact"/>
        <w:ind w:right="-48" w:rightChars="-15"/>
        <w:jc w:val="left"/>
        <w:rPr>
          <w:rFonts w:ascii="Times New Roman" w:hAnsi="Times New Roman"/>
          <w:b/>
          <w:bCs/>
        </w:rPr>
      </w:pPr>
      <w:r>
        <w:rPr>
          <w:rFonts w:ascii="Times New Roman" w:hAnsi="Times New Roman"/>
          <w:b/>
          <w:bCs/>
        </w:rPr>
        <w:t xml:space="preserve"> </w:t>
      </w:r>
    </w:p>
    <w:p>
      <w:pPr>
        <w:spacing w:line="580" w:lineRule="exact"/>
        <w:ind w:firstLine="640" w:firstLineChars="200"/>
        <w:rPr>
          <w:rFonts w:ascii="仿宋_GB2312" w:hAnsi="Times New Roman"/>
        </w:rPr>
      </w:pPr>
      <w:r>
        <w:rPr>
          <w:rFonts w:hint="eastAsia" w:ascii="仿宋_GB2312" w:hAnsi="Times New Roman"/>
        </w:rPr>
        <w:t>罪犯许雪峰，男，1992年1月5日出生，汉族，中专文化，家住福建省莆田市城厢区，捕前系无业。</w:t>
      </w:r>
    </w:p>
    <w:p>
      <w:pPr>
        <w:spacing w:line="580" w:lineRule="exact"/>
        <w:ind w:firstLine="640" w:firstLineChars="200"/>
        <w:rPr>
          <w:rFonts w:ascii="仿宋_GB2312" w:hAnsi="Times New Roman"/>
        </w:rPr>
      </w:pPr>
      <w:r>
        <w:rPr>
          <w:rFonts w:hint="eastAsia" w:ascii="仿宋_GB2312" w:hAnsi="Times New Roman"/>
        </w:rPr>
        <w:t>福建省莆田市城厢区人民法院于2023年6月8日作出（2023）闽0302刑初60号刑事判决，以被告人许雪峰犯抢劫罪，判处有期徒刑三年六个月，并处罚金人民币五千元；犯强奸罪，判处有期徒刑五年，决定执行有期徒刑八年，并处罚金人民币五千元。责令退出赃款人民币四百元，退还被害人。宣判后，被告人不服，提出上诉。福建省莆田市中级人民法院于2023年8月23日作出（2023）闽03刑终252号刑事裁定，驳回上诉，维持原判。刑期自2022年10月31日起至2030年10月30日止。2023年8月31日交付福建省仓山监狱执行刑罚。属普管级罪犯。</w:t>
      </w:r>
    </w:p>
    <w:p>
      <w:pPr>
        <w:spacing w:line="580" w:lineRule="exact"/>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8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spacing w:line="58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spacing w:line="58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spacing w:line="580" w:lineRule="exact"/>
        <w:ind w:firstLine="640"/>
        <w:rPr>
          <w:rFonts w:ascii="仿宋_GB2312" w:hAnsi="仿宋" w:cs="宋体"/>
        </w:rPr>
      </w:pPr>
      <w:r>
        <w:rPr>
          <w:rFonts w:hint="eastAsia" w:ascii="仿宋_GB2312" w:cs="宋体"/>
        </w:rPr>
        <w:t>4</w:t>
      </w:r>
      <w:r>
        <w:rPr>
          <w:rFonts w:hint="eastAsia" w:ascii="仿宋_GB2312" w:hAnsi="仿宋" w:cs="宋体"/>
        </w:rPr>
        <w:t>.劳动改造：生病住院前能参加劳动，努力完成劳动任务，后因长期住院治疗，未参加劳动改造。</w:t>
      </w:r>
    </w:p>
    <w:p>
      <w:pPr>
        <w:pStyle w:val="17"/>
        <w:spacing w:line="580" w:lineRule="exact"/>
        <w:ind w:firstLine="640"/>
        <w:rPr>
          <w:rFonts w:ascii="仿宋_GB2312" w:hAnsi="仿宋" w:cs="宋体"/>
        </w:rPr>
      </w:pPr>
      <w:r>
        <w:rPr>
          <w:rFonts w:hint="eastAsia" w:ascii="仿宋_GB2312" w:cs="宋体"/>
        </w:rPr>
        <w:t>5</w:t>
      </w:r>
      <w:r>
        <w:rPr>
          <w:rFonts w:hint="eastAsia" w:ascii="仿宋_GB2312" w:hAnsi="仿宋" w:cs="宋体"/>
        </w:rPr>
        <w:t>.奖惩情况：该犯考核期2023年8月31日至2026年6月累计获2397.5分，表扬1次，物质奖励2次；违规1次，扣30分，其中重大违规1次：2025年3月6日，因2025年3月2日，违反基本规范，有自伤行为，认错态度好，扣30分。</w:t>
      </w:r>
    </w:p>
    <w:p>
      <w:pPr>
        <w:pStyle w:val="17"/>
        <w:spacing w:line="580" w:lineRule="exact"/>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财产性判项履行情况：该犯已履行人民币5400元；其中本考核期向福建省莆田市城厢区人民法院缴纳罚金人民币5000元、赃款人民币400元。</w:t>
      </w:r>
    </w:p>
    <w:p>
      <w:pPr>
        <w:spacing w:line="580" w:lineRule="exact"/>
        <w:ind w:firstLine="640" w:firstLineChars="200"/>
        <w:rPr>
          <w:rFonts w:ascii="仿宋_GB2312"/>
        </w:rPr>
      </w:pPr>
      <w:r>
        <w:rPr>
          <w:rFonts w:hint="eastAsia" w:ascii="仿宋_GB2312"/>
        </w:rPr>
        <w:t>本案于2026年9月28日至2026年10月9日在狱内公示未收到不同意见。</w:t>
      </w:r>
    </w:p>
    <w:p>
      <w:pPr>
        <w:spacing w:line="58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许雪峰予以减刑四个月。特提请你院审理裁定。</w:t>
      </w:r>
    </w:p>
    <w:p>
      <w:pPr>
        <w:pStyle w:val="3"/>
        <w:spacing w:line="580" w:lineRule="exact"/>
        <w:ind w:right="-48" w:rightChars="-15" w:firstLine="640" w:firstLineChars="200"/>
        <w:rPr>
          <w:rFonts w:ascii="Calibri"/>
        </w:rPr>
      </w:pPr>
      <w:r>
        <w:rPr>
          <w:rFonts w:hint="eastAsia" w:ascii="仿宋_GB2312"/>
        </w:rPr>
        <w:t>此致</w:t>
      </w:r>
    </w:p>
    <w:p>
      <w:pPr>
        <w:spacing w:line="580" w:lineRule="exact"/>
        <w:ind w:right="-48" w:rightChars="-15"/>
        <w:rPr>
          <w:rFonts w:ascii="仿宋_GB2312" w:hAnsi="Times New Roman"/>
        </w:rPr>
      </w:pPr>
      <w:r>
        <w:rPr>
          <w:rFonts w:hint="eastAsia" w:ascii="仿宋_GB2312"/>
        </w:rPr>
        <w:t>福建省福州市中级人民法院</w:t>
      </w:r>
    </w:p>
    <w:p>
      <w:pPr>
        <w:spacing w:line="580" w:lineRule="exact"/>
        <w:ind w:firstLine="640" w:firstLineChars="200"/>
        <w:rPr>
          <w:rFonts w:ascii="仿宋_GB2312" w:hAnsi="Times New Roman"/>
        </w:rPr>
      </w:pPr>
      <w:r>
        <w:rPr>
          <w:rFonts w:hint="eastAsia" w:ascii="仿宋_GB2312" w:hAnsi="Times New Roman"/>
        </w:rPr>
        <w:t xml:space="preserve"> </w:t>
      </w:r>
    </w:p>
    <w:p>
      <w:pPr>
        <w:spacing w:line="580" w:lineRule="exact"/>
        <w:ind w:firstLine="640" w:firstLineChars="200"/>
        <w:rPr>
          <w:rFonts w:ascii="仿宋_GB2312" w:hAnsi="Times New Roman"/>
        </w:rPr>
      </w:pPr>
      <w:r>
        <w:rPr>
          <w:rFonts w:hint="eastAsia" w:ascii="仿宋_GB2312" w:hAnsi="Times New Roman"/>
        </w:rPr>
        <w:t>附件：⒈罪犯许雪峰卷宗2册</w:t>
      </w:r>
    </w:p>
    <w:p>
      <w:pPr>
        <w:spacing w:line="580" w:lineRule="exact"/>
        <w:ind w:right="-48" w:rightChars="-15" w:firstLine="1600" w:firstLineChars="500"/>
        <w:rPr>
          <w:rFonts w:ascii="仿宋_GB2312" w:hAnsi="Times New Roman"/>
        </w:rPr>
      </w:pPr>
      <w:r>
        <w:rPr>
          <w:rFonts w:hint="eastAsia" w:ascii="仿宋_GB2312" w:hAnsi="Times New Roman"/>
        </w:rPr>
        <w:t>⒉减刑建议书3份</w:t>
      </w:r>
    </w:p>
    <w:p>
      <w:pPr>
        <w:spacing w:line="580" w:lineRule="exact"/>
        <w:ind w:right="-48" w:rightChars="-15"/>
        <w:rPr>
          <w:rFonts w:ascii="仿宋_GB2312" w:hAnsi="Times New Roman"/>
        </w:rPr>
      </w:pPr>
      <w:r>
        <w:rPr>
          <w:rFonts w:hint="eastAsia" w:ascii="仿宋_GB2312" w:hAnsi="Times New Roman"/>
        </w:rPr>
        <w:t xml:space="preserve"> </w:t>
      </w:r>
    </w:p>
    <w:p>
      <w:pPr>
        <w:spacing w:line="5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8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8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〔2026〕闽仓狱减字第448号</w:t>
      </w:r>
    </w:p>
    <w:p>
      <w:pPr>
        <w:ind w:right="-48" w:rightChars="-15"/>
        <w:jc w:val="left"/>
        <w:rPr>
          <w:rFonts w:ascii="Times New Roman" w:hAnsi="Times New Roman"/>
          <w:b/>
          <w:bCs/>
        </w:rPr>
      </w:pPr>
      <w:r>
        <w:rPr>
          <w:rFonts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霍草原，男，1991年4月22日出生，汉族，初中文化，户籍所在地河南省项城市，捕前系务工。曾因犯买卖国家机关公文、证件罪于2020年11月28日被河南省项城市人民法院判处有期徒刑六个月，于2021年1月7日刑满释放。系累犯。</w:t>
      </w:r>
    </w:p>
    <w:p>
      <w:pPr>
        <w:ind w:firstLine="640" w:firstLineChars="200"/>
        <w:rPr>
          <w:rFonts w:ascii="仿宋_GB2312" w:hAnsi="Times New Roman"/>
        </w:rPr>
      </w:pPr>
      <w:r>
        <w:rPr>
          <w:rFonts w:hint="eastAsia" w:ascii="仿宋_GB2312" w:hAnsi="Times New Roman"/>
        </w:rPr>
        <w:t>福建省南平市延平区人民法院于2024年3月19日作出（2023）闽0702刑初409号刑事判决，以被告人霍草原犯诈骗罪，判处有期徒刑三年六个月，并处罚金人民币二万五千元。刑期自2023年12月13日起至2027年5月13日止。2024年4月15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w:t>
      </w:r>
      <w:r>
        <w:rPr>
          <w:rFonts w:hint="eastAsia" w:ascii="仿宋_GB2312"/>
        </w:rPr>
        <w:t>虽有违规情形，但经民警教育，能遵守法律法规</w:t>
      </w:r>
      <w:r>
        <w:rPr>
          <w:rFonts w:hint="eastAsia" w:ascii="仿宋_GB2312" w:hAnsi="仿宋" w:cs="宋体"/>
        </w:rPr>
        <w:t>及监规纪律</w:t>
      </w:r>
      <w:r>
        <w:rPr>
          <w:rFonts w:hint="eastAsia" w:ascii="仿宋_GB2312"/>
        </w:rPr>
        <w:t>，接受教育改造。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hAnsi="仿宋" w:cs="宋体"/>
        </w:rPr>
      </w:pPr>
      <w:r>
        <w:rPr>
          <w:rFonts w:hint="eastAsia" w:ascii="仿宋_GB2312" w:cs="宋体"/>
        </w:rPr>
        <w:t>5</w:t>
      </w:r>
      <w:r>
        <w:rPr>
          <w:rFonts w:hint="eastAsia" w:ascii="仿宋_GB2312" w:hAnsi="仿宋" w:cs="宋体"/>
        </w:rPr>
        <w:t>.奖惩情况：该犯考核期2024年4月15日至2026年6月累计获2530.2分，表扬4次；违规1次，扣1分。</w:t>
      </w:r>
    </w:p>
    <w:p>
      <w:pPr>
        <w:pStyle w:val="17"/>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财产性判项履行情况：该犯已履行人民币25000元；其中本考核期向福建省南平市延平区人民法院缴纳罚金人民币25000元。</w:t>
      </w:r>
    </w:p>
    <w:p>
      <w:pPr>
        <w:ind w:firstLine="640" w:firstLineChars="200"/>
        <w:rPr>
          <w:rFonts w:ascii="仿宋_GB2312"/>
        </w:rPr>
      </w:pPr>
      <w:r>
        <w:rPr>
          <w:rFonts w:hint="eastAsia" w:ascii="仿宋_GB2312"/>
        </w:rPr>
        <w:t>该犯系累犯，属于从严掌握减刑对象，因此提请减刑幅度扣减一个月。</w:t>
      </w:r>
    </w:p>
    <w:p>
      <w:pPr>
        <w:ind w:firstLine="640" w:firstLineChars="20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霍草原予以减刑六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附件：⒈罪犯霍草原卷宗2册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rFonts w:ascii="Calibri" w:hAnsi="Calibri"/>
        </w:rPr>
      </w:pPr>
      <w:r>
        <w:t xml:space="preserve"> </w:t>
      </w:r>
    </w:p>
    <w:p>
      <w:r>
        <w:t xml:space="preserve"> </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〔2026〕闽仓狱减字第449号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罪犯黄嘉煜</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，男，2003年8月28日出生，汉族，初中文化，户籍所在地福建省东山县，捕前系无固定职业。</w:t>
      </w:r>
    </w:p>
    <w:p>
      <w:pPr>
        <w:ind w:firstLine="640" w:firstLineChars="200"/>
        <w:rPr>
          <w:rFonts w:ascii="仿宋_GB2312" w:hAnsi="Times New Roman"/>
          <w:szCs w:val="32"/>
        </w:rPr>
      </w:pPr>
      <w:r>
        <w:rPr>
          <w:rFonts w:hint="eastAsia" w:ascii="仿宋_GB2312" w:hAnsi="Times New Roman"/>
          <w:szCs w:val="32"/>
        </w:rPr>
        <w:t>福建省闽侯县人民法院于2025年3月3日作出（2024）闽0121刑初551号刑事判决，以被告人黄嘉煜犯诈骗罪，判处有期徒刑三年三个月，并处罚金人民币二万元；扣押在闽侯县公安局退出违法所得人民币8000元，由闽侯县公安局予以没收。刑期自2023年12月9日起至2027年3月8日止。2025年4月15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该犯考核期2025年4月15日至2026年6月累计获得1313.1分。表扬1次，物质奖励1次；考核期内违规3次，累计扣3分。</w:t>
      </w:r>
    </w:p>
    <w:p>
      <w:pPr>
        <w:ind w:firstLine="640" w:firstLineChars="200"/>
        <w:rPr>
          <w:rFonts w:ascii="仿宋_GB2312" w:cs="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财产性判项履行情况：该犯已履行人民币二万元；其中庭审时缴纳罚金人民币二万元。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黄嘉煜予以减刑四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附件：⒈罪犯黄嘉煜卷宗2册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〔2026〕闽仓狱减字第450号</w:t>
      </w:r>
    </w:p>
    <w:p>
      <w:pPr>
        <w:ind w:right="-48" w:rightChars="-15"/>
        <w:jc w:val="left"/>
        <w:rPr>
          <w:rFonts w:ascii="Times New Roman" w:hAnsi="Times New Roman"/>
          <w:b/>
          <w:bCs/>
        </w:rPr>
      </w:pPr>
      <w:r>
        <w:rPr>
          <w:rFonts w:hint="eastAsia" w:ascii="Times New Roman" w:hAnsi="Times New Roman"/>
          <w:b/>
          <w:bCs/>
        </w:rPr>
        <w:t xml:space="preserve"> </w:t>
      </w:r>
    </w:p>
    <w:p>
      <w:pPr>
        <w:ind w:firstLine="640" w:firstLineChars="200"/>
        <w:rPr>
          <w:rFonts w:ascii="仿宋_GB2312" w:hAnsi="Times New Roman"/>
        </w:rPr>
      </w:pPr>
      <w:r>
        <w:rPr>
          <w:rFonts w:hint="eastAsia" w:ascii="仿宋_GB2312" w:hAnsi="Times New Roman"/>
        </w:rPr>
        <w:t>罪犯李兆臻，男，1997年5月3日出生，汉族，初中文化，家住江西省赣州市石城县，捕前系务工。</w:t>
      </w:r>
    </w:p>
    <w:p>
      <w:pPr>
        <w:ind w:firstLine="640" w:firstLineChars="200"/>
        <w:rPr>
          <w:rFonts w:ascii="仿宋_GB2312" w:hAnsi="Times New Roman"/>
        </w:rPr>
      </w:pPr>
      <w:r>
        <w:rPr>
          <w:rFonts w:hint="eastAsia" w:ascii="仿宋_GB2312" w:hAnsi="Times New Roman"/>
        </w:rPr>
        <w:t>福建省福州市仓山区人民法院于2024年7月15日作出（2024）闽0104刑初33号刑事判决，以被告人李兆臻犯诈骗罪，判处有期徒刑四年，并处罚金人民币30000元。继续追缴违法所得人民币150000元，按比例发还被害人</w:t>
      </w:r>
      <w:r>
        <w:rPr>
          <w:rFonts w:hint="eastAsia" w:ascii="仿宋_GB2312"/>
        </w:rPr>
        <w:t>。宣判后，同案人不服，提出上诉。福建省福州市中级人民法院于2024年10月14日作出（2024）闽01刑终748号刑事裁定，驳回上诉，维持原判。</w:t>
      </w:r>
      <w:r>
        <w:rPr>
          <w:rFonts w:hint="eastAsia" w:ascii="仿宋_GB2312" w:hAnsi="Times New Roman"/>
        </w:rPr>
        <w:t>刑期自2023年6月9日起至2027年6月8日止。2024年10月25日交付福建省仓山监狱执行刑罚。属普管级罪犯。</w:t>
      </w:r>
    </w:p>
    <w:p>
      <w:pPr>
        <w:ind w:firstLine="640" w:firstLineChars="200"/>
        <w:rPr>
          <w:rFonts w:ascii="仿宋_GB2312" w:hAnsi="Times New Roman"/>
        </w:rPr>
      </w:pPr>
      <w:r>
        <w:rPr>
          <w:rFonts w:hint="eastAsia" w:ascii="仿宋_GB2312"/>
        </w:rPr>
        <w:t>该犯</w:t>
      </w:r>
      <w:r>
        <w:rPr>
          <w:rFonts w:hint="eastAsia" w:ascii="仿宋_GB2312" w:hAnsi="宋体"/>
          <w:iCs/>
          <w:kern w:val="0"/>
        </w:rPr>
        <w:t>自入监以来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autoSpaceDE w:val="0"/>
        <w:autoSpaceDN w:val="0"/>
        <w:adjustRightInd w:val="0"/>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ind w:firstLine="640"/>
        <w:rPr>
          <w:rFonts w:ascii="仿宋_GB2312"/>
        </w:rPr>
      </w:pPr>
      <w:r>
        <w:rPr>
          <w:rFonts w:hint="eastAsia" w:ascii="仿宋_GB2312" w:cs="宋体"/>
        </w:rPr>
        <w:t>5</w:t>
      </w:r>
      <w:r>
        <w:rPr>
          <w:rFonts w:hint="eastAsia" w:ascii="仿宋_GB2312" w:hAnsi="仿宋" w:cs="宋体"/>
        </w:rPr>
        <w:t>.奖惩情况：</w:t>
      </w:r>
      <w:r>
        <w:rPr>
          <w:rFonts w:hint="eastAsia" w:ascii="仿宋_GB2312"/>
          <w:bCs/>
        </w:rPr>
        <w:t>该犯考核期2024年10月25日至2026年6月累计获得1867.4分，表扬2次，物质奖励1次；无违规扣分。</w:t>
      </w:r>
    </w:p>
    <w:p>
      <w:pPr>
        <w:pStyle w:val="17"/>
        <w:ind w:firstLine="640"/>
        <w:rPr>
          <w:rFonts w:ascii="仿宋_GB2312"/>
        </w:rPr>
      </w:pPr>
      <w:r>
        <w:rPr>
          <w:rFonts w:hint="eastAsia" w:ascii="仿宋_GB2312"/>
        </w:rPr>
        <w:t>6</w:t>
      </w:r>
      <w:r>
        <w:rPr>
          <w:rFonts w:hint="eastAsia" w:ascii="仿宋_GB2312" w:hAnsi="仿宋" w:cs="宋体"/>
        </w:rPr>
        <w:t>.</w:t>
      </w:r>
      <w:r>
        <w:rPr>
          <w:rFonts w:hint="eastAsia" w:ascii="仿宋_GB2312"/>
        </w:rPr>
        <w:t>财产性判项履行情况：该犯已履行人民币30000元；其中本次考核期缴纳罚金人民币30000元。该犯考核期月均消费人民币250.04元，账户可用余额人民币1133.93元。2026年6月30日，福建省福州市仓山区人民法院关于罪犯李兆臻财产性判项的复函载明：李兆臻已履行罚金3万元，名下无其他可执行财产。</w:t>
      </w:r>
    </w:p>
    <w:p>
      <w:pPr>
        <w:pStyle w:val="17"/>
        <w:ind w:firstLine="640"/>
        <w:rPr>
          <w:rFonts w:ascii="仿宋_GB2312"/>
        </w:rPr>
      </w:pPr>
      <w:r>
        <w:rPr>
          <w:rFonts w:hint="eastAsia" w:ascii="仿宋_GB2312"/>
        </w:rPr>
        <w:t>该犯财产性判项义务履行金额未达到其个人应履行总额</w:t>
      </w:r>
      <w:r>
        <w:rPr>
          <w:rFonts w:hint="eastAsia"/>
        </w:rPr>
        <w:t>30</w:t>
      </w:r>
      <w:r>
        <w:rPr>
          <w:rFonts w:hint="eastAsia" w:ascii="仿宋_GB2312"/>
        </w:rPr>
        <w:t xml:space="preserve">%，属于从严掌握减刑对象，因此提请减刑幅度扣减三个月。                </w:t>
      </w:r>
    </w:p>
    <w:p>
      <w:pPr>
        <w:pStyle w:val="17"/>
        <w:ind w:firstLine="640"/>
        <w:rPr>
          <w:rFonts w:ascii="仿宋_GB2312"/>
        </w:rPr>
      </w:pPr>
      <w:r>
        <w:rPr>
          <w:rFonts w:hint="eastAsia" w:ascii="仿宋_GB2312"/>
        </w:rPr>
        <w:t>本案于2026年9月28日至2026年10月9日在狱内公示未收到不同意见。</w:t>
      </w:r>
    </w:p>
    <w:p>
      <w:pPr>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李兆臻予以减刑二个月。特提请你院审理裁定。</w:t>
      </w:r>
    </w:p>
    <w:p>
      <w:pPr>
        <w:pStyle w:val="3"/>
        <w:ind w:right="-48" w:rightChars="-15" w:firstLine="640" w:firstLineChars="200"/>
        <w:rPr>
          <w:rFonts w:ascii="Calibri"/>
        </w:rPr>
      </w:pPr>
      <w:r>
        <w:rPr>
          <w:rFonts w:hint="eastAsia" w:ascii="仿宋_GB2312"/>
        </w:rPr>
        <w:t>此致</w:t>
      </w:r>
    </w:p>
    <w:p>
      <w:pPr>
        <w:ind w:right="-48" w:rightChars="-15"/>
        <w:rPr>
          <w:rFonts w:ascii="仿宋_GB2312" w:hAnsi="Times New Roman"/>
        </w:rPr>
      </w:pPr>
      <w:r>
        <w:rPr>
          <w:rFonts w:hint="eastAsia" w:ascii="仿宋_GB2312"/>
        </w:rPr>
        <w:t>福建省福州市中级人民法院</w:t>
      </w:r>
    </w:p>
    <w:p>
      <w:pPr>
        <w:ind w:firstLine="640" w:firstLineChars="200"/>
        <w:rPr>
          <w:rFonts w:ascii="仿宋_GB2312" w:hAnsi="Times New Roman"/>
        </w:rPr>
      </w:pPr>
      <w:r>
        <w:rPr>
          <w:rFonts w:hint="eastAsia" w:ascii="仿宋_GB2312" w:hAnsi="Times New Roman"/>
        </w:rPr>
        <w:t xml:space="preserve"> </w:t>
      </w:r>
    </w:p>
    <w:p>
      <w:pPr>
        <w:ind w:firstLine="640" w:firstLineChars="200"/>
        <w:rPr>
          <w:rFonts w:ascii="仿宋_GB2312" w:hAnsi="Times New Roman"/>
        </w:rPr>
      </w:pPr>
      <w:r>
        <w:rPr>
          <w:rFonts w:hint="eastAsia" w:ascii="仿宋_GB2312" w:hAnsi="Times New Roman"/>
        </w:rPr>
        <w:t>附件：⒈罪犯李兆臻卷宗2册</w:t>
      </w:r>
    </w:p>
    <w:p>
      <w:pPr>
        <w:ind w:right="-48" w:rightChars="-15" w:firstLine="1600" w:firstLineChars="500"/>
        <w:rPr>
          <w:rFonts w:ascii="仿宋_GB2312" w:hAnsi="Times New Roman"/>
        </w:rPr>
      </w:pPr>
      <w:r>
        <w:rPr>
          <w:rFonts w:hint="eastAsia" w:ascii="仿宋_GB2312" w:hAnsi="Times New Roman"/>
        </w:rPr>
        <w:t>⒉减刑建议书3份</w:t>
      </w:r>
    </w:p>
    <w:p>
      <w:pPr>
        <w:ind w:right="-48" w:rightChars="-15"/>
        <w:rPr>
          <w:rFonts w:ascii="仿宋_GB2312" w:hAnsi="Times New Roman"/>
        </w:rPr>
      </w:pPr>
      <w:r>
        <w:rPr>
          <w:rFonts w:hint="eastAsia" w:ascii="仿宋_GB2312" w:hAnsi="Times New Roman"/>
        </w:rPr>
        <w:t xml:space="preserve"> </w:t>
      </w: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〔2026〕闽仓狱减字第451号</w:t>
      </w:r>
    </w:p>
    <w:p>
      <w:pPr>
        <w:spacing w:line="560" w:lineRule="exact"/>
        <w:ind w:right="-48" w:rightChars="-15"/>
        <w:jc w:val="left"/>
        <w:rPr>
          <w:rFonts w:ascii="Times New Roman" w:hAnsi="Times New Roman"/>
          <w:b/>
          <w:bCs/>
        </w:rPr>
      </w:pPr>
      <w:r>
        <w:rPr>
          <w:rFonts w:ascii="Times New Roman" w:hAnsi="Times New Roman"/>
          <w:b/>
          <w:bCs/>
        </w:rPr>
        <w:t xml:space="preserve"> </w:t>
      </w:r>
    </w:p>
    <w:p>
      <w:pPr>
        <w:autoSpaceDE w:val="0"/>
        <w:spacing w:line="560" w:lineRule="exact"/>
        <w:ind w:firstLine="640" w:firstLineChars="200"/>
        <w:rPr>
          <w:rFonts w:ascii="仿宋_GB2312" w:hAnsi="Times New Roman"/>
        </w:rPr>
      </w:pPr>
      <w:r>
        <w:rPr>
          <w:rFonts w:hint="eastAsia" w:ascii="仿宋_GB2312" w:hAnsi="Times New Roman"/>
        </w:rPr>
        <w:t>罪犯向建胜，男，1985年1月23日出生，汉族，小学文化，户籍所在地湖南省邵阳市洞口县，捕前系务工。曾因犯抢劫罪、窝藏罪于2006年1月17日被湖南省洞口县人民法院判处有期徒刑四年，并处罚金人民币1500元；又因犯容留卖淫罪于2011年4月8日被湖南省洞口县人民法院判处有期徒刑三年，缓刑三年，并处罚金人民币4000元。</w:t>
      </w:r>
    </w:p>
    <w:p>
      <w:pPr>
        <w:autoSpaceDE w:val="0"/>
        <w:spacing w:line="560" w:lineRule="exact"/>
        <w:ind w:firstLine="640" w:firstLineChars="200"/>
        <w:rPr>
          <w:rFonts w:ascii="仿宋_GB2312" w:hAnsi="Times New Roman"/>
        </w:rPr>
      </w:pPr>
      <w:r>
        <w:rPr>
          <w:rFonts w:hint="eastAsia" w:ascii="仿宋_GB2312" w:hAnsi="Times New Roman"/>
        </w:rPr>
        <w:t>福建省政和县人民法院于2023年7月13日作出（2023）闽0725刑初50号刑事判决，以被告人向建胜犯抢劫罪，判处有期徒刑五年，并处罚金人民币32000元。宣判后，被告人不服，提出上诉。福建省南平市中级人民法院于2023年9月27日作出（2023）闽07刑终111号刑事裁定，驳回上诉，维持原判。刑期自2022年10月29日起至2027年10月20日止。2023年10月25日交付福建省仓山监狱执行刑罚。属普管级罪犯。</w:t>
      </w:r>
    </w:p>
    <w:p>
      <w:pPr>
        <w:autoSpaceDE w:val="0"/>
        <w:spacing w:line="560" w:lineRule="exact"/>
        <w:ind w:firstLine="640" w:firstLineChars="200"/>
        <w:rPr>
          <w:rFonts w:ascii="仿宋_GB2312" w:hAnsi="Times New Roman"/>
        </w:rPr>
      </w:pPr>
      <w:r>
        <w:rPr>
          <w:rFonts w:hint="eastAsia" w:ascii="仿宋_GB2312" w:hAnsi="Times New Roman"/>
        </w:rPr>
        <w:t xml:space="preserve">该犯自入监以来确有悔改表现，具体事实如下： </w:t>
      </w:r>
    </w:p>
    <w:p>
      <w:pPr>
        <w:autoSpaceDE w:val="0"/>
        <w:spacing w:line="560" w:lineRule="exact"/>
        <w:ind w:firstLine="640" w:firstLineChars="200"/>
        <w:rPr>
          <w:rFonts w:ascii="仿宋_GB2312" w:hAnsi="Times New Roman"/>
        </w:rPr>
      </w:pPr>
      <w:r>
        <w:rPr>
          <w:rFonts w:hint="eastAsia" w:ascii="仿宋_GB2312" w:hAnsi="Times New Roman"/>
        </w:rPr>
        <w:t>1.认罪悔罪：能服从法院判决，自书认罪悔罪书。</w:t>
      </w:r>
    </w:p>
    <w:p>
      <w:pPr>
        <w:autoSpaceDE w:val="0"/>
        <w:spacing w:line="560" w:lineRule="exact"/>
        <w:ind w:firstLine="640" w:firstLineChars="200"/>
        <w:rPr>
          <w:rFonts w:ascii="仿宋_GB2312" w:hAnsi="Times New Roman"/>
        </w:rPr>
      </w:pPr>
      <w:r>
        <w:rPr>
          <w:rFonts w:hint="eastAsia" w:ascii="仿宋_GB2312" w:hAnsi="Times New Roman"/>
        </w:rPr>
        <w:t>2.遵守监规：虽有违规情形，但经民警教育，能遵守法律法规及监规纪律，接受教育改造。</w:t>
      </w:r>
    </w:p>
    <w:p>
      <w:pPr>
        <w:autoSpaceDE w:val="0"/>
        <w:spacing w:line="560" w:lineRule="exact"/>
        <w:ind w:firstLine="640" w:firstLineChars="200"/>
        <w:rPr>
          <w:rFonts w:ascii="仿宋_GB2312" w:hAnsi="Times New Roman"/>
        </w:rPr>
      </w:pPr>
      <w:r>
        <w:rPr>
          <w:rFonts w:hint="eastAsia" w:ascii="仿宋_GB2312" w:hAnsi="Times New Roman"/>
        </w:rPr>
        <w:t>3.学习情况：能参加思想、文化、职业技术教育。</w:t>
      </w:r>
    </w:p>
    <w:p>
      <w:pPr>
        <w:autoSpaceDE w:val="0"/>
        <w:spacing w:line="560" w:lineRule="exact"/>
        <w:ind w:firstLine="640" w:firstLineChars="200"/>
        <w:rPr>
          <w:rFonts w:ascii="仿宋_GB2312" w:hAnsi="Times New Roman"/>
        </w:rPr>
      </w:pPr>
      <w:r>
        <w:rPr>
          <w:rFonts w:hint="eastAsia" w:ascii="仿宋_GB2312" w:hAnsi="Times New Roman"/>
        </w:rPr>
        <w:t>4.劳动改造：能参加劳动，努力完成劳动任务。</w:t>
      </w:r>
    </w:p>
    <w:p>
      <w:pPr>
        <w:autoSpaceDE w:val="0"/>
        <w:spacing w:line="560" w:lineRule="exact"/>
        <w:ind w:firstLine="640" w:firstLineChars="200"/>
        <w:rPr>
          <w:rFonts w:ascii="仿宋_GB2312" w:hAnsi="Times New Roman"/>
        </w:rPr>
      </w:pPr>
      <w:r>
        <w:rPr>
          <w:rFonts w:hint="eastAsia" w:ascii="仿宋_GB2312" w:hAnsi="Times New Roman"/>
        </w:rPr>
        <w:t>5.奖惩情况：该犯考核期2024年10月25日至2026年6月累计获得3119.5分。表扬4次，物质奖励1次；考核期内违规6次，累计扣21分。</w:t>
      </w:r>
    </w:p>
    <w:p>
      <w:pPr>
        <w:autoSpaceDE w:val="0"/>
        <w:spacing w:line="560" w:lineRule="exact"/>
        <w:ind w:firstLine="640" w:firstLineChars="200"/>
        <w:rPr>
          <w:rFonts w:ascii="仿宋_GB2312" w:hAnsi="Times New Roman"/>
        </w:rPr>
      </w:pPr>
      <w:r>
        <w:rPr>
          <w:rFonts w:hint="eastAsia" w:ascii="仿宋_GB2312" w:hAnsi="Times New Roman"/>
        </w:rPr>
        <w:t>6.财产性判项履行情况：该犯已履行人民币32000元；其中本考核期向福建省政和县人民法院缴纳罚金32000元。2024年12月23日，福建省政和县人民法院结案证明载明：罪犯向建胜家属已向政和县人民法院缴纳32000元，罚金已履行完毕。</w:t>
      </w:r>
    </w:p>
    <w:p>
      <w:pPr>
        <w:autoSpaceDE w:val="0"/>
        <w:spacing w:line="560" w:lineRule="exact"/>
        <w:ind w:firstLine="640" w:firstLineChars="200"/>
        <w:rPr>
          <w:rFonts w:ascii="仿宋_GB2312" w:hAnsi="Times New Roman"/>
        </w:rPr>
      </w:pPr>
      <w:r>
        <w:rPr>
          <w:rFonts w:hint="eastAsia" w:ascii="仿宋_GB2312" w:hAnsi="Times New Roman"/>
        </w:rPr>
        <w:t>本案于2026年9月28日至2026年10月9日在狱内公示未收到不同意见。</w:t>
      </w:r>
    </w:p>
    <w:p>
      <w:pPr>
        <w:autoSpaceDE w:val="0"/>
        <w:spacing w:line="560" w:lineRule="exact"/>
        <w:ind w:firstLine="640" w:firstLineChars="200"/>
        <w:rPr>
          <w:rFonts w:ascii="仿宋_GB2312" w:hAnsi="Calibri"/>
        </w:rPr>
      </w:pPr>
      <w:r>
        <w:rPr>
          <w:rFonts w:hint="eastAsia" w:ascii="仿宋_GB2312" w:hAnsi="Times New Roman"/>
        </w:rPr>
        <w:t>因此，依照《中华人民共和国刑法》第七十八条、第七十九条《中华人民共和国刑事诉讼法》第二百七十三条第二款、《中华人民共和国监狱法》第二十九条的规定，建议对罪犯向建胜予以减刑七个月。特提请你院审理裁定。</w:t>
      </w:r>
    </w:p>
    <w:p>
      <w:pPr>
        <w:pStyle w:val="3"/>
        <w:spacing w:line="560" w:lineRule="exact"/>
        <w:ind w:right="-48" w:rightChars="-15" w:firstLine="640" w:firstLineChars="200"/>
        <w:rPr>
          <w:rFonts w:ascii="Calibri"/>
        </w:rPr>
      </w:pPr>
      <w:r>
        <w:rPr>
          <w:rFonts w:hint="eastAsia" w:ascii="仿宋_GB2312"/>
        </w:rPr>
        <w:t>此致</w:t>
      </w:r>
    </w:p>
    <w:p>
      <w:pPr>
        <w:spacing w:line="560" w:lineRule="exact"/>
        <w:ind w:right="-48" w:rightChars="-15"/>
        <w:rPr>
          <w:rFonts w:ascii="仿宋_GB2312" w:hAnsi="Times New Roman"/>
        </w:rPr>
      </w:pPr>
      <w:r>
        <w:rPr>
          <w:rFonts w:hint="eastAsia" w:ascii="仿宋_GB2312"/>
        </w:rPr>
        <w:t>福建省福州市中级人民法院</w:t>
      </w:r>
    </w:p>
    <w:p>
      <w:pPr>
        <w:spacing w:line="560" w:lineRule="exact"/>
        <w:ind w:firstLine="640" w:firstLineChars="200"/>
        <w:rPr>
          <w:rFonts w:ascii="仿宋_GB2312" w:hAnsi="Times New Roman"/>
        </w:rPr>
      </w:pPr>
      <w:r>
        <w:rPr>
          <w:rFonts w:hint="eastAsia" w:ascii="仿宋_GB2312" w:hAnsi="Times New Roman"/>
        </w:rPr>
        <w:t xml:space="preserve"> </w:t>
      </w:r>
    </w:p>
    <w:p>
      <w:pPr>
        <w:spacing w:line="560" w:lineRule="exact"/>
        <w:ind w:firstLine="640" w:firstLineChars="200"/>
        <w:rPr>
          <w:rFonts w:ascii="仿宋_GB2312" w:hAnsi="Times New Roman"/>
        </w:rPr>
      </w:pPr>
      <w:r>
        <w:rPr>
          <w:rFonts w:hint="eastAsia" w:ascii="仿宋_GB2312" w:hAnsi="Times New Roman"/>
        </w:rPr>
        <w:t>附件：⒈罪犯向建胜卷宗2册</w:t>
      </w:r>
    </w:p>
    <w:p>
      <w:pPr>
        <w:spacing w:line="560" w:lineRule="exact"/>
        <w:ind w:right="-48" w:rightChars="-15" w:firstLine="1600" w:firstLineChars="500"/>
        <w:rPr>
          <w:rFonts w:ascii="仿宋_GB2312" w:hAnsi="Times New Roman"/>
        </w:rPr>
      </w:pPr>
      <w:r>
        <w:rPr>
          <w:rFonts w:hint="eastAsia" w:ascii="仿宋_GB2312" w:hAnsi="Times New Roman"/>
        </w:rPr>
        <w:t>⒉减刑建议书3份</w:t>
      </w:r>
    </w:p>
    <w:p>
      <w:pPr>
        <w:spacing w:line="560" w:lineRule="exact"/>
        <w:ind w:right="-48" w:rightChars="-15"/>
        <w:rPr>
          <w:rFonts w:ascii="仿宋_GB2312" w:hAnsi="Times New Roman"/>
        </w:rPr>
      </w:pPr>
      <w:r>
        <w:rPr>
          <w:rFonts w:hint="eastAsia" w:ascii="仿宋_GB2312" w:hAnsi="Times New Roman"/>
        </w:rPr>
        <w:t xml:space="preserve"> </w:t>
      </w: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〔2026〕闽仓狱减字第452号</w:t>
      </w:r>
    </w:p>
    <w:p>
      <w:pPr>
        <w:spacing w:line="560" w:lineRule="exact"/>
        <w:ind w:right="-48" w:rightChars="-15"/>
        <w:jc w:val="left"/>
        <w:rPr>
          <w:rFonts w:ascii="Times New Roman" w:hAnsi="Times New Roman"/>
          <w:b/>
          <w:bCs/>
        </w:rPr>
      </w:pPr>
      <w:r>
        <w:rPr>
          <w:rFonts w:ascii="Times New Roman" w:hAnsi="Times New Roman"/>
          <w:b/>
          <w:bCs/>
        </w:rPr>
        <w:t xml:space="preserve"> </w:t>
      </w:r>
    </w:p>
    <w:p>
      <w:pPr>
        <w:autoSpaceDE w:val="0"/>
        <w:spacing w:line="560" w:lineRule="exact"/>
        <w:ind w:firstLine="640" w:firstLineChars="200"/>
        <w:rPr>
          <w:rFonts w:ascii="仿宋_GB2312" w:hAnsi="Calibri"/>
        </w:rPr>
      </w:pPr>
      <w:r>
        <w:rPr>
          <w:rFonts w:hint="eastAsia" w:ascii="仿宋_GB2312"/>
        </w:rPr>
        <w:t>罪犯曹周勇，男，1987年6月20日出生，汉族，小学文化，户籍所在地湖南省郴州市永兴县，捕前系无业。曾因犯抢劫罪于2014年5月22日被判处有期徒刑三年，并处罚金2000元；又因犯盗窃罪于2020年8月18日被判处有期徒刑一年六个月，并处罚金6000元，于2021年7月7日刑满释放。系累犯。</w:t>
      </w:r>
    </w:p>
    <w:p>
      <w:pPr>
        <w:autoSpaceDE w:val="0"/>
        <w:spacing w:line="560" w:lineRule="exact"/>
        <w:ind w:firstLine="640" w:firstLineChars="200"/>
        <w:rPr>
          <w:rFonts w:ascii="仿宋_GB2312"/>
        </w:rPr>
      </w:pPr>
      <w:r>
        <w:rPr>
          <w:rFonts w:hint="eastAsia" w:ascii="仿宋_GB2312"/>
        </w:rPr>
        <w:t>福建省南平市建阳区人民法院于2023年12月21日作出（2023）闽0703刑初291号刑事判决，以被告人曹周勇犯盗窃罪，判处有期徒刑五年十个月，并处罚金人民币4万元。宣判后，被告人不服，提出上诉。福建省南平市中级人民法院于2024年3月5日作出（2024）闽07刑终48号刑事裁定，准许上诉人撤回上诉。刑期自2023年6月7日至2029年4月6日止。2024年3月15日交付福建省仓山监狱执行刑罚。属普管级罪犯。</w:t>
      </w:r>
    </w:p>
    <w:p>
      <w:pPr>
        <w:autoSpaceDE w:val="0"/>
        <w:spacing w:line="560" w:lineRule="exact"/>
        <w:ind w:firstLine="640" w:firstLineChars="200"/>
        <w:rPr>
          <w:rFonts w:ascii="仿宋_GB2312"/>
        </w:rPr>
      </w:pPr>
      <w:r>
        <w:rPr>
          <w:rFonts w:hint="eastAsia" w:ascii="仿宋_GB2312"/>
        </w:rPr>
        <w:t xml:space="preserve">该犯自入监以来确有悔改表现，具体事实如下： </w:t>
      </w:r>
    </w:p>
    <w:p>
      <w:pPr>
        <w:autoSpaceDE w:val="0"/>
        <w:spacing w:line="560" w:lineRule="exact"/>
        <w:ind w:firstLine="640" w:firstLineChars="200"/>
        <w:rPr>
          <w:rFonts w:ascii="仿宋_GB2312"/>
        </w:rPr>
      </w:pPr>
      <w:r>
        <w:rPr>
          <w:rFonts w:hint="eastAsia" w:ascii="仿宋_GB2312"/>
        </w:rPr>
        <w:t>1.认罪悔罪：能服从法院判决，自书认罪悔罪书。</w:t>
      </w:r>
    </w:p>
    <w:p>
      <w:pPr>
        <w:autoSpaceDE w:val="0"/>
        <w:spacing w:line="560" w:lineRule="exact"/>
        <w:ind w:firstLine="640" w:firstLineChars="200"/>
        <w:rPr>
          <w:rFonts w:ascii="仿宋_GB2312"/>
        </w:rPr>
      </w:pPr>
      <w:r>
        <w:rPr>
          <w:rFonts w:hint="eastAsia" w:ascii="仿宋_GB2312"/>
        </w:rPr>
        <w:t>2.遵守监规：虽有违规情形，但经民警教育，能遵守法律法规及监规纪律，接受教育改造。</w:t>
      </w:r>
    </w:p>
    <w:p>
      <w:pPr>
        <w:autoSpaceDE w:val="0"/>
        <w:spacing w:line="560" w:lineRule="exact"/>
        <w:ind w:firstLine="640" w:firstLineChars="200"/>
        <w:rPr>
          <w:rFonts w:ascii="仿宋_GB2312"/>
        </w:rPr>
      </w:pPr>
      <w:r>
        <w:rPr>
          <w:rFonts w:hint="eastAsia" w:ascii="仿宋_GB2312"/>
        </w:rPr>
        <w:t>3.学习情况：能参加思想、文化、职业技术教育。</w:t>
      </w:r>
    </w:p>
    <w:p>
      <w:pPr>
        <w:autoSpaceDE w:val="0"/>
        <w:spacing w:line="560" w:lineRule="exact"/>
        <w:ind w:firstLine="640" w:firstLineChars="200"/>
        <w:rPr>
          <w:rFonts w:ascii="仿宋_GB2312"/>
        </w:rPr>
      </w:pPr>
      <w:r>
        <w:rPr>
          <w:rFonts w:hint="eastAsia" w:ascii="仿宋_GB2312"/>
        </w:rPr>
        <w:t>4.劳动改造：能参加劳动，努力完成劳动任务。</w:t>
      </w:r>
    </w:p>
    <w:p>
      <w:pPr>
        <w:autoSpaceDE w:val="0"/>
        <w:spacing w:line="560" w:lineRule="exact"/>
        <w:ind w:firstLine="640" w:firstLineChars="200"/>
        <w:rPr>
          <w:rFonts w:ascii="仿宋_GB2312"/>
        </w:rPr>
      </w:pPr>
      <w:r>
        <w:rPr>
          <w:rFonts w:hint="eastAsia" w:ascii="仿宋_GB2312"/>
        </w:rPr>
        <w:t>5.奖惩情况：该犯考核期2024年3月15日至2026年6月累计获得2639.1分。表扬4次；考核期内违规1次，累计扣1分。</w:t>
      </w:r>
    </w:p>
    <w:p>
      <w:pPr>
        <w:autoSpaceDE w:val="0"/>
        <w:spacing w:line="560" w:lineRule="exact"/>
        <w:ind w:firstLine="640" w:firstLineChars="200"/>
        <w:rPr>
          <w:rFonts w:ascii="仿宋_GB2312"/>
        </w:rPr>
      </w:pPr>
      <w:r>
        <w:rPr>
          <w:rFonts w:hint="eastAsia" w:ascii="仿宋_GB2312"/>
        </w:rPr>
        <w:t>6.财产性判项履行情况：该犯已履行人民币4万元；其中本考核期向福建省南平市建阳区人民法院缴纳罚金人民币4万元。2026年4月27日，福建省南平市建阳区人民法院结案通知书载明：被执行人曹周勇罚金一案已确认全部履行完毕。</w:t>
      </w:r>
    </w:p>
    <w:p>
      <w:pPr>
        <w:autoSpaceDE w:val="0"/>
        <w:spacing w:line="560" w:lineRule="exact"/>
        <w:ind w:firstLine="640" w:firstLineChars="200"/>
        <w:rPr>
          <w:rFonts w:ascii="仿宋_GB2312"/>
        </w:rPr>
      </w:pPr>
      <w:r>
        <w:rPr>
          <w:rFonts w:hint="eastAsia" w:ascii="仿宋_GB2312"/>
        </w:rPr>
        <w:t>该犯系累犯，属于从严掌握减刑对象，因此提请减刑幅度扣减一个月。</w:t>
      </w:r>
    </w:p>
    <w:p>
      <w:pPr>
        <w:autoSpaceDE w:val="0"/>
        <w:spacing w:line="560" w:lineRule="exact"/>
        <w:ind w:firstLine="640" w:firstLineChars="200"/>
        <w:rPr>
          <w:rFonts w:ascii="仿宋_GB2312"/>
        </w:rPr>
      </w:pPr>
      <w:r>
        <w:rPr>
          <w:rFonts w:hint="eastAsia" w:ascii="仿宋_GB2312"/>
        </w:rPr>
        <w:t>本案于2026年9月28日至2026年10月9日在狱内公示未收到不同意见。</w:t>
      </w:r>
    </w:p>
    <w:p>
      <w:pPr>
        <w:autoSpaceDE w:val="0"/>
        <w:spacing w:line="56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曹周勇予以减刑六个月。特提请你院审理裁定。</w:t>
      </w:r>
    </w:p>
    <w:p>
      <w:pPr>
        <w:pStyle w:val="3"/>
        <w:spacing w:line="560" w:lineRule="exact"/>
        <w:ind w:right="-48" w:rightChars="-15" w:firstLine="640" w:firstLineChars="200"/>
        <w:rPr>
          <w:rFonts w:ascii="Calibri"/>
        </w:rPr>
      </w:pPr>
      <w:r>
        <w:rPr>
          <w:rFonts w:hint="eastAsia" w:ascii="仿宋_GB2312"/>
        </w:rPr>
        <w:t>此致</w:t>
      </w:r>
    </w:p>
    <w:p>
      <w:pPr>
        <w:spacing w:line="560" w:lineRule="exact"/>
        <w:ind w:right="-48" w:rightChars="-15"/>
        <w:rPr>
          <w:rFonts w:ascii="仿宋_GB2312" w:hAnsi="Times New Roman"/>
        </w:rPr>
      </w:pPr>
      <w:r>
        <w:rPr>
          <w:rFonts w:hint="eastAsia" w:ascii="仿宋_GB2312"/>
        </w:rPr>
        <w:t>福建省福州市中级人民法院</w:t>
      </w:r>
    </w:p>
    <w:p>
      <w:pPr>
        <w:spacing w:line="560" w:lineRule="exact"/>
        <w:ind w:firstLine="640" w:firstLineChars="200"/>
        <w:rPr>
          <w:rFonts w:ascii="仿宋_GB2312" w:hAnsi="Times New Roman"/>
        </w:rPr>
      </w:pPr>
      <w:r>
        <w:rPr>
          <w:rFonts w:hint="eastAsia" w:ascii="仿宋_GB2312" w:hAnsi="Times New Roman"/>
        </w:rPr>
        <w:t xml:space="preserve"> </w:t>
      </w:r>
    </w:p>
    <w:p>
      <w:pPr>
        <w:spacing w:line="560" w:lineRule="exact"/>
        <w:ind w:firstLine="640" w:firstLineChars="200"/>
        <w:rPr>
          <w:rFonts w:ascii="仿宋_GB2312" w:hAnsi="Times New Roman"/>
        </w:rPr>
      </w:pPr>
      <w:r>
        <w:rPr>
          <w:rFonts w:hint="eastAsia" w:ascii="仿宋_GB2312" w:hAnsi="Times New Roman"/>
        </w:rPr>
        <w:t>附件：⒈罪犯曹周勇卷宗2册</w:t>
      </w:r>
    </w:p>
    <w:p>
      <w:pPr>
        <w:spacing w:line="560" w:lineRule="exact"/>
        <w:ind w:right="-48" w:rightChars="-15" w:firstLine="1600" w:firstLineChars="500"/>
        <w:rPr>
          <w:rFonts w:ascii="仿宋_GB2312" w:hAnsi="Times New Roman"/>
        </w:rPr>
      </w:pPr>
      <w:r>
        <w:rPr>
          <w:rFonts w:hint="eastAsia" w:ascii="仿宋_GB2312" w:hAnsi="Times New Roman"/>
        </w:rPr>
        <w:t>⒉减刑建议书3份</w:t>
      </w:r>
    </w:p>
    <w:p>
      <w:pPr>
        <w:spacing w:line="560" w:lineRule="exact"/>
        <w:ind w:right="-48" w:rightChars="-15"/>
        <w:rPr>
          <w:rFonts w:ascii="仿宋_GB2312" w:hAnsi="Times New Roman"/>
        </w:rPr>
      </w:pPr>
      <w:r>
        <w:rPr>
          <w:rFonts w:hint="eastAsia" w:ascii="仿宋_GB2312" w:hAnsi="Times New Roman"/>
        </w:rPr>
        <w:t xml:space="preserve"> </w:t>
      </w: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〔2026〕闽仓狱减字第453号</w:t>
      </w:r>
    </w:p>
    <w:p>
      <w:pPr>
        <w:spacing w:line="520" w:lineRule="exact"/>
        <w:ind w:right="-48" w:rightChars="-15"/>
        <w:jc w:val="left"/>
        <w:rPr>
          <w:rFonts w:ascii="Times New Roman" w:hAnsi="Times New Roman"/>
          <w:b/>
          <w:bCs/>
        </w:rPr>
      </w:pPr>
    </w:p>
    <w:p>
      <w:pPr>
        <w:spacing w:line="520" w:lineRule="exact"/>
        <w:ind w:firstLine="640" w:firstLineChars="200"/>
        <w:rPr>
          <w:rFonts w:ascii="仿宋_GB2312" w:hAnsi="Times New Roman"/>
          <w:szCs w:val="32"/>
        </w:rPr>
      </w:pPr>
      <w:r>
        <w:rPr>
          <w:rFonts w:hint="eastAsia" w:ascii="仿宋_GB2312" w:hAnsi="Times New Roman"/>
          <w:szCs w:val="32"/>
        </w:rPr>
        <w:t>罪犯马航</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，男，1997年3月7日出生，回族，小学文化，户籍所在地云南省昭通市昭阳区，捕前系务工。</w:t>
      </w:r>
    </w:p>
    <w:p>
      <w:pPr>
        <w:spacing w:line="520" w:lineRule="exact"/>
        <w:ind w:firstLine="640" w:firstLineChars="200"/>
        <w:rPr>
          <w:rFonts w:ascii="仿宋_GB2312" w:hAnsi="Times New Roman"/>
          <w:szCs w:val="32"/>
        </w:rPr>
      </w:pPr>
      <w:r>
        <w:rPr>
          <w:rFonts w:hint="eastAsia" w:ascii="仿宋_GB2312" w:hAnsi="Times New Roman"/>
          <w:szCs w:val="32"/>
        </w:rPr>
        <w:t>福建省福州市中级人民法院于2017年7月25日作出（2017）闽01刑初29号刑事附带民事判决，以被告人马航犯故意伤害罪，判处有期徒刑十二年，应当赔偿附带民事诉讼原告人157357.15元（赔偿时可扣除汇入本院账户的17000元）。宣判后，同案被告人不服，提出上诉。福建省高级人民法院于2017年9月19日作出（2017）闽刑终218号刑事裁定，驳回上诉，维持原判。刑期自2016年11月10日起至2028年11月9日止。2017年10月11日交付福建省仓山监狱执行刑罚。福建省福州市中级人民法院于2021年3月22日作出（2021）闽01刑更990号刑事裁定，对其减刑五个月；于2023年10月25日作出（2023）闽01刑更4300号刑事裁定，对其减刑八个月，2023年10月25日送达。现刑期至2027年10月9日。属普管级罪犯。</w:t>
      </w:r>
    </w:p>
    <w:p>
      <w:pPr>
        <w:spacing w:line="520" w:lineRule="exact"/>
        <w:ind w:firstLine="640" w:firstLineChars="200"/>
        <w:rPr>
          <w:rFonts w:ascii="仿宋_GB2312" w:hAnsi="Times New Roman"/>
          <w:szCs w:val="32"/>
        </w:rPr>
      </w:pPr>
      <w:r>
        <w:rPr>
          <w:rFonts w:hint="eastAsia" w:ascii="仿宋_GB2312" w:hAnsi="Times New Roman"/>
          <w:szCs w:val="32"/>
        </w:rPr>
        <w:t>该犯</w:t>
      </w:r>
      <w:r>
        <w:rPr>
          <w:rFonts w:hint="eastAsia" w:ascii="仿宋_GB2312" w:hAnsi="Times New Roman"/>
          <w:szCs w:val="32"/>
          <w:lang w:val="zh-CN"/>
        </w:rPr>
        <w:t>自上次减刑以来</w:t>
      </w:r>
      <w:r>
        <w:rPr>
          <w:rFonts w:hint="eastAsia" w:ascii="仿宋_GB2312" w:hAnsi="Times New Roman"/>
          <w:szCs w:val="32"/>
        </w:rPr>
        <w:t xml:space="preserve">确有悔改表现，具体事实如下： </w:t>
      </w:r>
    </w:p>
    <w:p>
      <w:pPr>
        <w:spacing w:line="520" w:lineRule="exact"/>
        <w:ind w:firstLine="640" w:firstLineChars="200"/>
        <w:rPr>
          <w:rFonts w:ascii="仿宋_GB2312" w:hAnsi="Times New Roman"/>
          <w:szCs w:val="32"/>
        </w:rPr>
      </w:pPr>
      <w:r>
        <w:rPr>
          <w:rFonts w:hint="eastAsia" w:ascii="仿宋_GB2312" w:hAnsi="Times New Roman"/>
          <w:szCs w:val="32"/>
          <w:lang w:val="zh-CN"/>
        </w:rPr>
        <w:t>1.</w:t>
      </w:r>
      <w:r>
        <w:rPr>
          <w:rFonts w:hint="eastAsia" w:ascii="仿宋_GB2312" w:hAnsi="Times New Roman"/>
          <w:szCs w:val="32"/>
        </w:rPr>
        <w:t>认罪悔罪：能服从法院判决，自书认罪悔罪书。</w:t>
      </w:r>
    </w:p>
    <w:p>
      <w:pPr>
        <w:spacing w:line="520" w:lineRule="exact"/>
        <w:ind w:firstLine="640" w:firstLineChars="200"/>
        <w:rPr>
          <w:rFonts w:ascii="仿宋_GB2312" w:hAnsi="Times New Roman"/>
          <w:szCs w:val="32"/>
          <w:lang w:val="zh-CN"/>
        </w:rPr>
      </w:pPr>
      <w:r>
        <w:rPr>
          <w:rFonts w:hint="eastAsia" w:ascii="仿宋_GB2312" w:hAnsi="Times New Roman"/>
          <w:szCs w:val="32"/>
        </w:rPr>
        <w:t>2.遵守监规</w:t>
      </w:r>
      <w:r>
        <w:rPr>
          <w:rFonts w:hint="eastAsia" w:ascii="仿宋_GB2312" w:hAnsi="Times New Roman"/>
          <w:szCs w:val="32"/>
          <w:lang w:val="zh-CN"/>
        </w:rPr>
        <w:t>：</w:t>
      </w:r>
      <w:r>
        <w:rPr>
          <w:rFonts w:hint="eastAsia" w:ascii="仿宋_GB2312" w:hAnsi="Times New Roman"/>
          <w:szCs w:val="32"/>
        </w:rPr>
        <w:t>虽有违规情形，但经民警教育，能遵守法律法规及监规纪律，接受教育改造。</w:t>
      </w:r>
    </w:p>
    <w:p>
      <w:pPr>
        <w:spacing w:line="520" w:lineRule="exact"/>
        <w:ind w:firstLine="640" w:firstLineChars="200"/>
        <w:rPr>
          <w:rFonts w:ascii="仿宋_GB2312" w:hAnsi="Times New Roman"/>
          <w:szCs w:val="32"/>
          <w:lang w:val="zh-CN"/>
        </w:rPr>
      </w:pPr>
      <w:r>
        <w:rPr>
          <w:rFonts w:hint="eastAsia" w:ascii="仿宋_GB2312" w:hAnsi="Times New Roman"/>
          <w:szCs w:val="32"/>
          <w:lang w:val="zh-CN"/>
        </w:rPr>
        <w:t>3.学习情况：能参加</w:t>
      </w:r>
      <w:r>
        <w:rPr>
          <w:rFonts w:hint="eastAsia" w:ascii="仿宋_GB2312" w:hAnsi="Times New Roman"/>
          <w:szCs w:val="32"/>
        </w:rPr>
        <w:t>思想、文化、职业技术教育</w:t>
      </w:r>
      <w:r>
        <w:rPr>
          <w:rFonts w:hint="eastAsia" w:ascii="仿宋_GB2312" w:hAnsi="Times New Roman"/>
          <w:szCs w:val="32"/>
          <w:lang w:val="zh-CN"/>
        </w:rPr>
        <w:t>。</w:t>
      </w:r>
    </w:p>
    <w:p>
      <w:pPr>
        <w:spacing w:line="520" w:lineRule="exact"/>
        <w:ind w:firstLine="640" w:firstLineChars="200"/>
        <w:rPr>
          <w:rFonts w:ascii="仿宋_GB2312" w:hAnsi="Times New Roman"/>
          <w:szCs w:val="32"/>
          <w:lang w:val="zh-CN"/>
        </w:rPr>
      </w:pPr>
      <w:r>
        <w:rPr>
          <w:rFonts w:hint="eastAsia" w:ascii="仿宋_GB2312" w:hAnsi="Times New Roman"/>
          <w:szCs w:val="32"/>
          <w:lang w:val="zh-CN"/>
        </w:rPr>
        <w:t>4.劳动改造：能参加劳动，努力完成</w:t>
      </w:r>
      <w:r>
        <w:rPr>
          <w:rFonts w:hint="eastAsia" w:ascii="仿宋_GB2312" w:hAnsi="Times New Roman"/>
          <w:szCs w:val="32"/>
        </w:rPr>
        <w:t>劳动</w:t>
      </w:r>
      <w:r>
        <w:rPr>
          <w:rFonts w:hint="eastAsia" w:ascii="仿宋_GB2312" w:hAnsi="Times New Roman"/>
          <w:szCs w:val="32"/>
          <w:lang w:val="zh-CN"/>
        </w:rPr>
        <w:t>任务。</w:t>
      </w:r>
    </w:p>
    <w:p>
      <w:pPr>
        <w:spacing w:line="520" w:lineRule="exact"/>
        <w:ind w:firstLine="640" w:firstLineChars="200"/>
        <w:rPr>
          <w:rFonts w:ascii="仿宋_GB2312" w:hAnsi="Times New Roman"/>
          <w:szCs w:val="32"/>
        </w:rPr>
      </w:pPr>
      <w:r>
        <w:rPr>
          <w:rFonts w:hint="eastAsia" w:ascii="仿宋_GB2312" w:hAnsi="Times New Roman"/>
          <w:szCs w:val="32"/>
          <w:lang w:val="zh-CN"/>
        </w:rPr>
        <w:t>5.奖惩情况：</w:t>
      </w:r>
      <w:r>
        <w:rPr>
          <w:rFonts w:hint="eastAsia" w:ascii="仿宋_GB2312" w:hAnsi="Times New Roman"/>
          <w:szCs w:val="32"/>
        </w:rPr>
        <w:t>该犯上次评定表扬剩余69.3分，本轮考核期2023年7月至2026年6月累计获3687分，合计获得3756.3分，表扬4次，物质奖励2次；间隔期2023年10月25日至2026年6月获3227分。考核期内违规4次，累计扣30分。</w:t>
      </w:r>
    </w:p>
    <w:p>
      <w:pPr>
        <w:spacing w:line="520" w:lineRule="exact"/>
        <w:ind w:firstLine="640" w:firstLineChars="200"/>
        <w:rPr>
          <w:rFonts w:ascii="仿宋_GB2312" w:hAnsi="Times New Roman"/>
          <w:szCs w:val="32"/>
        </w:rPr>
      </w:pPr>
      <w:r>
        <w:rPr>
          <w:rFonts w:hint="eastAsia" w:ascii="仿宋_GB2312" w:hAnsi="Times New Roman"/>
          <w:szCs w:val="32"/>
        </w:rPr>
        <w:t>6</w:t>
      </w:r>
      <w:r>
        <w:rPr>
          <w:rFonts w:hint="eastAsia" w:ascii="仿宋_GB2312" w:hAnsi="Times New Roman"/>
          <w:szCs w:val="32"/>
          <w:lang w:val="zh-CN"/>
        </w:rPr>
        <w:t>.</w:t>
      </w:r>
      <w:r>
        <w:rPr>
          <w:rFonts w:hint="eastAsia" w:ascii="仿宋_GB2312" w:hAnsi="Times New Roman"/>
          <w:szCs w:val="32"/>
        </w:rPr>
        <w:t>财产性判项履行情况：该犯已履行人民币157357.15元；其中庭审时缴纳赔偿款人民币17000元；第一次减刑时缴纳赔偿款人民币43000元；第二次减刑时缴纳赔偿金人民币53000元；本考核期向福建省福州市中级人民法院缴纳赔偿款人民币44357.15元。2026年6月23日，福建省福州市中级人民法院财产性判项复函载明：终结本院对马航财产刑执行；解除对被执行人马航名下财产的查封、冻结措施。</w:t>
      </w:r>
    </w:p>
    <w:p>
      <w:pPr>
        <w:spacing w:line="520" w:lineRule="exact"/>
        <w:ind w:firstLine="640" w:firstLineChars="200"/>
        <w:rPr>
          <w:rFonts w:ascii="仿宋_GB2312" w:hAnsi="Times New Roman"/>
          <w:szCs w:val="32"/>
        </w:rPr>
      </w:pPr>
      <w:r>
        <w:rPr>
          <w:rFonts w:hint="eastAsia" w:ascii="仿宋_GB2312" w:hAnsi="Times New Roman"/>
          <w:szCs w:val="32"/>
        </w:rPr>
        <w:t>本案于2026年9月28日至2026年10月9日在狱内公示未收到不同意见。</w:t>
      </w:r>
    </w:p>
    <w:p>
      <w:pPr>
        <w:spacing w:line="52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马航予以减刑七个月。特提请你院审理裁定。</w:t>
      </w:r>
    </w:p>
    <w:p>
      <w:pPr>
        <w:spacing w:line="520" w:lineRule="exact"/>
        <w:ind w:firstLine="640" w:firstLineChars="200"/>
        <w:rPr>
          <w:rFonts w:ascii="仿宋_GB2312" w:hAnsi="Times New Roman"/>
          <w:szCs w:val="32"/>
        </w:rPr>
      </w:pPr>
      <w:r>
        <w:rPr>
          <w:rFonts w:hint="eastAsia" w:ascii="仿宋_GB2312" w:hAnsi="Times New Roman"/>
          <w:szCs w:val="32"/>
        </w:rPr>
        <w:t>此致</w:t>
      </w:r>
    </w:p>
    <w:p>
      <w:pPr>
        <w:spacing w:line="520" w:lineRule="exact"/>
        <w:rPr>
          <w:rFonts w:ascii="仿宋_GB2312" w:hAnsi="Times New Roman"/>
          <w:szCs w:val="32"/>
        </w:rPr>
      </w:pPr>
      <w:r>
        <w:rPr>
          <w:rFonts w:hint="eastAsia" w:ascii="仿宋_GB2312" w:hAnsi="Times New Roman"/>
          <w:szCs w:val="32"/>
        </w:rPr>
        <w:t>福建省福州市中级人民法院</w:t>
      </w:r>
    </w:p>
    <w:p>
      <w:pPr>
        <w:spacing w:line="520" w:lineRule="exact"/>
        <w:ind w:firstLine="640" w:firstLineChars="200"/>
        <w:rPr>
          <w:rFonts w:ascii="仿宋_GB2312" w:hAnsi="Times New Roman" w:cs="仿宋_GB2312"/>
          <w:szCs w:val="32"/>
        </w:rPr>
      </w:pPr>
    </w:p>
    <w:p>
      <w:pPr>
        <w:spacing w:line="520" w:lineRule="exact"/>
        <w:ind w:firstLine="640" w:firstLineChars="200"/>
        <w:rPr>
          <w:rFonts w:ascii="仿宋_GB2312" w:hAnsi="Times New Roman" w:cs="仿宋_GB2312"/>
          <w:szCs w:val="32"/>
        </w:rPr>
      </w:pPr>
      <w:r>
        <w:rPr>
          <w:rFonts w:hint="eastAsia" w:ascii="仿宋_GB2312" w:hAnsi="Times New Roman" w:cs="仿宋_GB2312"/>
          <w:szCs w:val="32"/>
        </w:rPr>
        <w:t>附件：⒈罪犯马航卷宗2册</w:t>
      </w:r>
    </w:p>
    <w:p>
      <w:pPr>
        <w:spacing w:line="5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〔2026〕闽仓狱减字第454号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罪犯庄建权</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，男，1991年12月28日出生，汉族，初中文化，户籍所在地福建省福鼎市，捕前系个体户。</w:t>
      </w:r>
    </w:p>
    <w:p>
      <w:pPr>
        <w:ind w:firstLine="640" w:firstLineChars="200"/>
        <w:rPr>
          <w:rFonts w:ascii="仿宋_GB2312" w:hAnsi="Times New Roman"/>
          <w:szCs w:val="32"/>
        </w:rPr>
      </w:pPr>
      <w:r>
        <w:rPr>
          <w:rFonts w:hint="eastAsia" w:ascii="仿宋_GB2312" w:hAnsi="Times New Roman"/>
          <w:szCs w:val="32"/>
        </w:rPr>
        <w:t>福建省福鼎市人民法院于2025年4月14日作出（2025）闽0982刑初22号刑事判决，以被告人庄建权犯协助组织卖淫罪，判处有期徒刑二年六个月，并处罚金人民币30000元。刑期自2024年8月23日起至2027年2月22日止。2025年5月15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.奖惩情况：该犯考核期2025年5月15日至2026年6月累计获1146.4分，物质奖励1次；考核期内无违规。</w:t>
      </w:r>
    </w:p>
    <w:p>
      <w:pPr>
        <w:pStyle w:val="17"/>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财产性判项履行情况：该犯本考核期向福建省福鼎市人民法院缴纳罚金人民币三万元。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庄建权予以减刑二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附件：⒈罪犯庄建权卷宗2册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〔2026〕闽仓狱减字第455号</w:t>
      </w:r>
    </w:p>
    <w:p>
      <w:pPr>
        <w:spacing w:line="540" w:lineRule="exact"/>
        <w:ind w:right="-48" w:rightChars="-15"/>
        <w:jc w:val="left"/>
        <w:rPr>
          <w:rFonts w:ascii="Times New Roman" w:hAnsi="Times New Roman"/>
          <w:b/>
          <w:bCs/>
        </w:rPr>
      </w:pPr>
    </w:p>
    <w:p>
      <w:pPr>
        <w:spacing w:line="540" w:lineRule="exact"/>
        <w:ind w:firstLine="640" w:firstLineChars="200"/>
        <w:rPr>
          <w:rFonts w:ascii="仿宋_GB2312" w:hAnsi="Times New Roman"/>
          <w:szCs w:val="32"/>
        </w:rPr>
      </w:pPr>
      <w:r>
        <w:rPr>
          <w:rFonts w:hint="eastAsia" w:ascii="仿宋_GB2312" w:hAnsi="Times New Roman"/>
          <w:szCs w:val="32"/>
        </w:rPr>
        <w:t>罪犯王桃</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1985年10月8日出生，苗族，小学文化，户籍所在地贵州省贵阳市乌当区，捕前系务工。曾因犯抢夺罪于2007年3月16日被贵州省贵阳市南明区人民法院判处有期徒刑八个月，并处罚金人民币一千元；又因犯盗窃罪于2023年10月25日被福建省罗源县人民法院判处拘役三个月，并处罚金三千元，于2024年1月3日刑满释放。</w:t>
      </w:r>
    </w:p>
    <w:p>
      <w:pPr>
        <w:spacing w:line="540" w:lineRule="exact"/>
        <w:ind w:firstLine="640" w:firstLineChars="200"/>
        <w:rPr>
          <w:rFonts w:ascii="仿宋_GB2312" w:hAnsi="Times New Roman"/>
          <w:szCs w:val="32"/>
        </w:rPr>
      </w:pPr>
      <w:r>
        <w:rPr>
          <w:rFonts w:hint="eastAsia" w:ascii="仿宋_GB2312" w:hAnsi="Times New Roman"/>
          <w:szCs w:val="32"/>
        </w:rPr>
        <w:t>福建省罗源县人民法院于2024年4月10日作出（2024）闽0123刑初53号刑事判决，以被告人王桃犯抢劫罪，判处有期徒刑三年，并处罚金人民币三万元。刑期自2024年1月18日起至2027年1月17日止。2024年5月24日交付福建省仓山监狱执行刑罚。属普管级罪犯。</w:t>
      </w:r>
    </w:p>
    <w:p>
      <w:pPr>
        <w:spacing w:line="54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4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4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p>
    <w:p>
      <w:pPr>
        <w:pStyle w:val="17"/>
        <w:autoSpaceDE w:val="0"/>
        <w:autoSpaceDN w:val="0"/>
        <w:adjustRightInd w:val="0"/>
        <w:spacing w:line="54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spacing w:line="54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4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该犯考核期2024年5月24日至2026年6月累计获2358.4分，表扬2次，物质奖励1次；考核期内违规1次，扣1分。</w:t>
      </w:r>
    </w:p>
    <w:p>
      <w:pPr>
        <w:pStyle w:val="17"/>
        <w:spacing w:line="54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人民币940元；其中本考核期内经福建省罗源县人民法院强制执行罚金人民币940元。该犯考核期月均消费人民币96.14元，账户可用余额人民币57.22元。2026年6月16日，福建省罗源县人民法院财产性判项复函载明：未发现被执行人王桃名下有可供执行的财产。</w:t>
      </w:r>
    </w:p>
    <w:p>
      <w:pPr>
        <w:spacing w:line="540" w:lineRule="exact"/>
        <w:ind w:firstLine="640" w:firstLineChars="200"/>
        <w:rPr>
          <w:rFonts w:ascii="仿宋_GB2312" w:cs="仿宋_GB2312"/>
          <w:szCs w:val="32"/>
        </w:rPr>
      </w:pPr>
      <w:r>
        <w:rPr>
          <w:rFonts w:hint="eastAsia" w:ascii="仿宋_GB2312" w:cs="仿宋_GB2312"/>
          <w:szCs w:val="32"/>
        </w:rPr>
        <w:t>该犯财产性判项义务履行金额未达到其个人应履行总额</w:t>
      </w:r>
      <w:r>
        <w:rPr>
          <w:rFonts w:hint="eastAsia" w:ascii="Times New Roman" w:hAnsi="Times New Roman" w:cs="仿宋_GB2312"/>
          <w:szCs w:val="32"/>
        </w:rPr>
        <w:t>30</w:t>
      </w:r>
      <w:r>
        <w:rPr>
          <w:rFonts w:hint="eastAsia" w:ascii="仿宋_GB2312" w:cs="仿宋_GB2312"/>
          <w:szCs w:val="32"/>
        </w:rPr>
        <w:t>%，属于从严掌握减刑对象，因此提请减刑幅度扣减三个月。</w:t>
      </w:r>
    </w:p>
    <w:p>
      <w:pPr>
        <w:spacing w:line="54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4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《中华人民共和国刑法》第七十八条、第七十九条《中华人民共和国刑事诉讼法》第二百七十三条第二款、《中华人民共和国监狱法》第二十九条的规定，建议对罪犯王桃予以减刑二个月。特提请你院审理裁定。</w:t>
      </w:r>
    </w:p>
    <w:p>
      <w:pPr>
        <w:pStyle w:val="3"/>
        <w:spacing w:line="540" w:lineRule="exact"/>
        <w:ind w:right="-48" w:rightChars="-15" w:firstLine="640" w:firstLineChars="200"/>
        <w:rPr>
          <w:szCs w:val="32"/>
        </w:rPr>
      </w:pPr>
      <w:r>
        <w:rPr>
          <w:rFonts w:hint="eastAsia"/>
          <w:szCs w:val="32"/>
        </w:rPr>
        <w:t>此致</w:t>
      </w:r>
    </w:p>
    <w:p>
      <w:pPr>
        <w:spacing w:line="540" w:lineRule="exact"/>
        <w:ind w:right="-48" w:rightChars="-15"/>
        <w:rPr>
          <w:rFonts w:ascii="仿宋_GB2312" w:hAnsi="Times New Roman"/>
          <w:szCs w:val="32"/>
        </w:rPr>
      </w:pPr>
      <w:r>
        <w:rPr>
          <w:rFonts w:hint="eastAsia"/>
          <w:szCs w:val="32"/>
        </w:rPr>
        <w:t>福建省福州市中级人民法院</w:t>
      </w:r>
    </w:p>
    <w:p>
      <w:pPr>
        <w:spacing w:line="540" w:lineRule="exact"/>
        <w:ind w:firstLine="640" w:firstLineChars="200"/>
        <w:rPr>
          <w:rFonts w:ascii="仿宋_GB2312" w:hAnsi="Times New Roman" w:cs="仿宋_GB2312"/>
          <w:szCs w:val="32"/>
        </w:rPr>
      </w:pPr>
    </w:p>
    <w:p>
      <w:pPr>
        <w:spacing w:line="540" w:lineRule="exact"/>
        <w:ind w:firstLine="640" w:firstLineChars="200"/>
        <w:rPr>
          <w:rFonts w:ascii="仿宋_GB2312" w:hAnsi="Times New Roman" w:cs="仿宋_GB2312"/>
          <w:szCs w:val="32"/>
        </w:rPr>
      </w:pPr>
      <w:r>
        <w:rPr>
          <w:rFonts w:hint="eastAsia" w:ascii="仿宋_GB2312" w:hAnsi="Times New Roman" w:cs="仿宋_GB2312"/>
          <w:szCs w:val="32"/>
        </w:rPr>
        <w:t>附件：⒈罪犯王桃卷宗2册</w:t>
      </w:r>
    </w:p>
    <w:p>
      <w:pPr>
        <w:spacing w:line="54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40" w:lineRule="exact"/>
        <w:ind w:right="-48" w:rightChars="-15"/>
        <w:rPr>
          <w:rFonts w:ascii="仿宋_GB2312" w:hAnsi="Times New Roman"/>
          <w:szCs w:val="32"/>
        </w:rPr>
      </w:pP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〔2026〕闽仓狱减字第456号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罪犯钱由砖</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，男，1999年2月24日出生，汉族，小学文化，家住贵州省盘州市，捕前系务工。</w:t>
      </w:r>
    </w:p>
    <w:p>
      <w:pPr>
        <w:ind w:firstLine="640" w:firstLineChars="200"/>
        <w:rPr>
          <w:rFonts w:ascii="仿宋_GB2312" w:hAnsi="Times New Roman"/>
          <w:szCs w:val="32"/>
        </w:rPr>
      </w:pPr>
      <w:r>
        <w:rPr>
          <w:rFonts w:hint="eastAsia" w:ascii="仿宋_GB2312" w:hAnsi="Times New Roman"/>
          <w:szCs w:val="32"/>
        </w:rPr>
        <w:t>福建省莆田市城厢区人民法院于2023年11月10日作出（2023）闽0302刑初317号刑事判决，以被告人钱由砖犯猥亵儿童罪，判处有期徒刑九个月；犯强奸罪，判处有期徒刑三年九个月，决定执行有期徒刑四年。刑期自2023年5月23日起至2027年5月22日止。2023年12月15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hAnsi="仿宋_GB2312" w:cs="仿宋_GB2312"/>
          <w:bCs/>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该犯考核期2023年12月15日至2026年6月累计获2922.4分，表扬2次，物质奖励2次；考核期内违规1次，扣5分。</w:t>
      </w:r>
    </w:p>
    <w:p>
      <w:pPr>
        <w:pStyle w:val="17"/>
        <w:ind w:firstLine="640"/>
        <w:rPr>
          <w:rFonts w:ascii="仿宋_GB2312" w:hAnsi="仿宋_GB2312" w:cs="仿宋_GB2312"/>
          <w:bCs/>
          <w:szCs w:val="32"/>
        </w:rPr>
      </w:pPr>
      <w:r>
        <w:rPr>
          <w:rFonts w:hint="eastAsia" w:ascii="仿宋_GB2312" w:hAnsi="仿宋_GB2312" w:cs="仿宋_GB2312"/>
          <w:bCs/>
          <w:szCs w:val="32"/>
        </w:rPr>
        <w:t>该犯系性侵害未成年人犯罪罪犯，属于从严掌握减刑对象，对其提请减刑幅度扣减一个月。</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钱由砖予以减刑四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附件：⒈罪犯钱由砖卷宗2册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〔2026〕闽仓狱减字第457号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罪犯黄宗景</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，男，1991年11月25日出生，汉族，中专文化，户籍所在地福建省漳州市东山县，捕前系无职业。</w:t>
      </w:r>
    </w:p>
    <w:p>
      <w:pPr>
        <w:ind w:firstLine="640" w:firstLineChars="200"/>
        <w:rPr>
          <w:rFonts w:ascii="仿宋_GB2312" w:hAnsi="Times New Roman"/>
          <w:szCs w:val="32"/>
        </w:rPr>
      </w:pPr>
      <w:r>
        <w:rPr>
          <w:rFonts w:hint="eastAsia" w:ascii="仿宋_GB2312" w:hAnsi="Times New Roman"/>
          <w:szCs w:val="32"/>
        </w:rPr>
        <w:t>北京市海淀区人民法院于2024年9月20日作出（2024）京0108刑初821号刑事判决，以被告人黄宗景犯盗窃罪，判处有期徒刑三年，并处罚金人民币一万元。</w:t>
      </w:r>
      <w:r>
        <w:rPr>
          <w:rFonts w:hint="eastAsia" w:ascii="仿宋_GB2312"/>
          <w:szCs w:val="32"/>
        </w:rPr>
        <w:t>宣判后，被告人不服，提出上诉。北京市第一中级人民法院于2024年11月27日作出（2024）京01刑终480号刑事裁定，驳回上诉，维持原判。</w:t>
      </w:r>
      <w:r>
        <w:rPr>
          <w:rFonts w:hint="eastAsia" w:ascii="仿宋_GB2312" w:hAnsi="Times New Roman"/>
          <w:szCs w:val="32"/>
        </w:rPr>
        <w:t>刑期自2024年3月17日起至2027年3月16日止。2025年1月7日交付北京市天河监狱执行刑罚，后于2025年5月19日调入福建省仓山监狱执行刑罚。属普管级罪犯。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该犯考核期2025年1月7日至2026年6月累计获1562.85分，物质奖励2次；违规2次，累计扣4分。</w:t>
      </w:r>
    </w:p>
    <w:p>
      <w:pPr>
        <w:pStyle w:val="17"/>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财产性判项履行情况：该犯已履行人民币一万元；其中本考核期向北京市海淀区人民法院缴纳罚金人民币一万元。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黄宗景予以减刑三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附件：⒈罪犯黄宗景卷宗2册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〔2026〕闽仓狱减字第458号</w:t>
      </w:r>
    </w:p>
    <w:p>
      <w:pPr>
        <w:spacing w:line="520" w:lineRule="exact"/>
        <w:ind w:right="-48" w:rightChars="-15"/>
        <w:jc w:val="left"/>
        <w:rPr>
          <w:rFonts w:ascii="Times New Roman" w:hAnsi="Times New Roman"/>
          <w:b/>
          <w:bCs/>
        </w:rPr>
      </w:pPr>
    </w:p>
    <w:p>
      <w:pPr>
        <w:spacing w:line="520" w:lineRule="exact"/>
        <w:ind w:firstLine="640" w:firstLineChars="200"/>
        <w:rPr>
          <w:rFonts w:ascii="仿宋_GB2312" w:hAnsi="Times New Roman"/>
          <w:szCs w:val="32"/>
        </w:rPr>
      </w:pPr>
      <w:r>
        <w:rPr>
          <w:rFonts w:hint="eastAsia" w:ascii="仿宋_GB2312" w:hAnsi="Times New Roman"/>
          <w:szCs w:val="32"/>
        </w:rPr>
        <w:t>罪犯郭军</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，男，1968年12月27日出生，汉族，初中文化，家住湖南省长沙市芙蓉区，捕前系务工。曾因犯盗窃罪于1988年1月25日被长沙市东区人民法院判处有期徒刑四年。</w:t>
      </w:r>
    </w:p>
    <w:p>
      <w:pPr>
        <w:spacing w:line="520" w:lineRule="exact"/>
        <w:ind w:firstLine="640" w:firstLineChars="200"/>
        <w:rPr>
          <w:rFonts w:ascii="仿宋_GB2312" w:hAnsi="Times New Roman"/>
          <w:szCs w:val="32"/>
        </w:rPr>
      </w:pPr>
      <w:r>
        <w:rPr>
          <w:rFonts w:hint="eastAsia" w:ascii="仿宋_GB2312" w:hAnsi="Times New Roman"/>
          <w:szCs w:val="32"/>
        </w:rPr>
        <w:t>福建省福州市仓山区人民法院于2024年5月29日作出（2024）闽0104刑初329号刑事判决，以被告人郭军犯掩饰、隐瞒犯罪所得罪，判处有期徒刑三年二个月，并处罚金人民币五万二千元。扣押的被告人郭军违法所得人民币23900元，由暂扣单位福州市公安局仓山分局，依法予以没收，上缴国库；剩下的违法所得人民币2100元，继续追缴，上缴国库。刑期自2024年1月12日起至2027年3月11日止。2024年7月15日交付福建省仓山监狱执行刑罚。属普管级罪犯。</w:t>
      </w:r>
    </w:p>
    <w:p>
      <w:pPr>
        <w:spacing w:line="52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2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spacing w:line="52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spacing w:line="52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2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该犯考核期2024年7月15日至2026年6月累计获2266.2分，表扬2次，物质奖励1次；考核期内违规1次，扣1分。</w:t>
      </w:r>
    </w:p>
    <w:p>
      <w:pPr>
        <w:pStyle w:val="17"/>
        <w:spacing w:line="52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罚金人民币40000元；其中本考核期向福建省福州市仓山区人民法院缴纳罚金人民币40000元。该犯考核期月均消费人民币118.15元，账户可用余额人民币103.37元。2026年7月31日，福建省福州市仓山区人民法院财产性判项复函载明：郭军已履行罚金40000元，因郭军名下无其他可供执行财产，已于2024年10月31日结案。</w:t>
      </w:r>
    </w:p>
    <w:p>
      <w:pPr>
        <w:spacing w:line="520" w:lineRule="exact"/>
        <w:ind w:firstLine="640" w:firstLineChars="200"/>
        <w:rPr>
          <w:rFonts w:ascii="仿宋_GB2312" w:cs="仿宋_GB2312"/>
          <w:szCs w:val="32"/>
        </w:rPr>
      </w:pPr>
      <w:r>
        <w:rPr>
          <w:rFonts w:hint="eastAsia" w:ascii="仿宋_GB2312" w:cs="仿宋_GB2312"/>
          <w:szCs w:val="32"/>
        </w:rPr>
        <w:t>该犯财产性判项义务履行金额超过其个人应履行总额50%但未履行完毕，属于从严掌握减刑对象，因此提请减刑幅度扣减一个月。</w:t>
      </w:r>
    </w:p>
    <w:p>
      <w:pPr>
        <w:spacing w:line="52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2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《中华人民共和国刑法》第七十八条、第七十九条《中华人民共和国刑事诉讼法》第二百七十三条第二款、《中华人民共和国监狱法》第二十九条的规定，建议对罪犯郭军予以减刑四个月。特提请你院审理裁定。</w:t>
      </w:r>
    </w:p>
    <w:p>
      <w:pPr>
        <w:pStyle w:val="3"/>
        <w:spacing w:line="520" w:lineRule="exact"/>
        <w:ind w:right="-48" w:rightChars="-15" w:firstLine="640" w:firstLineChars="200"/>
        <w:rPr>
          <w:szCs w:val="32"/>
        </w:rPr>
      </w:pPr>
      <w:r>
        <w:rPr>
          <w:rFonts w:hint="eastAsia"/>
          <w:szCs w:val="32"/>
        </w:rPr>
        <w:t>此致</w:t>
      </w:r>
    </w:p>
    <w:p>
      <w:pPr>
        <w:spacing w:line="520" w:lineRule="exact"/>
        <w:ind w:right="-48" w:rightChars="-15"/>
        <w:rPr>
          <w:rFonts w:ascii="仿宋_GB2312" w:hAnsi="Times New Roman"/>
          <w:szCs w:val="32"/>
        </w:rPr>
      </w:pPr>
      <w:r>
        <w:rPr>
          <w:rFonts w:hint="eastAsia"/>
          <w:szCs w:val="32"/>
        </w:rPr>
        <w:t>福建省福州市中级人民法院</w:t>
      </w:r>
    </w:p>
    <w:p>
      <w:pPr>
        <w:spacing w:line="520" w:lineRule="exact"/>
        <w:ind w:firstLine="640" w:firstLineChars="200"/>
        <w:rPr>
          <w:rFonts w:ascii="仿宋_GB2312" w:hAnsi="Times New Roman" w:cs="仿宋_GB2312"/>
          <w:szCs w:val="32"/>
        </w:rPr>
      </w:pPr>
    </w:p>
    <w:p>
      <w:pPr>
        <w:spacing w:line="520" w:lineRule="exact"/>
        <w:ind w:firstLine="640" w:firstLineChars="200"/>
        <w:rPr>
          <w:rFonts w:ascii="仿宋_GB2312" w:hAnsi="Times New Roman" w:cs="仿宋_GB2312"/>
          <w:szCs w:val="32"/>
        </w:rPr>
      </w:pPr>
      <w:r>
        <w:rPr>
          <w:rFonts w:hint="eastAsia" w:ascii="仿宋_GB2312" w:hAnsi="Times New Roman" w:cs="仿宋_GB2312"/>
          <w:szCs w:val="32"/>
        </w:rPr>
        <w:t>附件：⒈罪犯郭军卷宗2册</w:t>
      </w:r>
    </w:p>
    <w:p>
      <w:pPr>
        <w:spacing w:line="5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20" w:lineRule="exact"/>
        <w:ind w:right="-48" w:rightChars="-15"/>
        <w:rPr>
          <w:rFonts w:ascii="仿宋_GB2312" w:hAnsi="Times New Roman"/>
          <w:szCs w:val="32"/>
        </w:rPr>
      </w:pP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2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〔2026〕闽仓狱减字第459号</w:t>
      </w:r>
    </w:p>
    <w:p>
      <w:pPr>
        <w:spacing w:line="560" w:lineRule="exact"/>
        <w:ind w:right="-48" w:rightChars="-15"/>
        <w:jc w:val="left"/>
        <w:rPr>
          <w:rFonts w:ascii="Times New Roman" w:hAnsi="Times New Roman"/>
          <w:b/>
          <w:bCs/>
        </w:rPr>
      </w:pPr>
    </w:p>
    <w:p>
      <w:pPr>
        <w:spacing w:line="560" w:lineRule="exact"/>
        <w:ind w:firstLine="640" w:firstLineChars="200"/>
        <w:rPr>
          <w:rFonts w:ascii="仿宋_GB2312" w:hAnsi="Times New Roman"/>
          <w:szCs w:val="32"/>
        </w:rPr>
      </w:pPr>
      <w:r>
        <w:rPr>
          <w:rFonts w:hint="eastAsia" w:ascii="仿宋_GB2312" w:hAnsi="Times New Roman"/>
          <w:szCs w:val="32"/>
        </w:rPr>
        <w:t>罪犯刘浩光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，男，1979年3月23日出生，汉族，初中文化，家住福建省福安市，捕前系个体户。</w:t>
      </w:r>
    </w:p>
    <w:p>
      <w:pPr>
        <w:spacing w:line="560" w:lineRule="exact"/>
        <w:ind w:firstLine="640" w:firstLineChars="200"/>
        <w:rPr>
          <w:rFonts w:ascii="仿宋_GB2312" w:hAnsi="Times New Roman"/>
          <w:szCs w:val="32"/>
        </w:rPr>
      </w:pPr>
      <w:r>
        <w:rPr>
          <w:rFonts w:hint="eastAsia" w:ascii="仿宋_GB2312" w:hAnsi="Times New Roman"/>
          <w:szCs w:val="32"/>
        </w:rPr>
        <w:t>福建省福州市中级人民法院于2023年10月26日作出（2023）闽01刑初103号刑事判决，以被告人刘浩光犯走私废物罪，判处有期徒刑五年十个月，并处罚金人民币25万元。</w:t>
      </w:r>
      <w:r>
        <w:rPr>
          <w:rFonts w:hint="eastAsia" w:ascii="仿宋_GB2312"/>
          <w:szCs w:val="32"/>
        </w:rPr>
        <w:t>宣判后，被告人不服，提出上诉。福建省高级人民法院于2024年8月20日作出（2023）闽刑终285号刑事裁定，驳回上诉，维持原判。</w:t>
      </w:r>
      <w:r>
        <w:rPr>
          <w:rFonts w:hint="eastAsia" w:ascii="仿宋_GB2312" w:hAnsi="Times New Roman"/>
          <w:szCs w:val="32"/>
        </w:rPr>
        <w:t>刑期自2023年4月17日起至2029年2月16日止。2024年9月25日交付福建省仓山监狱执行刑罚。属普管级罪犯。</w:t>
      </w:r>
    </w:p>
    <w:p>
      <w:pPr>
        <w:spacing w:line="56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6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6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spacing w:line="56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spacing w:line="56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6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该犯考核期2024年9月25日至2026年6月累计获1977.4分，表扬3次；无违规扣分。</w:t>
      </w:r>
    </w:p>
    <w:p>
      <w:pPr>
        <w:pStyle w:val="17"/>
        <w:spacing w:line="56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人民币831.25元；其中本考核期内经福建省福州市中级人民法院冻结并扣划名下存款831.25元。该犯考核期月均消费人民币234.11元，账户可用余额人民币396.70元。2026年5月7日，福建省福州市中级人民法院财产性判项复函载明：经法院查控系统核实，轮候查封了被执行人名下坐落于福安市甘棠镇甘棠农贸市场4幢4层402号房产，已依法向首封法院福安市人民法院发出《参与分配函》；除前述财产外，未发现被执行人其他可供执行的财产。</w:t>
      </w:r>
    </w:p>
    <w:p>
      <w:pPr>
        <w:spacing w:line="560" w:lineRule="exact"/>
        <w:ind w:firstLine="640" w:firstLineChars="200"/>
        <w:rPr>
          <w:rFonts w:ascii="仿宋_GB2312" w:cs="仿宋_GB2312"/>
          <w:szCs w:val="32"/>
        </w:rPr>
      </w:pPr>
      <w:r>
        <w:rPr>
          <w:rFonts w:hint="eastAsia" w:ascii="仿宋_GB2312" w:cs="仿宋_GB2312"/>
          <w:szCs w:val="32"/>
        </w:rPr>
        <w:t>该犯财产性判项义务履行金额未达到其个人应履行总额</w:t>
      </w:r>
      <w:r>
        <w:rPr>
          <w:rFonts w:hint="eastAsia" w:ascii="Times New Roman" w:hAnsi="Times New Roman" w:cs="仿宋_GB2312"/>
          <w:szCs w:val="32"/>
        </w:rPr>
        <w:t>30</w:t>
      </w:r>
      <w:r>
        <w:rPr>
          <w:rFonts w:hint="eastAsia" w:ascii="仿宋_GB2312" w:cs="仿宋_GB2312"/>
          <w:szCs w:val="32"/>
        </w:rPr>
        <w:t>%，属于从严掌握减刑对象，因此提请减刑幅度扣减三个月。</w:t>
      </w:r>
    </w:p>
    <w:p>
      <w:pPr>
        <w:spacing w:line="56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6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刘浩光予以减刑三个月。特提请你院审理裁定。</w:t>
      </w:r>
    </w:p>
    <w:p>
      <w:pPr>
        <w:pStyle w:val="3"/>
        <w:spacing w:line="560" w:lineRule="exact"/>
        <w:ind w:right="-48" w:rightChars="-15" w:firstLine="640" w:firstLineChars="200"/>
        <w:rPr>
          <w:szCs w:val="32"/>
        </w:rPr>
      </w:pPr>
      <w:r>
        <w:rPr>
          <w:rFonts w:hint="eastAsia"/>
          <w:szCs w:val="32"/>
        </w:rPr>
        <w:t>此致</w:t>
      </w:r>
    </w:p>
    <w:p>
      <w:pPr>
        <w:spacing w:line="560" w:lineRule="exact"/>
        <w:ind w:right="-48" w:rightChars="-15"/>
        <w:rPr>
          <w:rFonts w:ascii="仿宋_GB2312" w:hAnsi="Times New Roman"/>
          <w:szCs w:val="32"/>
        </w:rPr>
      </w:pPr>
      <w:r>
        <w:rPr>
          <w:rFonts w:hint="eastAsia"/>
          <w:szCs w:val="32"/>
        </w:rPr>
        <w:t>福建省福州市中级人民法院</w:t>
      </w:r>
    </w:p>
    <w:p>
      <w:pPr>
        <w:spacing w:line="560" w:lineRule="exact"/>
        <w:ind w:firstLine="640" w:firstLineChars="200"/>
        <w:rPr>
          <w:rFonts w:ascii="仿宋_GB2312" w:hAnsi="Times New Roman" w:cs="仿宋_GB2312"/>
          <w:szCs w:val="32"/>
        </w:rPr>
      </w:pPr>
    </w:p>
    <w:p>
      <w:pPr>
        <w:spacing w:line="560" w:lineRule="exact"/>
        <w:ind w:firstLine="640" w:firstLineChars="200"/>
        <w:rPr>
          <w:rFonts w:ascii="仿宋_GB2312" w:hAnsi="Times New Roman" w:cs="仿宋_GB2312"/>
          <w:szCs w:val="32"/>
        </w:rPr>
      </w:pPr>
      <w:r>
        <w:rPr>
          <w:rFonts w:hint="eastAsia" w:ascii="仿宋_GB2312" w:hAnsi="Times New Roman" w:cs="仿宋_GB2312"/>
          <w:szCs w:val="32"/>
        </w:rPr>
        <w:t>附件：⒈罪犯刘浩光卷宗2册</w:t>
      </w:r>
    </w:p>
    <w:p>
      <w:pPr>
        <w:spacing w:line="56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60" w:lineRule="exact"/>
        <w:ind w:right="-48" w:rightChars="-15"/>
        <w:rPr>
          <w:rFonts w:ascii="仿宋_GB2312" w:hAnsi="Times New Roman"/>
          <w:szCs w:val="32"/>
        </w:rPr>
      </w:pP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〔2026〕闽仓狱减字第460号</w:t>
      </w:r>
    </w:p>
    <w:p>
      <w:pPr>
        <w:spacing w:line="420" w:lineRule="exact"/>
        <w:ind w:right="-48" w:rightChars="-15"/>
        <w:jc w:val="left"/>
        <w:rPr>
          <w:rFonts w:ascii="Times New Roman" w:hAnsi="Times New Roman"/>
          <w:b/>
          <w:bCs/>
        </w:rPr>
      </w:pPr>
    </w:p>
    <w:p>
      <w:pPr>
        <w:spacing w:line="420" w:lineRule="exact"/>
        <w:ind w:firstLine="640" w:firstLineChars="200"/>
        <w:rPr>
          <w:rFonts w:ascii="仿宋_GB2312" w:hAnsi="Times New Roman"/>
          <w:szCs w:val="32"/>
        </w:rPr>
      </w:pPr>
      <w:r>
        <w:rPr>
          <w:rFonts w:hint="eastAsia" w:ascii="仿宋_GB2312" w:hAnsi="Times New Roman"/>
          <w:szCs w:val="32"/>
        </w:rPr>
        <w:t>罪犯陈瑞忠</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1966年1月1日出生，汉族，初中文化，户籍所在地福建省福安市，捕前系福建东起海浪发电投资有限公司常务副总经理、环运（福建）设备制造股份有限公司实际控制人。曾因犯抢劫罪于2004年1月8日被福安市人民法院判处有期徒刑六年，于2009年1月26日刑满释放。</w:t>
      </w:r>
    </w:p>
    <w:p>
      <w:pPr>
        <w:spacing w:line="420" w:lineRule="exact"/>
        <w:ind w:firstLine="640" w:firstLineChars="200"/>
        <w:rPr>
          <w:rFonts w:ascii="仿宋_GB2312" w:hAnsi="Times New Roman"/>
          <w:szCs w:val="32"/>
        </w:rPr>
      </w:pPr>
      <w:r>
        <w:rPr>
          <w:rFonts w:hint="eastAsia" w:ascii="仿宋_GB2312" w:hAnsi="Times New Roman"/>
          <w:szCs w:val="32"/>
        </w:rPr>
        <w:t>福建省福安市人民法院于2020年4月9日作出（2019）闽0981刑初424号刑事判决，以被告人陈瑞忠犯组织、领导传销活动罪，判处有期徒刑八年六个月，并处罚金人民币四十万元。公安机关扣押的被告人现金人民币296800元、电脑主机一台、苹果笔记本电脑一台、移动电话8部、金海666舶一艘及冻结银行卡账户资金359577.7元，予以追缴。宣判后，被告人不服，提出上诉。福建省宁德市中级人民法院于2020年5月26日作出（2020）闽09刑终138号刑事判决，维持一审判决对被告人陈瑞忠的定罪量刑判决。撤销一审判决第十五项中对陈瑞忠处扣押冻结的涉案财物处理的判决，改判冻结在案的陈瑞忠银行账户资金计三十五万九千五百七十七元七角以及所产生的孳息予以没收，上缴国库。陈瑞忠处扣押的现金二十九万六千八百元予以没收，上缴国库。陈瑞忠处扣押的“金海666”船舶一艘、苹果笔记本电脑一台、苹果8P手机一部予以没收，由扣押机关依法处理。刑期自2018年11月6日起至2027年5月5日止。2020年8月19日交付福建省仓山监狱执行刑罚。属普管级罪犯。</w:t>
      </w:r>
    </w:p>
    <w:p>
      <w:pPr>
        <w:spacing w:line="42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42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42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p>
    <w:p>
      <w:pPr>
        <w:pStyle w:val="17"/>
        <w:autoSpaceDE w:val="0"/>
        <w:autoSpaceDN w:val="0"/>
        <w:adjustRightInd w:val="0"/>
        <w:spacing w:line="42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42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42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该犯考核期2020年8月19日至2026年6月累计获6702.5分，表扬6次，物质奖励4次，不予奖励1次；考核期内违规2次，累计扣36分，其中重大违规1次，具体情况：2023年5月31日因其他违反监管改造行为规范，多头汇款，性质比较严重，扣35分。</w:t>
      </w:r>
    </w:p>
    <w:p>
      <w:pPr>
        <w:pStyle w:val="17"/>
        <w:spacing w:line="42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已执行罚金人民币10235.96元，其中经法院强制执行存款3235.96元，由家属代缴7000元；福安市人民法院已划拨陈瑞忠涉案银行卡内冻结资金及孳息共计360308.81元并上缴国库。该犯考核期月均消费人民币277.06元，账户可用余额人民币590.43元。2026年5月26日，福建省福安市人民法院财产性判项复函载明：本院经执行网络查控系统并向福安市公安局交通警察大队车辆管理所查询，未查到陈瑞忠名下有可供执行的财产。</w:t>
      </w:r>
    </w:p>
    <w:p>
      <w:pPr>
        <w:spacing w:line="420" w:lineRule="exact"/>
        <w:ind w:firstLine="640" w:firstLineChars="200"/>
        <w:rPr>
          <w:rFonts w:ascii="仿宋_GB2312" w:cs="仿宋_GB2312"/>
          <w:szCs w:val="32"/>
        </w:rPr>
      </w:pPr>
      <w:r>
        <w:rPr>
          <w:rFonts w:hint="eastAsia" w:ascii="仿宋_GB2312" w:cs="仿宋_GB2312"/>
          <w:szCs w:val="32"/>
        </w:rPr>
        <w:t>该犯财产性判项义务履行金额未达到其个人应履行总额3</w:t>
      </w:r>
      <w:r>
        <w:rPr>
          <w:rFonts w:hint="eastAsia" w:ascii="Times New Roman" w:hAnsi="Times New Roman" w:cs="仿宋_GB2312"/>
          <w:szCs w:val="32"/>
        </w:rPr>
        <w:t>0</w:t>
      </w:r>
      <w:r>
        <w:rPr>
          <w:rFonts w:hint="eastAsia" w:ascii="仿宋_GB2312" w:cs="仿宋_GB2312"/>
          <w:szCs w:val="32"/>
        </w:rPr>
        <w:t>%，属于从严掌握减刑对象，因此提请减刑幅度扣减三个月。</w:t>
      </w:r>
    </w:p>
    <w:p>
      <w:pPr>
        <w:spacing w:line="42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42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陈瑞忠予以减刑六个月。特提请你院审理裁定。</w:t>
      </w:r>
    </w:p>
    <w:p>
      <w:pPr>
        <w:pStyle w:val="3"/>
        <w:spacing w:line="420" w:lineRule="exact"/>
        <w:ind w:right="-48" w:rightChars="-15" w:firstLine="640" w:firstLineChars="200"/>
        <w:rPr>
          <w:szCs w:val="32"/>
        </w:rPr>
      </w:pPr>
      <w:r>
        <w:rPr>
          <w:rFonts w:hint="eastAsia"/>
          <w:szCs w:val="32"/>
        </w:rPr>
        <w:t>此致</w:t>
      </w:r>
    </w:p>
    <w:p>
      <w:pPr>
        <w:spacing w:line="420" w:lineRule="exact"/>
        <w:ind w:right="-48" w:rightChars="-15"/>
        <w:rPr>
          <w:rFonts w:ascii="仿宋_GB2312" w:hAnsi="Times New Roman"/>
          <w:szCs w:val="32"/>
        </w:rPr>
      </w:pPr>
      <w:r>
        <w:rPr>
          <w:rFonts w:hint="eastAsia"/>
          <w:szCs w:val="32"/>
        </w:rPr>
        <w:t>福建省福州市中级人民法院</w:t>
      </w:r>
    </w:p>
    <w:p>
      <w:pPr>
        <w:spacing w:line="420" w:lineRule="exact"/>
        <w:ind w:firstLine="640" w:firstLineChars="200"/>
        <w:rPr>
          <w:rFonts w:ascii="仿宋_GB2312" w:hAnsi="Times New Roman" w:cs="仿宋_GB2312"/>
          <w:szCs w:val="32"/>
        </w:rPr>
      </w:pPr>
    </w:p>
    <w:p>
      <w:pPr>
        <w:spacing w:line="420" w:lineRule="exact"/>
        <w:ind w:firstLine="640" w:firstLineChars="200"/>
        <w:rPr>
          <w:rFonts w:ascii="仿宋_GB2312" w:hAnsi="Times New Roman" w:cs="仿宋_GB2312"/>
          <w:szCs w:val="32"/>
        </w:rPr>
      </w:pPr>
      <w:r>
        <w:rPr>
          <w:rFonts w:hint="eastAsia" w:ascii="仿宋_GB2312" w:hAnsi="Times New Roman" w:cs="仿宋_GB2312"/>
          <w:szCs w:val="32"/>
        </w:rPr>
        <w:t>附件：⒈罪犯陈瑞忠卷宗2册</w:t>
      </w:r>
    </w:p>
    <w:p>
      <w:pPr>
        <w:spacing w:line="4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4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〔2026〕闽仓狱减字第461号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罪犯黄清治</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，男，1990年3月11日出生，汉族，初中文化，户籍所在地福建省安溪县，捕前系新银河中餐厅股东。</w:t>
      </w:r>
    </w:p>
    <w:p>
      <w:pPr>
        <w:ind w:firstLine="640" w:firstLineChars="200"/>
        <w:rPr>
          <w:rFonts w:ascii="仿宋_GB2312" w:hAnsi="Times New Roman"/>
          <w:szCs w:val="32"/>
        </w:rPr>
      </w:pPr>
      <w:r>
        <w:rPr>
          <w:rFonts w:hint="eastAsia" w:ascii="仿宋_GB2312" w:hAnsi="Times New Roman"/>
          <w:szCs w:val="32"/>
        </w:rPr>
        <w:t>福建省福州市马尾区人民法院于2024年5月7日作出（2024）闽0105刑初22号刑事判决，以被告人黄清治犯开设赌场罪，判处有期徒刑五年七个月，并处罚金人民币十万元。公安机关从被告人黄清治处扣押的7500元用于充抵罚金。宣判后，同案人不服，提起上诉。福建省福州市中级人民法院于2024年8月15日作出（2024）闽01刑终531号刑事裁定，驳回上诉，维持原判。刑期自2023年6月13日起至2029年1月12日止。2024年9月14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该犯考核期2024年9月14日至2026年6月累计获2002.4分，表扬3次；无违规扣分。</w:t>
      </w:r>
    </w:p>
    <w:p>
      <w:pPr>
        <w:pStyle w:val="17"/>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财产性判项履行情况：该犯已履行人民币十万元；其中本考核期向福建省福州市马尾区人民法院缴纳罚金人民币92500元。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黄清治予以减刑六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w:t>
      </w:r>
      <w:r>
        <w:rPr>
          <w:rFonts w:hint="eastAsia" w:ascii="仿宋_GB2312" w:hAnsi="仿宋_GB2312" w:cs="仿宋_GB2312"/>
          <w:szCs w:val="32"/>
        </w:rPr>
        <w:t>黄清治</w:t>
      </w:r>
      <w:r>
        <w:rPr>
          <w:rFonts w:hint="eastAsia" w:ascii="仿宋_GB2312" w:hAnsi="Times New Roman" w:cs="仿宋_GB2312"/>
          <w:szCs w:val="32"/>
        </w:rPr>
        <w:t>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〔2026〕闽仓狱减字第462号</w:t>
      </w:r>
    </w:p>
    <w:p>
      <w:pPr>
        <w:spacing w:line="480" w:lineRule="exact"/>
        <w:ind w:right="-48" w:rightChars="-15"/>
        <w:jc w:val="left"/>
        <w:rPr>
          <w:rFonts w:ascii="Times New Roman" w:hAnsi="Times New Roman"/>
          <w:b/>
          <w:bCs/>
        </w:rPr>
      </w:pPr>
    </w:p>
    <w:p>
      <w:pPr>
        <w:spacing w:line="480" w:lineRule="exact"/>
        <w:ind w:firstLine="640" w:firstLineChars="200"/>
        <w:rPr>
          <w:rFonts w:ascii="仿宋_GB2312" w:hAnsi="Times New Roman"/>
          <w:szCs w:val="32"/>
        </w:rPr>
      </w:pPr>
      <w:r>
        <w:rPr>
          <w:rFonts w:hint="eastAsia" w:ascii="仿宋_GB2312" w:hAnsi="Times New Roman"/>
          <w:szCs w:val="32"/>
        </w:rPr>
        <w:t>罪犯姚腾飞</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8月4日出生，汉族，初中文化，家住湖北省黄冈市罗田县，捕前无固定职业。曾因犯盗窃罪于2009年8月21日被江苏省张家港市人民法院判处有期徒刑三年三个月，并处罚金人民币四千元，于2011年11月24日刑满释放。系累犯。</w:t>
      </w:r>
    </w:p>
    <w:p>
      <w:pPr>
        <w:spacing w:line="480" w:lineRule="exact"/>
        <w:ind w:firstLine="640" w:firstLineChars="200"/>
        <w:rPr>
          <w:rFonts w:ascii="仿宋_GB2312" w:hAnsi="Times New Roman"/>
          <w:szCs w:val="32"/>
        </w:rPr>
      </w:pPr>
      <w:r>
        <w:rPr>
          <w:rFonts w:hint="eastAsia" w:ascii="仿宋_GB2312" w:hAnsi="Times New Roman"/>
          <w:szCs w:val="32"/>
        </w:rPr>
        <w:t>福建省晋江市人民法院于2016年6月23日作出（2016）闽0582刑初1328号刑事附带民事判决，以被告人姚腾飞犯抢劫罪，判处有期徒刑十三年，剥夺政治权利二年，并处罚金人民币一万元。责令被告人姚腾飞与同案人共同退赔被害人经济损失人民币3000元，被告人姚腾飞应连带赔偿附带民事诉讼原告人经济损失共计人民币21538.7元。刑期自2015年12月23日起至2028年12月22日止。2016年7月12日交付福建省仓山监狱执行刑罚。福建省福州市中级人民法院于2018年10月18日以（2018）闽01刑更5219号刑事裁定，对其减刑五个月，剥夺政治权利二年不变；于2020年8月26日以（2020）闽01刑更2531号刑事裁定，对其减刑五个月，剥夺政治权利二年不变；于2023年6月19日以（2023）闽01刑更2561号刑事裁定，对其减刑七个月，剥夺政治权利二年不变。2023年6月19日送达。现刑期至2027年7月22日。属普管级罪犯。</w:t>
      </w:r>
    </w:p>
    <w:p>
      <w:pPr>
        <w:spacing w:line="48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48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48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spacing w:line="48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48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48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.奖惩情况：该犯上次评定表扬剩余447.6分，本轮考核期2023年3月至2026年</w:t>
      </w:r>
      <w:r>
        <w:rPr>
          <w:rFonts w:hint="eastAsia" w:ascii="仿宋_GB2312" w:hAnsi="仿宋" w:cs="宋体"/>
          <w:szCs w:val="32"/>
        </w:rPr>
        <w:t>6</w:t>
      </w:r>
      <w:r>
        <w:rPr>
          <w:rFonts w:hint="eastAsia" w:ascii="仿宋_GB2312" w:hAnsi="仿宋" w:cs="宋体"/>
          <w:szCs w:val="32"/>
          <w:lang w:val="zh-CN"/>
        </w:rPr>
        <w:t>月累计获</w:t>
      </w:r>
      <w:r>
        <w:rPr>
          <w:rFonts w:hint="eastAsia" w:ascii="仿宋_GB2312" w:hAnsi="仿宋" w:cs="宋体"/>
          <w:szCs w:val="32"/>
        </w:rPr>
        <w:t>41</w:t>
      </w:r>
      <w:r>
        <w:rPr>
          <w:rFonts w:hint="eastAsia" w:ascii="仿宋_GB2312" w:hAnsi="仿宋" w:cs="宋体"/>
          <w:szCs w:val="32"/>
          <w:lang w:val="zh-CN"/>
        </w:rPr>
        <w:t>27.6分，合计获得4</w:t>
      </w:r>
      <w:r>
        <w:rPr>
          <w:rFonts w:hint="eastAsia" w:ascii="仿宋_GB2312" w:hAnsi="仿宋" w:cs="宋体"/>
          <w:szCs w:val="32"/>
        </w:rPr>
        <w:t>5</w:t>
      </w:r>
      <w:r>
        <w:rPr>
          <w:rFonts w:hint="eastAsia" w:ascii="仿宋_GB2312" w:hAnsi="仿宋" w:cs="宋体"/>
          <w:szCs w:val="32"/>
          <w:lang w:val="zh-CN"/>
        </w:rPr>
        <w:t>75.2分，表扬6次，物质奖励1次；间隔期2023年</w:t>
      </w:r>
      <w:r>
        <w:rPr>
          <w:rFonts w:hint="eastAsia" w:ascii="仿宋_GB2312" w:hAnsi="仿宋" w:cs="宋体"/>
          <w:szCs w:val="32"/>
        </w:rPr>
        <w:t>6</w:t>
      </w:r>
      <w:r>
        <w:rPr>
          <w:rFonts w:hint="eastAsia" w:ascii="仿宋_GB2312" w:hAnsi="仿宋" w:cs="宋体"/>
          <w:szCs w:val="32"/>
          <w:lang w:val="zh-CN"/>
        </w:rPr>
        <w:t>月</w:t>
      </w:r>
      <w:r>
        <w:rPr>
          <w:rFonts w:hint="eastAsia" w:ascii="仿宋_GB2312" w:hAnsi="仿宋" w:cs="宋体"/>
          <w:szCs w:val="32"/>
        </w:rPr>
        <w:t>19日</w:t>
      </w:r>
      <w:r>
        <w:rPr>
          <w:rFonts w:hint="eastAsia" w:ascii="仿宋_GB2312" w:hAnsi="仿宋" w:cs="宋体"/>
          <w:szCs w:val="32"/>
          <w:lang w:val="zh-CN"/>
        </w:rPr>
        <w:t>至2026年</w:t>
      </w:r>
      <w:r>
        <w:rPr>
          <w:rFonts w:hint="eastAsia" w:ascii="仿宋_GB2312" w:hAnsi="仿宋" w:cs="宋体"/>
          <w:szCs w:val="32"/>
        </w:rPr>
        <w:t>6</w:t>
      </w:r>
      <w:r>
        <w:rPr>
          <w:rFonts w:hint="eastAsia" w:ascii="仿宋_GB2312" w:hAnsi="仿宋" w:cs="宋体"/>
          <w:szCs w:val="32"/>
          <w:lang w:val="zh-CN"/>
        </w:rPr>
        <w:t>月获3</w:t>
      </w:r>
      <w:r>
        <w:rPr>
          <w:rFonts w:hint="eastAsia" w:ascii="仿宋_GB2312" w:hAnsi="仿宋" w:cs="宋体"/>
          <w:szCs w:val="32"/>
        </w:rPr>
        <w:t>6</w:t>
      </w:r>
      <w:r>
        <w:rPr>
          <w:rFonts w:hint="eastAsia" w:ascii="仿宋_GB2312" w:hAnsi="仿宋" w:cs="宋体"/>
          <w:szCs w:val="32"/>
          <w:lang w:val="zh-CN"/>
        </w:rPr>
        <w:t>71.6分。考核期内违规4次，累计扣12分。</w:t>
      </w:r>
    </w:p>
    <w:p>
      <w:pPr>
        <w:spacing w:line="480" w:lineRule="exact"/>
        <w:ind w:firstLine="640" w:firstLineChars="20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财产性判项履行情况：该犯已履行罚金人民币10000元及退赔被害人经济损失25500.3元。其中之前减刑时共履行罚金人民币10000元及退赔款人民币10500.3元，本次报减向福建省晋江市人民法院缴纳赔偿款人民币15000元。</w:t>
      </w:r>
    </w:p>
    <w:p>
      <w:pPr>
        <w:spacing w:line="480" w:lineRule="exact"/>
        <w:ind w:firstLine="640" w:firstLineChars="200"/>
        <w:rPr>
          <w:rFonts w:ascii="仿宋_GB2312" w:cs="仿宋_GB2312"/>
          <w:szCs w:val="32"/>
        </w:rPr>
      </w:pPr>
      <w:r>
        <w:rPr>
          <w:rFonts w:hint="eastAsia" w:ascii="仿宋_GB2312" w:cs="仿宋_GB2312"/>
          <w:szCs w:val="32"/>
        </w:rPr>
        <w:t>该犯系累犯及因抢劫罪被判处十年以上有期徒刑的罪犯，属于多种从严掌握减刑的对象，因此提请减刑幅度共计扣减二个月。</w:t>
      </w:r>
    </w:p>
    <w:p>
      <w:pPr>
        <w:spacing w:line="48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48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姚腾飞予以减刑七个月，剥夺政治权利二年不变。特提请你院审理裁定。</w:t>
      </w:r>
    </w:p>
    <w:p>
      <w:pPr>
        <w:pStyle w:val="3"/>
        <w:spacing w:line="480" w:lineRule="exact"/>
        <w:ind w:right="-48" w:rightChars="-15" w:firstLine="640" w:firstLineChars="200"/>
        <w:rPr>
          <w:szCs w:val="32"/>
        </w:rPr>
      </w:pPr>
      <w:r>
        <w:rPr>
          <w:rFonts w:hint="eastAsia"/>
          <w:szCs w:val="32"/>
        </w:rPr>
        <w:t>此致</w:t>
      </w:r>
    </w:p>
    <w:p>
      <w:pPr>
        <w:spacing w:line="480" w:lineRule="exact"/>
        <w:ind w:right="-48" w:rightChars="-15"/>
        <w:rPr>
          <w:rFonts w:ascii="仿宋_GB2312" w:hAnsi="Times New Roman"/>
          <w:szCs w:val="32"/>
        </w:rPr>
      </w:pPr>
      <w:r>
        <w:rPr>
          <w:rFonts w:hint="eastAsia"/>
          <w:szCs w:val="32"/>
        </w:rPr>
        <w:t>福建省福州市中级人民法院</w:t>
      </w:r>
    </w:p>
    <w:p>
      <w:pPr>
        <w:spacing w:line="480" w:lineRule="exact"/>
        <w:ind w:firstLine="640" w:firstLineChars="200"/>
        <w:rPr>
          <w:rFonts w:ascii="仿宋_GB2312" w:hAnsi="Times New Roman" w:cs="仿宋_GB2312"/>
          <w:szCs w:val="32"/>
        </w:rPr>
      </w:pPr>
    </w:p>
    <w:p>
      <w:pPr>
        <w:spacing w:line="480" w:lineRule="exact"/>
        <w:ind w:firstLine="640" w:firstLineChars="200"/>
        <w:rPr>
          <w:rFonts w:ascii="仿宋_GB2312" w:hAnsi="Times New Roman" w:cs="仿宋_GB2312"/>
          <w:szCs w:val="32"/>
        </w:rPr>
      </w:pPr>
      <w:r>
        <w:rPr>
          <w:rFonts w:hint="eastAsia" w:ascii="仿宋_GB2312" w:hAnsi="Times New Roman" w:cs="仿宋_GB2312"/>
          <w:szCs w:val="32"/>
        </w:rPr>
        <w:t>附件：⒈罪犯姚腾飞卷宗2册</w:t>
      </w:r>
    </w:p>
    <w:p>
      <w:pPr>
        <w:spacing w:line="48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4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8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〔2026〕闽仓狱减字第463号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罪犯管振强</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，男，1992年10月20日出生，汉族，初中文化，户籍所在地广西博白县，捕前系个体。曾因犯抢劫罪于2012年3月26日被判处有期徒刑二年十个月，并处罚金5000元，于2013年11月21日刑满释放。</w:t>
      </w:r>
    </w:p>
    <w:p>
      <w:pPr>
        <w:ind w:firstLine="640" w:firstLineChars="200"/>
        <w:rPr>
          <w:rFonts w:ascii="仿宋_GB2312" w:hAnsi="Times New Roman"/>
          <w:szCs w:val="32"/>
        </w:rPr>
      </w:pPr>
      <w:r>
        <w:rPr>
          <w:rFonts w:hint="eastAsia" w:ascii="仿宋_GB2312" w:hAnsi="Times New Roman"/>
          <w:szCs w:val="32"/>
        </w:rPr>
        <w:t>福建省南平市延平区人民法院于2024年3月26日作出（2024）闽0702刑初36号刑事判决，以被告人管振强犯诈骗罪，判处有期徒刑四年，并处罚金人民币四万元。刑期自2023年8月4日起至2027年8月3日止。2024年4月25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.奖惩情况：该犯考核期20</w:t>
      </w:r>
      <w:r>
        <w:rPr>
          <w:rFonts w:hint="eastAsia" w:ascii="仿宋_GB2312" w:hAnsi="仿宋" w:cs="宋体"/>
          <w:szCs w:val="32"/>
        </w:rPr>
        <w:t>24</w:t>
      </w:r>
      <w:r>
        <w:rPr>
          <w:rFonts w:hint="eastAsia" w:ascii="仿宋_GB2312" w:hAnsi="仿宋" w:cs="宋体"/>
          <w:szCs w:val="32"/>
          <w:lang w:val="zh-CN"/>
        </w:rPr>
        <w:t>年</w:t>
      </w:r>
      <w:r>
        <w:rPr>
          <w:rFonts w:hint="eastAsia" w:ascii="仿宋_GB2312" w:hAnsi="仿宋" w:cs="宋体"/>
          <w:szCs w:val="32"/>
        </w:rPr>
        <w:t>4</w:t>
      </w:r>
      <w:r>
        <w:rPr>
          <w:rFonts w:hint="eastAsia" w:ascii="仿宋_GB2312" w:hAnsi="仿宋" w:cs="宋体"/>
          <w:szCs w:val="32"/>
          <w:lang w:val="zh-CN"/>
        </w:rPr>
        <w:t>月2</w:t>
      </w:r>
      <w:r>
        <w:rPr>
          <w:rFonts w:hint="eastAsia" w:ascii="仿宋_GB2312" w:hAnsi="仿宋" w:cs="宋体"/>
          <w:szCs w:val="32"/>
        </w:rPr>
        <w:t>5</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月累计获</w:t>
      </w:r>
      <w:r>
        <w:rPr>
          <w:rFonts w:hint="eastAsia" w:ascii="仿宋_GB2312" w:hAnsi="仿宋" w:cs="宋体"/>
          <w:szCs w:val="32"/>
        </w:rPr>
        <w:t>2531.6</w:t>
      </w:r>
      <w:r>
        <w:rPr>
          <w:rFonts w:hint="eastAsia" w:ascii="仿宋_GB2312" w:hAnsi="仿宋" w:cs="宋体"/>
          <w:szCs w:val="32"/>
          <w:lang w:val="zh-CN"/>
        </w:rPr>
        <w:t>分，</w:t>
      </w:r>
      <w:r>
        <w:rPr>
          <w:rFonts w:hint="eastAsia" w:ascii="仿宋_GB2312" w:hAnsi="仿宋" w:cs="宋体"/>
          <w:szCs w:val="32"/>
        </w:rPr>
        <w:t>表扬4次</w:t>
      </w:r>
      <w:r>
        <w:rPr>
          <w:rFonts w:hint="eastAsia" w:ascii="仿宋_GB2312" w:hAnsi="仿宋" w:cs="宋体"/>
          <w:szCs w:val="32"/>
          <w:lang w:val="zh-CN"/>
        </w:rPr>
        <w:t>；</w:t>
      </w:r>
      <w:r>
        <w:rPr>
          <w:rFonts w:hint="eastAsia" w:ascii="仿宋_GB2312" w:hAnsi="仿宋" w:cs="宋体"/>
          <w:szCs w:val="32"/>
        </w:rPr>
        <w:t>无违规扣分</w:t>
      </w:r>
      <w:r>
        <w:rPr>
          <w:rFonts w:hint="eastAsia" w:ascii="仿宋_GB2312"/>
          <w:szCs w:val="32"/>
        </w:rPr>
        <w:t>。</w:t>
      </w:r>
    </w:p>
    <w:p>
      <w:pPr>
        <w:pStyle w:val="17"/>
        <w:ind w:firstLine="640"/>
        <w:rPr>
          <w:rFonts w:ascii="仿宋_GB2312"/>
          <w:szCs w:val="32"/>
        </w:rPr>
      </w:pPr>
      <w:r>
        <w:rPr>
          <w:rFonts w:hint="eastAsia" w:ascii="仿宋_GB2312"/>
          <w:szCs w:val="32"/>
        </w:rPr>
        <w:t>6.财产性判项履行情况：该犯本考核期向福建省南平市延平区人民法院缴纳罚金人民币四万元。</w:t>
      </w:r>
    </w:p>
    <w:p>
      <w:pPr>
        <w:ind w:firstLine="640" w:firstLineChars="20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管振强予以减刑七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附件：⒈罪犯管振强卷宗2册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〔2026〕闽仓狱减字第464号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罪犯王升玉</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，男，1975年11月13日出生，汉族，初中文化，家住福建省福州市仓山区，捕前系务工。</w:t>
      </w:r>
    </w:p>
    <w:p>
      <w:pPr>
        <w:ind w:firstLine="640" w:firstLineChars="200"/>
        <w:rPr>
          <w:rFonts w:ascii="仿宋_GB2312" w:hAnsi="Times New Roman"/>
          <w:szCs w:val="32"/>
        </w:rPr>
      </w:pPr>
      <w:r>
        <w:rPr>
          <w:rFonts w:hint="eastAsia" w:ascii="仿宋_GB2312" w:hAnsi="Times New Roman"/>
          <w:szCs w:val="32"/>
        </w:rPr>
        <w:t>福建省福州市仓山区人民法院于2024年6月26日作出（2024）闽0104刑初203号刑事判决，以被告人王升玉犯销售伪劣产品罪，判处有期徒刑七年，并处罚金人民币三十五万元。被告人王升玉退出的违法所得人民币二万元，予以没收，上缴国库。宣判后，被告人不服，提出上诉。福建省福州市中级人民法院于2024年8月27日作出（2024）闽01刑终683号刑事裁定，驳回上诉，维持原判。刑期自2023年6月20日起至2030年6月19日止。2024年9月14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cs="宋体"/>
          <w:szCs w:val="32"/>
          <w:lang w:val="zh-CN"/>
        </w:rPr>
        <w:t>5</w:t>
      </w:r>
      <w:r>
        <w:rPr>
          <w:rFonts w:hint="eastAsia" w:ascii="仿宋_GB2312" w:hAnsi="仿宋" w:cs="宋体"/>
          <w:szCs w:val="32"/>
          <w:lang w:val="zh-CN"/>
        </w:rPr>
        <w:t>.奖惩情况：该犯考核期2024年9月14日至2026年6月累计获得1910分,表扬1次，物质奖励2次；违规1次，扣3分</w:t>
      </w:r>
      <w:r>
        <w:rPr>
          <w:rFonts w:hint="eastAsia" w:ascii="仿宋_GB2312" w:hAnsi="仿宋_GB2312" w:cs="仿宋_GB2312"/>
          <w:bCs/>
          <w:szCs w:val="32"/>
        </w:rPr>
        <w:t>。</w:t>
      </w:r>
    </w:p>
    <w:p>
      <w:pPr>
        <w:pStyle w:val="17"/>
        <w:ind w:firstLine="640"/>
        <w:rPr>
          <w:rFonts w:ascii="仿宋_GB2312"/>
          <w:szCs w:val="32"/>
        </w:rPr>
      </w:pPr>
      <w:r>
        <w:rPr>
          <w:rFonts w:hint="eastAsia"/>
          <w:szCs w:val="32"/>
        </w:rPr>
        <w:t>6.财产性判项履行情况：该犯本考核期向福建省福州市仓山区人民法院缴纳罚金人民币三十五万元</w:t>
      </w:r>
      <w:r>
        <w:rPr>
          <w:rFonts w:hint="eastAsia" w:ascii="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本案于2026年9月28日至2026年10月9日在狱内公示未收到不同意见。</w:t>
      </w:r>
    </w:p>
    <w:p>
      <w:pPr>
        <w:ind w:firstLine="640" w:firstLineChars="200"/>
        <w:rPr>
          <w:rFonts w:asci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王升玉予以减刑四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附件：⒈罪犯王升玉卷宗2册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rFonts w:ascii="仿宋_GB2312"/>
        </w:rPr>
      </w:pPr>
      <w:r>
        <w:rPr>
          <w:rFonts w:hint="eastAsia" w:ascii="仿宋_GB2312"/>
          <w:szCs w:val="32"/>
        </w:rPr>
        <w:t xml:space="preserve"> </w:t>
      </w: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〔2026〕闽仓狱减字第465号</w:t>
      </w:r>
    </w:p>
    <w:p>
      <w:pPr>
        <w:spacing w:line="540" w:lineRule="exact"/>
        <w:ind w:right="-48" w:rightChars="-15"/>
        <w:jc w:val="left"/>
        <w:rPr>
          <w:rFonts w:ascii="Times New Roman" w:hAnsi="Times New Roman"/>
          <w:b/>
          <w:bCs/>
        </w:rPr>
      </w:pPr>
    </w:p>
    <w:p>
      <w:pPr>
        <w:spacing w:line="540" w:lineRule="exact"/>
        <w:ind w:firstLine="640" w:firstLineChars="200"/>
        <w:rPr>
          <w:rFonts w:ascii="仿宋_GB2312" w:hAnsi="Times New Roman"/>
          <w:szCs w:val="32"/>
        </w:rPr>
      </w:pPr>
      <w:r>
        <w:rPr>
          <w:rFonts w:hint="eastAsia" w:ascii="仿宋_GB2312" w:hAnsi="Times New Roman"/>
          <w:szCs w:val="32"/>
        </w:rPr>
        <w:t>罪犯林奎</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，男，1982年6月4日出生，土家族，初中文化，家住湖北省恩施土家族苗族自治州宣恩县，捕前系无业。</w:t>
      </w:r>
    </w:p>
    <w:p>
      <w:pPr>
        <w:spacing w:line="540" w:lineRule="exact"/>
        <w:ind w:firstLine="640" w:firstLineChars="200"/>
        <w:rPr>
          <w:rFonts w:ascii="仿宋_GB2312" w:hAnsi="Times New Roman"/>
          <w:szCs w:val="32"/>
        </w:rPr>
      </w:pPr>
      <w:r>
        <w:rPr>
          <w:rFonts w:hint="eastAsia" w:ascii="仿宋_GB2312" w:hAnsi="Times New Roman"/>
          <w:szCs w:val="32"/>
        </w:rPr>
        <w:t>福建省莆田市城厢区人民法院于2022年9月30日作出（2021）闽0302刑初595号刑事判决，以被告人林奎犯销售伪劣产品罪，判处有期徒刑七年，并处罚金人民币八万元。责令被告人林奎退出违法所得人民币13500元，予以没收，上缴国库。宣判后，莆田市城厢区人民检察院认为部分判决不当，提出抗诉，被告人亦不服，提出上诉。福建省莆田市中级人民法院于2022年12月27日作出（2022）闽03刑终495号刑事判决，维持对上诉人林奎犯销售伪劣产品罪定罪及主刑部分的判决，撤销并处罚金部分的判决。改判上诉人林奎犯销售伪劣产品罪，判处有期徒刑七年，并处罚金人民币五万元。责令被告人林奎退出违法所得人民币13500元，予以没收，上缴国库。刑期自2020年11月20日起至2027年11月19日止。2023年2月20日交付福建省仓山监狱执行刑罚。福建省福州市中级人民法院于2025年4月23日作出（2025）闽01刑更877号刑事裁定，对其减刑五个月，2025年4月23日送达。现刑期至2027年6月19日。属普管级罪犯。</w:t>
      </w:r>
    </w:p>
    <w:p>
      <w:pPr>
        <w:spacing w:line="54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40" w:lineRule="exact"/>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spacing w:line="540" w:lineRule="exact"/>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spacing w:line="540" w:lineRule="exact"/>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40" w:lineRule="exact"/>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40" w:lineRule="exact"/>
        <w:ind w:firstLine="640"/>
        <w:rPr>
          <w:rFonts w:ascii="仿宋_GB2312"/>
          <w:szCs w:val="32"/>
        </w:rPr>
      </w:pPr>
      <w:r>
        <w:rPr>
          <w:rFonts w:hint="eastAsia" w:cs="宋体"/>
          <w:szCs w:val="32"/>
          <w:lang w:val="zh-CN"/>
        </w:rPr>
        <w:t>5</w:t>
      </w:r>
      <w:r>
        <w:rPr>
          <w:rFonts w:hint="eastAsia" w:ascii="仿宋_GB2312" w:hAnsi="仿宋" w:cs="宋体"/>
          <w:szCs w:val="32"/>
          <w:lang w:val="zh-CN"/>
        </w:rPr>
        <w:t>.奖惩情况：该犯上次评定表扬剩余378.6分，本轮考核期2025年1月至2026年6月累计获1811.4分，合计获得2190分，表扬3次；间隔期2025年4月23日至2026年6月，获1411.4分；无违规扣分</w:t>
      </w:r>
      <w:r>
        <w:rPr>
          <w:rFonts w:hint="eastAsia" w:ascii="仿宋_GB2312" w:hAnsi="仿宋_GB2312" w:cs="仿宋_GB2312"/>
          <w:bCs/>
          <w:szCs w:val="32"/>
        </w:rPr>
        <w:t>。</w:t>
      </w:r>
    </w:p>
    <w:p>
      <w:pPr>
        <w:pStyle w:val="17"/>
        <w:spacing w:line="540" w:lineRule="exact"/>
        <w:ind w:firstLine="640"/>
        <w:rPr>
          <w:rFonts w:ascii="仿宋_GB2312"/>
          <w:szCs w:val="32"/>
        </w:rPr>
      </w:pPr>
      <w:r>
        <w:rPr>
          <w:rFonts w:hint="eastAsia"/>
          <w:szCs w:val="32"/>
        </w:rPr>
        <w:t>6.财产性判项履行情况：</w:t>
      </w:r>
      <w:r>
        <w:rPr>
          <w:rFonts w:hint="eastAsia" w:ascii="仿宋_GB2312" w:hAnsi="仿宋" w:cs="宋体"/>
          <w:szCs w:val="32"/>
        </w:rPr>
        <w:t>该犯前次减刑时已履行罚金人民币50000元以及退出违法所得人民币13500元</w:t>
      </w:r>
      <w:r>
        <w:rPr>
          <w:rFonts w:hint="eastAsia" w:ascii="仿宋_GB2312"/>
          <w:szCs w:val="32"/>
        </w:rPr>
        <w:t>。</w:t>
      </w:r>
    </w:p>
    <w:p>
      <w:pPr>
        <w:spacing w:line="540" w:lineRule="exact"/>
        <w:ind w:firstLine="640" w:firstLineChars="200"/>
        <w:rPr>
          <w:rFonts w:ascii="仿宋_GB2312" w:hAnsi="仿宋_GB2312" w:cs="仿宋_GB2312"/>
          <w:szCs w:val="32"/>
        </w:rPr>
      </w:pPr>
      <w:r>
        <w:rPr>
          <w:rFonts w:hint="eastAsia" w:ascii="仿宋_GB2312" w:hAnsi="仿宋_GB2312" w:cs="仿宋_GB2312"/>
          <w:szCs w:val="32"/>
        </w:rPr>
        <w:t>本案于2026年9月28日至2026年10月9日在狱内公示未收到不同意见。</w:t>
      </w:r>
    </w:p>
    <w:p>
      <w:pPr>
        <w:spacing w:line="540" w:lineRule="exact"/>
        <w:ind w:firstLine="640" w:firstLineChars="200"/>
        <w:rPr>
          <w:rFonts w:asci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林奎予以减刑六个月。特提请你院审理裁定。</w:t>
      </w:r>
    </w:p>
    <w:p>
      <w:pPr>
        <w:pStyle w:val="3"/>
        <w:spacing w:line="540" w:lineRule="exact"/>
        <w:ind w:right="-48" w:rightChars="-15" w:firstLine="640" w:firstLineChars="200"/>
        <w:rPr>
          <w:szCs w:val="32"/>
        </w:rPr>
      </w:pPr>
      <w:r>
        <w:rPr>
          <w:rFonts w:hint="eastAsia"/>
          <w:szCs w:val="32"/>
        </w:rPr>
        <w:t>此致</w:t>
      </w:r>
    </w:p>
    <w:p>
      <w:pPr>
        <w:spacing w:line="540" w:lineRule="exact"/>
        <w:ind w:right="-48" w:rightChars="-15"/>
        <w:rPr>
          <w:rFonts w:ascii="仿宋_GB2312" w:hAnsi="Times New Roman"/>
          <w:szCs w:val="32"/>
        </w:rPr>
      </w:pPr>
      <w:r>
        <w:rPr>
          <w:rFonts w:hint="eastAsia"/>
          <w:szCs w:val="32"/>
        </w:rPr>
        <w:t>福建省福州市中级人民法院</w:t>
      </w:r>
    </w:p>
    <w:p>
      <w:pPr>
        <w:spacing w:line="540" w:lineRule="exact"/>
        <w:ind w:firstLine="640" w:firstLineChars="200"/>
        <w:rPr>
          <w:rFonts w:ascii="仿宋_GB2312" w:hAnsi="Times New Roman" w:cs="仿宋_GB2312"/>
          <w:szCs w:val="32"/>
        </w:rPr>
      </w:pPr>
    </w:p>
    <w:p>
      <w:pPr>
        <w:spacing w:line="540" w:lineRule="exact"/>
        <w:ind w:firstLine="640" w:firstLineChars="200"/>
        <w:rPr>
          <w:rFonts w:ascii="仿宋_GB2312" w:hAnsi="Times New Roman" w:cs="仿宋_GB2312"/>
          <w:szCs w:val="32"/>
        </w:rPr>
      </w:pPr>
      <w:r>
        <w:rPr>
          <w:rFonts w:hint="eastAsia" w:ascii="仿宋_GB2312" w:hAnsi="Times New Roman" w:cs="仿宋_GB2312"/>
          <w:szCs w:val="32"/>
        </w:rPr>
        <w:t>附件：⒈罪犯林奎卷宗2册</w:t>
      </w:r>
    </w:p>
    <w:p>
      <w:pPr>
        <w:spacing w:line="54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40" w:lineRule="exact"/>
        <w:ind w:right="-48" w:rightChars="-15"/>
        <w:rPr>
          <w:rFonts w:ascii="仿宋_GB2312" w:hAnsi="Times New Roman"/>
          <w:szCs w:val="32"/>
        </w:rPr>
      </w:pP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4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〔2026〕闽仓狱减字第466号</w:t>
      </w:r>
    </w:p>
    <w:p>
      <w:pPr>
        <w:spacing w:line="520" w:lineRule="exact"/>
        <w:ind w:right="-48" w:rightChars="-15"/>
        <w:jc w:val="left"/>
        <w:rPr>
          <w:rFonts w:ascii="Times New Roman" w:hAnsi="Times New Roman"/>
          <w:b/>
          <w:bCs/>
        </w:rPr>
      </w:pPr>
    </w:p>
    <w:p>
      <w:pPr>
        <w:spacing w:line="520" w:lineRule="exact"/>
        <w:ind w:firstLine="640" w:firstLineChars="200"/>
        <w:rPr>
          <w:rFonts w:ascii="仿宋_GB2312" w:hAnsi="Times New Roman"/>
          <w:szCs w:val="32"/>
        </w:rPr>
      </w:pPr>
      <w:r>
        <w:rPr>
          <w:rFonts w:hint="eastAsia" w:ascii="仿宋_GB2312" w:hAnsi="Times New Roman"/>
          <w:szCs w:val="32"/>
        </w:rPr>
        <w:t>罪犯陈维群</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，男，1986年9月15日出生，汉族，初中文化，家住福建省连江县，捕前系无业。</w:t>
      </w:r>
    </w:p>
    <w:p>
      <w:pPr>
        <w:spacing w:line="520" w:lineRule="exact"/>
        <w:ind w:firstLine="640" w:firstLineChars="200"/>
        <w:rPr>
          <w:rFonts w:ascii="仿宋_GB2312" w:hAnsi="Times New Roman"/>
          <w:szCs w:val="32"/>
        </w:rPr>
      </w:pPr>
      <w:r>
        <w:rPr>
          <w:rFonts w:hint="eastAsia" w:ascii="仿宋_GB2312" w:hAnsi="Times New Roman"/>
          <w:szCs w:val="32"/>
        </w:rPr>
        <w:t>福建省福州市鼓楼区人民法院于2015年3月4日作出（2015）鼓刑初字第104号刑事判决，以被告人陈维群犯贩卖毒品罪，判处有期徒刑十五年，剥夺政治权利三年，并处没收个人财产人民币三万元。宣判后，被告人不服，提出上诉。福建省福州市中级人民法院于2015年4月29日作出（2015）榕刑终字第521号刑事裁定，驳回上诉，维持原判。刑期自2014年7月28日起至2029年7月27日止。2015年5月21日交付仓山监狱执行刑罚。福建省福州市中级人民法院于2017年8月24日作出（2017）闽01刑更3657号刑事裁定，对其减刑四个月，剥夺政治权利三年不变；于2019年5月15日作出（2019）闽01刑更2844号刑事裁定，对其减刑七个月，剥夺政治权利三年不变；于2021年7月16日作出（2021）闽01刑更2442号刑事裁定，对其减刑八个月，剥夺政治权利三年不变；于2024年10月30日作出（2024）闽01刑更2944号刑事裁定，对其减刑八个月，剥夺政治权利三年不变，2024年10月30日送达。现刑期至2027年4月27日。属普管级罪犯。</w:t>
      </w:r>
    </w:p>
    <w:p>
      <w:pPr>
        <w:spacing w:line="52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20" w:lineRule="exact"/>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spacing w:line="520" w:lineRule="exact"/>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spacing w:line="520" w:lineRule="exact"/>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20" w:lineRule="exact"/>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20" w:lineRule="exact"/>
        <w:ind w:firstLine="640"/>
        <w:rPr>
          <w:rFonts w:ascii="仿宋_GB2312"/>
          <w:szCs w:val="32"/>
        </w:rPr>
      </w:pPr>
      <w:r>
        <w:rPr>
          <w:rFonts w:hint="eastAsia" w:cs="宋体"/>
          <w:szCs w:val="32"/>
          <w:lang w:val="zh-CN"/>
        </w:rPr>
        <w:t>5</w:t>
      </w:r>
      <w:r>
        <w:rPr>
          <w:rFonts w:hint="eastAsia" w:ascii="仿宋_GB2312" w:hAnsi="仿宋" w:cs="宋体"/>
          <w:szCs w:val="32"/>
          <w:lang w:val="zh-CN"/>
        </w:rPr>
        <w:t>.奖惩情况：该犯上次评定表扬剩余</w:t>
      </w:r>
      <w:r>
        <w:rPr>
          <w:rFonts w:hint="eastAsia" w:ascii="仿宋_GB2312" w:hAnsi="仿宋" w:cs="宋体"/>
          <w:szCs w:val="32"/>
        </w:rPr>
        <w:t>185.6</w:t>
      </w:r>
      <w:r>
        <w:rPr>
          <w:rFonts w:hint="eastAsia" w:ascii="仿宋_GB2312" w:hAnsi="仿宋" w:cs="宋体"/>
          <w:szCs w:val="32"/>
          <w:lang w:val="zh-CN"/>
        </w:rPr>
        <w:t>分，本轮考核期202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7</w:t>
      </w:r>
      <w:r>
        <w:rPr>
          <w:rFonts w:hint="eastAsia" w:ascii="仿宋_GB2312" w:hAnsi="仿宋" w:cs="宋体"/>
          <w:szCs w:val="32"/>
          <w:lang w:val="zh-CN"/>
        </w:rPr>
        <w:t>月至202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月累计获</w:t>
      </w:r>
      <w:r>
        <w:rPr>
          <w:rFonts w:hint="eastAsia" w:ascii="仿宋_GB2312" w:hAnsi="仿宋" w:cs="宋体"/>
          <w:szCs w:val="32"/>
        </w:rPr>
        <w:t>2400</w:t>
      </w:r>
      <w:r>
        <w:rPr>
          <w:rFonts w:hint="eastAsia" w:ascii="仿宋_GB2312" w:hAnsi="仿宋" w:cs="宋体"/>
          <w:szCs w:val="32"/>
          <w:lang w:val="zh-CN"/>
        </w:rPr>
        <w:t>分，合计获得</w:t>
      </w:r>
      <w:r>
        <w:rPr>
          <w:rFonts w:hint="eastAsia" w:ascii="仿宋_GB2312" w:hAnsi="仿宋" w:cs="宋体"/>
          <w:szCs w:val="32"/>
        </w:rPr>
        <w:t>2585.6</w:t>
      </w:r>
      <w:r>
        <w:rPr>
          <w:rFonts w:hint="eastAsia" w:ascii="仿宋_GB2312" w:hAnsi="仿宋" w:cs="宋体"/>
          <w:szCs w:val="32"/>
          <w:lang w:val="zh-CN"/>
        </w:rPr>
        <w:t>分，表扬</w:t>
      </w:r>
      <w:r>
        <w:rPr>
          <w:rFonts w:hint="eastAsia" w:ascii="仿宋_GB2312" w:hAnsi="仿宋" w:cs="宋体"/>
          <w:szCs w:val="32"/>
        </w:rPr>
        <w:t>4</w:t>
      </w:r>
      <w:r>
        <w:rPr>
          <w:rFonts w:hint="eastAsia" w:ascii="仿宋_GB2312" w:hAnsi="仿宋" w:cs="宋体"/>
          <w:szCs w:val="32"/>
          <w:lang w:val="zh-CN"/>
        </w:rPr>
        <w:t>次；间隔期202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10</w:t>
      </w:r>
      <w:r>
        <w:rPr>
          <w:rFonts w:hint="eastAsia" w:ascii="仿宋_GB2312" w:hAnsi="仿宋" w:cs="宋体"/>
          <w:szCs w:val="32"/>
          <w:lang w:val="zh-CN"/>
        </w:rPr>
        <w:t>月</w:t>
      </w:r>
      <w:r>
        <w:rPr>
          <w:rFonts w:hint="eastAsia" w:ascii="仿宋_GB2312" w:hAnsi="仿宋" w:cs="宋体"/>
          <w:szCs w:val="32"/>
        </w:rPr>
        <w:t>30</w:t>
      </w:r>
      <w:r>
        <w:rPr>
          <w:rFonts w:hint="eastAsia" w:ascii="仿宋_GB2312" w:hAnsi="仿宋" w:cs="宋体"/>
          <w:szCs w:val="32"/>
          <w:lang w:val="zh-CN"/>
        </w:rPr>
        <w:t>日至202</w:t>
      </w:r>
      <w:r>
        <w:rPr>
          <w:rFonts w:hint="eastAsia" w:ascii="仿宋_GB2312" w:hAnsi="仿宋" w:cs="宋体"/>
          <w:szCs w:val="32"/>
        </w:rPr>
        <w:t>6</w:t>
      </w:r>
      <w:r>
        <w:rPr>
          <w:rFonts w:hint="eastAsia" w:ascii="仿宋_GB2312" w:hAnsi="仿宋" w:cs="宋体"/>
          <w:szCs w:val="32"/>
          <w:lang w:val="zh-CN"/>
        </w:rPr>
        <w:t>年</w:t>
      </w:r>
      <w:r>
        <w:rPr>
          <w:rFonts w:hint="eastAsia" w:ascii="仿宋_GB2312" w:hAnsi="仿宋" w:cs="宋体"/>
          <w:szCs w:val="32"/>
        </w:rPr>
        <w:t>6</w:t>
      </w:r>
      <w:r>
        <w:rPr>
          <w:rFonts w:hint="eastAsia" w:ascii="仿宋_GB2312" w:hAnsi="仿宋" w:cs="宋体"/>
          <w:szCs w:val="32"/>
          <w:lang w:val="zh-CN"/>
        </w:rPr>
        <w:t>月，获</w:t>
      </w:r>
      <w:r>
        <w:rPr>
          <w:rFonts w:hint="eastAsia" w:ascii="仿宋_GB2312" w:hAnsi="仿宋" w:cs="宋体"/>
          <w:szCs w:val="32"/>
        </w:rPr>
        <w:t>2000</w:t>
      </w:r>
      <w:r>
        <w:rPr>
          <w:rFonts w:hint="eastAsia" w:ascii="仿宋_GB2312" w:hAnsi="仿宋" w:cs="宋体"/>
          <w:szCs w:val="32"/>
          <w:lang w:val="zh-CN"/>
        </w:rPr>
        <w:t>分；无违规扣分</w:t>
      </w:r>
      <w:r>
        <w:rPr>
          <w:rFonts w:hint="eastAsia" w:ascii="仿宋_GB2312" w:hAnsi="仿宋_GB2312" w:cs="仿宋_GB2312"/>
          <w:bCs/>
          <w:szCs w:val="32"/>
        </w:rPr>
        <w:t>。</w:t>
      </w:r>
    </w:p>
    <w:p>
      <w:pPr>
        <w:pStyle w:val="17"/>
        <w:spacing w:line="520" w:lineRule="exact"/>
        <w:ind w:firstLine="640"/>
        <w:rPr>
          <w:rFonts w:ascii="仿宋_GB2312"/>
          <w:szCs w:val="32"/>
        </w:rPr>
      </w:pPr>
      <w:r>
        <w:rPr>
          <w:rFonts w:hint="eastAsia"/>
          <w:szCs w:val="32"/>
        </w:rPr>
        <w:t>6.财产性判项履行情况：该犯已于之前减刑履行没收个人财产人民币三万元</w:t>
      </w:r>
      <w:r>
        <w:rPr>
          <w:rFonts w:hint="eastAsia" w:ascii="仿宋_GB2312"/>
          <w:szCs w:val="32"/>
        </w:rPr>
        <w:t>。</w:t>
      </w:r>
    </w:p>
    <w:p>
      <w:pPr>
        <w:spacing w:line="520" w:lineRule="exact"/>
        <w:ind w:firstLine="640" w:firstLineChars="200"/>
        <w:rPr>
          <w:rFonts w:ascii="仿宋_GB2312" w:hAnsi="仿宋_GB2312" w:cs="仿宋_GB2312"/>
          <w:szCs w:val="32"/>
        </w:rPr>
      </w:pPr>
      <w:r>
        <w:rPr>
          <w:rFonts w:hint="eastAsia" w:ascii="仿宋_GB2312" w:hAnsi="仿宋_GB2312" w:cs="仿宋_GB2312"/>
          <w:szCs w:val="32"/>
        </w:rPr>
        <w:t>本案于2026年9月28日至2026年10月9日在狱内公示未收到不同意见。</w:t>
      </w:r>
    </w:p>
    <w:p>
      <w:pPr>
        <w:spacing w:line="520" w:lineRule="exact"/>
        <w:ind w:firstLine="640" w:firstLineChars="200"/>
        <w:rPr>
          <w:rFonts w:asci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陈维群予以减刑六个月，剥夺政治权利三年不变。特提请你院审理裁定。</w:t>
      </w:r>
    </w:p>
    <w:p>
      <w:pPr>
        <w:pStyle w:val="3"/>
        <w:spacing w:line="520" w:lineRule="exact"/>
        <w:ind w:right="-48" w:rightChars="-15" w:firstLine="640" w:firstLineChars="200"/>
        <w:rPr>
          <w:szCs w:val="32"/>
        </w:rPr>
      </w:pPr>
      <w:r>
        <w:rPr>
          <w:rFonts w:hint="eastAsia"/>
          <w:szCs w:val="32"/>
        </w:rPr>
        <w:t>此致</w:t>
      </w:r>
    </w:p>
    <w:p>
      <w:pPr>
        <w:spacing w:line="520" w:lineRule="exact"/>
        <w:ind w:right="-48" w:rightChars="-15"/>
        <w:rPr>
          <w:rFonts w:ascii="仿宋_GB2312" w:hAnsi="Times New Roman"/>
          <w:szCs w:val="32"/>
        </w:rPr>
      </w:pPr>
      <w:r>
        <w:rPr>
          <w:rFonts w:hint="eastAsia"/>
          <w:szCs w:val="32"/>
        </w:rPr>
        <w:t>福建省福州市中级人民法院</w:t>
      </w:r>
    </w:p>
    <w:p>
      <w:pPr>
        <w:spacing w:line="520" w:lineRule="exact"/>
        <w:ind w:firstLine="640" w:firstLineChars="200"/>
        <w:rPr>
          <w:rFonts w:ascii="仿宋_GB2312" w:hAnsi="Times New Roman" w:cs="仿宋_GB2312"/>
          <w:szCs w:val="32"/>
        </w:rPr>
      </w:pPr>
    </w:p>
    <w:p>
      <w:pPr>
        <w:spacing w:line="520" w:lineRule="exact"/>
        <w:ind w:firstLine="640" w:firstLineChars="200"/>
        <w:rPr>
          <w:rFonts w:ascii="仿宋_GB2312" w:hAnsi="Times New Roman" w:cs="仿宋_GB2312"/>
          <w:szCs w:val="32"/>
        </w:rPr>
      </w:pPr>
      <w:r>
        <w:rPr>
          <w:rFonts w:hint="eastAsia" w:ascii="仿宋_GB2312" w:hAnsi="Times New Roman" w:cs="仿宋_GB2312"/>
          <w:szCs w:val="32"/>
        </w:rPr>
        <w:t>附件：⒈罪犯陈维群卷宗2册</w:t>
      </w:r>
    </w:p>
    <w:p>
      <w:pPr>
        <w:spacing w:line="5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20" w:lineRule="exact"/>
        <w:ind w:right="-48" w:rightChars="-15"/>
        <w:rPr>
          <w:rFonts w:ascii="仿宋_GB2312" w:hAnsi="Times New Roman"/>
          <w:szCs w:val="32"/>
        </w:rPr>
      </w:pP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2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〔2026〕闽仓狱减字第467号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罪犯连观德</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，男，1972年10月20日出生，汉族，小学文化，户籍所在地福建省政和县，捕前系务工。</w:t>
      </w:r>
    </w:p>
    <w:p>
      <w:pPr>
        <w:ind w:firstLine="640" w:firstLineChars="200"/>
        <w:rPr>
          <w:rFonts w:ascii="仿宋_GB2312" w:hAnsi="Times New Roman"/>
          <w:szCs w:val="32"/>
        </w:rPr>
      </w:pPr>
      <w:r>
        <w:rPr>
          <w:rFonts w:hint="eastAsia" w:ascii="仿宋_GB2312" w:hAnsi="Times New Roman"/>
          <w:szCs w:val="32"/>
        </w:rPr>
        <w:t>福建省厦门市同安区人民法院于2020年9月23日作出（2020）闽0212刑初108号刑事判决，以被告人连观德犯抢劫罪，判处有期徒刑十年二个月，并处罚金人民币三千元。刑期自2020年1月9日起至2030年3月8日止。2020年11月18日交付福建省仓山监狱执行刑罚。福建省福州市中级人民法院于2024年10月30日作出（2024）闽01刑更2931号刑事裁定，对其减刑七个月，2024年10月30日送达。现刑期至2029年8月8日。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自上次减刑以来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cs="宋体"/>
          <w:szCs w:val="32"/>
          <w:lang w:val="zh-CN"/>
        </w:rPr>
        <w:t>5</w:t>
      </w:r>
      <w:r>
        <w:rPr>
          <w:rFonts w:hint="eastAsia" w:ascii="仿宋_GB2312" w:hAnsi="仿宋" w:cs="宋体"/>
          <w:szCs w:val="32"/>
          <w:lang w:val="zh-CN"/>
        </w:rPr>
        <w:t>.奖惩情况：该犯上次评定表扬剩余</w:t>
      </w:r>
      <w:r>
        <w:rPr>
          <w:rFonts w:hint="eastAsia" w:ascii="仿宋_GB2312" w:hAnsi="仿宋" w:cs="宋体"/>
          <w:szCs w:val="32"/>
        </w:rPr>
        <w:t>556.1</w:t>
      </w:r>
      <w:r>
        <w:rPr>
          <w:rFonts w:hint="eastAsia" w:ascii="仿宋_GB2312" w:hAnsi="仿宋" w:cs="宋体"/>
          <w:szCs w:val="32"/>
          <w:lang w:val="zh-CN"/>
        </w:rPr>
        <w:t>分，本轮考核期202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7</w:t>
      </w:r>
      <w:r>
        <w:rPr>
          <w:rFonts w:hint="eastAsia" w:ascii="仿宋_GB2312" w:hAnsi="仿宋" w:cs="宋体"/>
          <w:szCs w:val="32"/>
          <w:lang w:val="zh-CN"/>
        </w:rPr>
        <w:t>月至2026年6月累计获</w:t>
      </w:r>
      <w:r>
        <w:rPr>
          <w:rFonts w:hint="eastAsia" w:ascii="仿宋_GB2312" w:hAnsi="仿宋" w:cs="宋体"/>
          <w:szCs w:val="32"/>
        </w:rPr>
        <w:t>2400</w:t>
      </w:r>
      <w:r>
        <w:rPr>
          <w:rFonts w:hint="eastAsia" w:ascii="仿宋_GB2312" w:hAnsi="仿宋" w:cs="宋体"/>
          <w:szCs w:val="32"/>
          <w:lang w:val="zh-CN"/>
        </w:rPr>
        <w:t>分，合计获得</w:t>
      </w:r>
      <w:r>
        <w:rPr>
          <w:rFonts w:hint="eastAsia" w:ascii="仿宋_GB2312" w:hAnsi="仿宋" w:cs="宋体"/>
          <w:szCs w:val="32"/>
        </w:rPr>
        <w:t>2956.1</w:t>
      </w:r>
      <w:r>
        <w:rPr>
          <w:rFonts w:hint="eastAsia" w:ascii="仿宋_GB2312" w:hAnsi="仿宋" w:cs="宋体"/>
          <w:szCs w:val="32"/>
          <w:lang w:val="zh-CN"/>
        </w:rPr>
        <w:t>分，表扬</w:t>
      </w:r>
      <w:r>
        <w:rPr>
          <w:rFonts w:hint="eastAsia" w:ascii="仿宋_GB2312" w:hAnsi="仿宋" w:cs="宋体"/>
          <w:szCs w:val="32"/>
        </w:rPr>
        <w:t>4</w:t>
      </w:r>
      <w:r>
        <w:rPr>
          <w:rFonts w:hint="eastAsia" w:ascii="仿宋_GB2312" w:hAnsi="仿宋" w:cs="宋体"/>
          <w:szCs w:val="32"/>
          <w:lang w:val="zh-CN"/>
        </w:rPr>
        <w:t>次；间隔期202</w:t>
      </w:r>
      <w:r>
        <w:rPr>
          <w:rFonts w:hint="eastAsia" w:ascii="仿宋_GB2312" w:hAnsi="仿宋" w:cs="宋体"/>
          <w:szCs w:val="32"/>
        </w:rPr>
        <w:t>4</w:t>
      </w:r>
      <w:r>
        <w:rPr>
          <w:rFonts w:hint="eastAsia" w:ascii="仿宋_GB2312" w:hAnsi="仿宋" w:cs="宋体"/>
          <w:szCs w:val="32"/>
          <w:lang w:val="zh-CN"/>
        </w:rPr>
        <w:t>年</w:t>
      </w:r>
      <w:r>
        <w:rPr>
          <w:rFonts w:hint="eastAsia" w:ascii="仿宋_GB2312" w:hAnsi="仿宋" w:cs="宋体"/>
          <w:szCs w:val="32"/>
        </w:rPr>
        <w:t>10</w:t>
      </w:r>
      <w:r>
        <w:rPr>
          <w:rFonts w:hint="eastAsia" w:ascii="仿宋_GB2312" w:hAnsi="仿宋" w:cs="宋体"/>
          <w:szCs w:val="32"/>
          <w:lang w:val="zh-CN"/>
        </w:rPr>
        <w:t>月3</w:t>
      </w:r>
      <w:r>
        <w:rPr>
          <w:rFonts w:hint="eastAsia" w:ascii="仿宋_GB2312" w:hAnsi="仿宋" w:cs="宋体"/>
          <w:szCs w:val="32"/>
        </w:rPr>
        <w:t>0</w:t>
      </w:r>
      <w:r>
        <w:rPr>
          <w:rFonts w:hint="eastAsia" w:ascii="仿宋_GB2312" w:hAnsi="仿宋" w:cs="宋体"/>
          <w:szCs w:val="32"/>
          <w:lang w:val="zh-CN"/>
        </w:rPr>
        <w:t>日至2026年6月，获</w:t>
      </w:r>
      <w:r>
        <w:rPr>
          <w:rFonts w:hint="eastAsia" w:ascii="仿宋_GB2312" w:hAnsi="仿宋" w:cs="宋体"/>
          <w:szCs w:val="32"/>
        </w:rPr>
        <w:t>2000</w:t>
      </w:r>
      <w:r>
        <w:rPr>
          <w:rFonts w:hint="eastAsia" w:ascii="仿宋_GB2312" w:hAnsi="仿宋" w:cs="宋体"/>
          <w:szCs w:val="32"/>
          <w:lang w:val="zh-CN"/>
        </w:rPr>
        <w:t>分；无违规扣分</w:t>
      </w:r>
      <w:r>
        <w:rPr>
          <w:rFonts w:hint="eastAsia" w:ascii="仿宋_GB2312" w:hAnsi="仿宋_GB2312" w:cs="仿宋_GB2312"/>
          <w:bCs/>
          <w:szCs w:val="32"/>
        </w:rPr>
        <w:t>。</w:t>
      </w:r>
    </w:p>
    <w:p>
      <w:pPr>
        <w:pStyle w:val="17"/>
        <w:ind w:firstLine="640"/>
        <w:rPr>
          <w:rFonts w:ascii="仿宋_GB2312"/>
          <w:szCs w:val="32"/>
        </w:rPr>
      </w:pPr>
      <w:r>
        <w:rPr>
          <w:rFonts w:hint="eastAsia"/>
          <w:szCs w:val="32"/>
        </w:rPr>
        <w:t>6.财产性判项履行情况：</w:t>
      </w:r>
      <w:r>
        <w:rPr>
          <w:rFonts w:hint="eastAsia" w:ascii="仿宋_GB2312" w:hAnsi="仿宋" w:cs="宋体"/>
          <w:szCs w:val="32"/>
        </w:rPr>
        <w:t>该犯已于第一次减刑履行罚金人民币三千元</w:t>
      </w:r>
      <w:r>
        <w:rPr>
          <w:rFonts w:hint="eastAsia" w:ascii="仿宋_GB2312"/>
          <w:szCs w:val="32"/>
        </w:rPr>
        <w:t>。</w:t>
      </w:r>
    </w:p>
    <w:p>
      <w:pPr>
        <w:pStyle w:val="17"/>
        <w:ind w:firstLine="640"/>
        <w:rPr>
          <w:rFonts w:ascii="仿宋_GB2312"/>
          <w:szCs w:val="32"/>
        </w:rPr>
      </w:pPr>
      <w:r>
        <w:rPr>
          <w:rFonts w:hint="eastAsia" w:ascii="仿宋_GB2312"/>
          <w:szCs w:val="32"/>
        </w:rPr>
        <w:t>该犯系因抢劫罪被判处十年以上有期徒刑罪犯，属于从严掌握减刑对象，因此提请减刑幅度扣减一个月。</w:t>
      </w:r>
    </w:p>
    <w:p>
      <w:pPr>
        <w:ind w:firstLine="640" w:firstLineChars="200"/>
        <w:rPr>
          <w:rFonts w:ascii="仿宋_GB2312" w:hAnsi="仿宋_GB2312" w:cs="仿宋_GB2312"/>
          <w:szCs w:val="32"/>
        </w:rPr>
      </w:pPr>
      <w:r>
        <w:rPr>
          <w:rFonts w:hint="eastAsia" w:ascii="仿宋_GB2312" w:hAnsi="仿宋_GB2312" w:cs="仿宋_GB2312"/>
          <w:szCs w:val="32"/>
        </w:rPr>
        <w:t>本案于2026年9月28日至2026年10月9日在狱内公示未收到不同意见。</w:t>
      </w:r>
    </w:p>
    <w:p>
      <w:pPr>
        <w:ind w:firstLine="640" w:firstLineChars="200"/>
        <w:rPr>
          <w:rFonts w:ascii="仿宋_GB2312" w:cs="仿宋_GB2312"/>
          <w:szCs w:val="32"/>
        </w:rPr>
      </w:pPr>
      <w:r>
        <w:rPr>
          <w:rFonts w:hint="eastAsia" w:ascii="仿宋_GB2312" w:hAnsi="仿宋_GB2312" w:cs="仿宋_GB2312"/>
          <w:szCs w:val="32"/>
        </w:rPr>
        <w:t>因此，依照《中华人民共和国刑法》第七十八条、第七十九条《中华人民共和国刑事诉讼法》第二百七十三条第二款、《中华人民共和国监狱法》第二十九条的规定，建议对罪犯连观德予以减刑六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附件：⒈罪犯连观德卷宗2册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hint="eastAsia" w:ascii="仿宋_GB2312" w:hAnsi="Times New Roman"/>
          <w:szCs w:val="32"/>
        </w:rPr>
      </w:pPr>
      <w:r>
        <w:rPr>
          <w:rFonts w:hint="eastAsia" w:ascii="仿宋_GB2312" w:hAnsi="Times New Roman"/>
          <w:szCs w:val="32"/>
        </w:rPr>
        <w:t>2026年10月14日</w:t>
      </w:r>
    </w:p>
    <w:p>
      <w:pPr>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〔2026〕闽仓狱减字第468号</w:t>
      </w:r>
    </w:p>
    <w:p>
      <w:pPr>
        <w:spacing w:line="540" w:lineRule="exact"/>
        <w:ind w:right="-48" w:rightChars="-15"/>
        <w:jc w:val="left"/>
        <w:rPr>
          <w:rFonts w:ascii="Times New Roman" w:hAnsi="Times New Roman"/>
          <w:b/>
          <w:bCs/>
        </w:rPr>
      </w:pPr>
    </w:p>
    <w:p>
      <w:pPr>
        <w:spacing w:line="540" w:lineRule="exact"/>
        <w:ind w:firstLine="640" w:firstLineChars="200"/>
        <w:rPr>
          <w:rFonts w:ascii="仿宋_GB2312" w:hAnsi="Times New Roman"/>
          <w:szCs w:val="32"/>
        </w:rPr>
      </w:pPr>
      <w:r>
        <w:rPr>
          <w:rFonts w:hint="eastAsia" w:ascii="仿宋_GB2312" w:hAnsi="Times New Roman"/>
          <w:szCs w:val="32"/>
        </w:rPr>
        <w:t>罪犯吴国松，男，1976年9月4日出生，汉族，初中文化，户籍所在地福建省福安市，捕前系无业。</w:t>
      </w:r>
    </w:p>
    <w:p>
      <w:pPr>
        <w:spacing w:line="540" w:lineRule="exact"/>
        <w:ind w:firstLine="640" w:firstLineChars="200"/>
        <w:rPr>
          <w:rFonts w:ascii="仿宋_GB2312" w:hAnsi="Times New Roman"/>
          <w:szCs w:val="32"/>
        </w:rPr>
      </w:pPr>
      <w:r>
        <w:rPr>
          <w:rFonts w:hint="eastAsia" w:ascii="仿宋_GB2312" w:hAnsi="Times New Roman"/>
          <w:szCs w:val="32"/>
        </w:rPr>
        <w:t>福建省三明市三元区人民法院于2022年10月25日作出(2022)闽0403刑初326号刑事判决，以被告人吴国松犯容留卖淫罪，判处有期徒刑七年，并处罚金人民币十一万元；追缴共同违法所得人民币155102元，上缴国库。宣判后，被告人不服，提出上诉。福建省三明市中级人民法院于2022年12月8日作出（2022）闽04刑终276号刑事判决：改判上诉人吴国松犯容留卖淫罪，判处有期徒刑七年，并处罚金人民币十一万元；继续追缴共同违法所得人民币65602元，予以没收，上缴国库。刑期自2022年8月22日起至2029年8月19日止。2023年1月16日交付福建省仓山监狱执行刑罚。福建省福州市中级人民法院于2025年3月21日作出（2025）闽01刑更500号刑事裁定，对其减去有期徒刑五个月,2025年3月21日送达。现刑期至2029年3月19日。属普管级罪犯。</w:t>
      </w:r>
    </w:p>
    <w:p>
      <w:pPr>
        <w:spacing w:line="540" w:lineRule="exact"/>
        <w:ind w:firstLine="640" w:firstLineChars="200"/>
        <w:rPr>
          <w:rFonts w:ascii="仿宋_GB2312" w:hAnsi="Times New Roman"/>
          <w:szCs w:val="32"/>
        </w:rPr>
      </w:pPr>
      <w:r>
        <w:rPr>
          <w:rFonts w:hint="eastAsia" w:ascii="仿宋_GB2312" w:hAnsi="Times New Roman"/>
          <w:szCs w:val="32"/>
        </w:rPr>
        <w:t xml:space="preserve">该犯自上次减刑以来确有悔改表现，具体事实如下： </w:t>
      </w:r>
    </w:p>
    <w:p>
      <w:pPr>
        <w:spacing w:line="540" w:lineRule="exact"/>
        <w:ind w:firstLine="640" w:firstLineChars="200"/>
        <w:rPr>
          <w:rFonts w:ascii="仿宋_GB2312" w:hAnsi="Times New Roman"/>
          <w:szCs w:val="32"/>
        </w:rPr>
      </w:pPr>
      <w:r>
        <w:rPr>
          <w:rFonts w:hint="eastAsia" w:ascii="仿宋_GB2312" w:hAnsi="Times New Roman"/>
          <w:szCs w:val="32"/>
        </w:rPr>
        <w:t>1.认罪悔罪：能服从法院判决，自书认罪悔罪书。</w:t>
      </w:r>
    </w:p>
    <w:p>
      <w:pPr>
        <w:spacing w:line="540" w:lineRule="exact"/>
        <w:ind w:firstLine="640" w:firstLineChars="200"/>
        <w:rPr>
          <w:rFonts w:ascii="仿宋_GB2312" w:hAnsi="Times New Roman"/>
          <w:szCs w:val="32"/>
        </w:rPr>
      </w:pPr>
      <w:r>
        <w:rPr>
          <w:rFonts w:hint="eastAsia" w:ascii="仿宋_GB2312" w:hAnsi="Times New Roman"/>
          <w:szCs w:val="32"/>
        </w:rPr>
        <w:t>2.遵守监规：能遵守法律法规及监规纪律，接受教育改造。</w:t>
      </w:r>
    </w:p>
    <w:p>
      <w:pPr>
        <w:spacing w:line="540" w:lineRule="exact"/>
        <w:ind w:firstLine="640" w:firstLineChars="200"/>
        <w:rPr>
          <w:rFonts w:ascii="仿宋_GB2312" w:hAnsi="Times New Roman"/>
          <w:szCs w:val="32"/>
        </w:rPr>
      </w:pPr>
      <w:r>
        <w:rPr>
          <w:rFonts w:hint="eastAsia" w:ascii="仿宋_GB2312" w:hAnsi="Times New Roman"/>
          <w:szCs w:val="32"/>
        </w:rPr>
        <w:t>3.学习情况：能参加思想、文化、职业技术教育。</w:t>
      </w:r>
    </w:p>
    <w:p>
      <w:pPr>
        <w:spacing w:line="540" w:lineRule="exact"/>
        <w:ind w:firstLine="640" w:firstLineChars="200"/>
        <w:rPr>
          <w:rFonts w:ascii="仿宋_GB2312" w:hAnsi="Times New Roman"/>
          <w:szCs w:val="32"/>
        </w:rPr>
      </w:pPr>
      <w:r>
        <w:rPr>
          <w:rFonts w:hint="eastAsia" w:ascii="仿宋_GB2312" w:hAnsi="Times New Roman"/>
          <w:szCs w:val="32"/>
        </w:rPr>
        <w:t>4.劳动改造：能参加劳动，努力完成劳动任务。</w:t>
      </w:r>
    </w:p>
    <w:p>
      <w:pPr>
        <w:spacing w:line="540" w:lineRule="exact"/>
        <w:ind w:firstLine="640" w:firstLineChars="200"/>
        <w:rPr>
          <w:rFonts w:ascii="仿宋_GB2312" w:hAnsi="Times New Roman"/>
          <w:szCs w:val="32"/>
        </w:rPr>
      </w:pPr>
      <w:r>
        <w:rPr>
          <w:rFonts w:hint="eastAsia" w:ascii="仿宋_GB2312" w:hAnsi="Times New Roman"/>
          <w:szCs w:val="32"/>
        </w:rPr>
        <w:t>5.奖惩情况：该犯上次评定表扬剩余227分，本轮考核期2024年11月至2026年6月累计获1969分，合计获得2196分，表扬3次；间隔期2025年3月21日至2026年6月，获1469分。考核期内无违规扣分。</w:t>
      </w:r>
    </w:p>
    <w:p>
      <w:pPr>
        <w:spacing w:line="540" w:lineRule="exact"/>
        <w:ind w:firstLine="640" w:firstLineChars="200"/>
        <w:rPr>
          <w:rFonts w:ascii="仿宋_GB2312" w:hAnsi="Times New Roman"/>
          <w:szCs w:val="32"/>
        </w:rPr>
      </w:pPr>
      <w:r>
        <w:rPr>
          <w:rFonts w:hint="eastAsia" w:ascii="仿宋_GB2312" w:hAnsi="Times New Roman"/>
          <w:szCs w:val="32"/>
        </w:rPr>
        <w:t>6.财产性判项履行情况：该犯在之前减刑时已缴纳罚金人民币110000元及退出共同违法所得人民币65602元。财产性判项履行完毕。</w:t>
      </w:r>
    </w:p>
    <w:p>
      <w:pPr>
        <w:spacing w:line="540" w:lineRule="exact"/>
        <w:ind w:firstLine="640" w:firstLineChars="200"/>
        <w:rPr>
          <w:rFonts w:ascii="仿宋_GB2312" w:hAnsi="Times New Roman"/>
          <w:szCs w:val="32"/>
        </w:rPr>
      </w:pPr>
      <w:r>
        <w:rPr>
          <w:rFonts w:hint="eastAsia" w:ascii="仿宋_GB2312" w:hAnsi="Times New Roman"/>
          <w:szCs w:val="32"/>
        </w:rPr>
        <w:t>本案于2026年9月28日至2026年10月9日在狱内公示未收到不同意见。</w:t>
      </w:r>
    </w:p>
    <w:p>
      <w:pPr>
        <w:spacing w:line="54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吴国松予以减刑六个月。特提请你院审理裁定。</w:t>
      </w:r>
    </w:p>
    <w:p>
      <w:pPr>
        <w:spacing w:line="540" w:lineRule="exact"/>
        <w:ind w:firstLine="640" w:firstLineChars="200"/>
        <w:rPr>
          <w:rFonts w:ascii="仿宋_GB2312" w:hAnsi="Times New Roman"/>
          <w:szCs w:val="32"/>
        </w:rPr>
      </w:pPr>
      <w:r>
        <w:rPr>
          <w:rFonts w:hint="eastAsia" w:ascii="仿宋_GB2312" w:hAnsi="Times New Roman"/>
          <w:szCs w:val="32"/>
        </w:rPr>
        <w:t>此致</w:t>
      </w:r>
    </w:p>
    <w:p>
      <w:pPr>
        <w:spacing w:line="540" w:lineRule="exact"/>
        <w:rPr>
          <w:rFonts w:ascii="仿宋_GB2312" w:hAnsi="Times New Roman"/>
          <w:szCs w:val="32"/>
        </w:rPr>
      </w:pPr>
      <w:r>
        <w:rPr>
          <w:rFonts w:hint="eastAsia" w:ascii="仿宋_GB2312" w:hAnsi="Times New Roman"/>
          <w:szCs w:val="32"/>
        </w:rPr>
        <w:t>福建省福州市中级人民法院</w:t>
      </w:r>
    </w:p>
    <w:p>
      <w:pPr>
        <w:spacing w:line="540" w:lineRule="exact"/>
        <w:ind w:firstLine="640" w:firstLineChars="200"/>
        <w:rPr>
          <w:rFonts w:ascii="仿宋_GB2312" w:hAnsi="Times New Roman"/>
          <w:szCs w:val="32"/>
        </w:rPr>
      </w:pPr>
    </w:p>
    <w:p>
      <w:pPr>
        <w:spacing w:line="540" w:lineRule="exact"/>
        <w:ind w:firstLine="640" w:firstLineChars="200"/>
        <w:rPr>
          <w:rFonts w:ascii="仿宋_GB2312" w:hAnsi="Times New Roman"/>
          <w:szCs w:val="32"/>
        </w:rPr>
      </w:pPr>
      <w:r>
        <w:rPr>
          <w:rFonts w:hint="eastAsia" w:ascii="仿宋_GB2312" w:hAnsi="Times New Roman"/>
          <w:szCs w:val="32"/>
        </w:rPr>
        <w:t>附件：⒈罪犯吴国松卷宗2册</w:t>
      </w:r>
    </w:p>
    <w:p>
      <w:pPr>
        <w:spacing w:line="540" w:lineRule="exact"/>
        <w:ind w:firstLine="640" w:firstLineChars="200"/>
        <w:rPr>
          <w:rFonts w:ascii="仿宋_GB2312" w:hAnsi="Times New Roman"/>
          <w:szCs w:val="32"/>
        </w:rPr>
      </w:pPr>
      <w:r>
        <w:rPr>
          <w:rFonts w:hint="eastAsia" w:ascii="仿宋_GB2312" w:hAnsi="Times New Roman"/>
          <w:szCs w:val="32"/>
        </w:rPr>
        <w:t xml:space="preserve">      ⒉减刑建议书3份</w:t>
      </w:r>
    </w:p>
    <w:p>
      <w:pPr>
        <w:spacing w:line="540" w:lineRule="exact"/>
        <w:ind w:right="-48" w:rightChars="-15"/>
        <w:rPr>
          <w:rFonts w:ascii="仿宋_GB2312" w:hAnsi="Times New Roman"/>
          <w:szCs w:val="32"/>
        </w:rPr>
      </w:pP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40" w:lineRule="exact"/>
        <w:ind w:right="1120" w:rightChars="350"/>
        <w:jc w:val="right"/>
        <w:rPr>
          <w:rFonts w:hint="eastAsia" w:ascii="仿宋_GB2312" w:hAnsi="Times New Roman"/>
          <w:szCs w:val="32"/>
        </w:rPr>
      </w:pPr>
    </w:p>
    <w:p>
      <w:pPr>
        <w:spacing w:line="54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〔2026〕闽仓狱减字第469号</w:t>
      </w:r>
    </w:p>
    <w:p>
      <w:pPr>
        <w:pStyle w:val="17"/>
        <w:autoSpaceDE w:val="0"/>
        <w:autoSpaceDN w:val="0"/>
        <w:adjustRightInd w:val="0"/>
        <w:ind w:firstLine="640"/>
        <w:rPr>
          <w:rFonts w:ascii="仿宋_GB2312" w:hAnsi="仿宋"/>
          <w:iCs/>
          <w:kern w:val="2"/>
          <w:szCs w:val="32"/>
          <w:lang w:val="zh-CN"/>
        </w:rPr>
      </w:pP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lang w:val="zh-CN"/>
        </w:rPr>
        <w:t>罪犯兰平</w:t>
      </w:r>
      <w:r>
        <w:rPr>
          <w:rFonts w:hint="eastAsia" w:ascii="仿宋_GB2312" w:hAnsi="仿宋"/>
          <w:iCs/>
          <w:kern w:val="2"/>
          <w:szCs w:val="32"/>
          <w:lang w:val="zh-CN"/>
        </w:rPr>
        <w:fldChar w:fldCharType="begin"/>
      </w:r>
      <w:r>
        <w:rPr>
          <w:rFonts w:hint="eastAsia" w:ascii="仿宋_GB2312" w:hAnsi="仿宋"/>
          <w:iCs/>
          <w:kern w:val="2"/>
          <w:szCs w:val="32"/>
          <w:lang w:val="zh-CN"/>
        </w:rPr>
        <w:instrText xml:space="preserve"> AUTOTEXTLIST  \* MERGEFORMAT </w:instrText>
      </w:r>
      <w:r>
        <w:rPr>
          <w:rFonts w:hint="eastAsia" w:ascii="仿宋_GB2312" w:hAnsi="仿宋"/>
          <w:iCs/>
          <w:kern w:val="2"/>
          <w:szCs w:val="32"/>
          <w:lang w:val="zh-CN"/>
        </w:rPr>
        <w:fldChar w:fldCharType="end"/>
      </w:r>
      <w:r>
        <w:rPr>
          <w:rFonts w:hint="eastAsia" w:ascii="仿宋_GB2312" w:hAnsi="仿宋"/>
          <w:iCs/>
          <w:kern w:val="2"/>
          <w:szCs w:val="32"/>
          <w:lang w:val="zh-CN"/>
        </w:rPr>
        <w:t>，男，</w:t>
      </w:r>
      <w:r>
        <w:rPr>
          <w:rFonts w:hint="eastAsia" w:ascii="仿宋_GB2312" w:hAnsi="仿宋"/>
          <w:iCs/>
          <w:kern w:val="2"/>
          <w:szCs w:val="32"/>
        </w:rPr>
        <w:t>1985年4月11日</w:t>
      </w:r>
      <w:r>
        <w:rPr>
          <w:rFonts w:hint="eastAsia" w:ascii="仿宋_GB2312" w:hAnsi="仿宋"/>
          <w:iCs/>
          <w:kern w:val="2"/>
          <w:szCs w:val="32"/>
          <w:lang w:val="zh-CN"/>
        </w:rPr>
        <w:t>出生，</w:t>
      </w:r>
      <w:r>
        <w:rPr>
          <w:rFonts w:hint="eastAsia" w:ascii="仿宋_GB2312" w:hAnsi="仿宋"/>
          <w:iCs/>
          <w:kern w:val="2"/>
          <w:szCs w:val="32"/>
        </w:rPr>
        <w:t>畲族</w:t>
      </w:r>
      <w:r>
        <w:rPr>
          <w:rFonts w:hint="eastAsia" w:ascii="仿宋_GB2312" w:hAnsi="仿宋"/>
          <w:iCs/>
          <w:kern w:val="2"/>
          <w:szCs w:val="32"/>
          <w:lang w:val="zh-CN"/>
        </w:rPr>
        <w:t>，初中文化，</w:t>
      </w:r>
      <w:r>
        <w:rPr>
          <w:rFonts w:hint="eastAsia" w:ascii="仿宋_GB2312" w:hAnsi="仿宋"/>
          <w:iCs/>
          <w:kern w:val="2"/>
          <w:szCs w:val="32"/>
        </w:rPr>
        <w:t>户籍地江西省抚州市黎川县，捕前系无固定职业人员。</w:t>
      </w:r>
    </w:p>
    <w:p>
      <w:pPr>
        <w:pStyle w:val="17"/>
        <w:autoSpaceDE w:val="0"/>
        <w:autoSpaceDN w:val="0"/>
        <w:adjustRightInd w:val="0"/>
        <w:ind w:firstLine="640"/>
        <w:rPr>
          <w:rFonts w:ascii="仿宋_GB2312" w:hAnsi="仿宋"/>
          <w:iCs/>
          <w:kern w:val="2"/>
          <w:szCs w:val="32"/>
          <w:lang w:val="zh-CN"/>
        </w:rPr>
      </w:pPr>
      <w:r>
        <w:rPr>
          <w:rFonts w:hint="eastAsia" w:ascii="仿宋_GB2312" w:hAnsi="仿宋"/>
          <w:iCs/>
          <w:kern w:val="2"/>
          <w:szCs w:val="32"/>
          <w:lang w:val="zh-CN"/>
        </w:rPr>
        <w:t>福建省闽侯县人民法院</w:t>
      </w:r>
      <w:r>
        <w:rPr>
          <w:rFonts w:hint="eastAsia" w:ascii="仿宋_GB2312" w:hAnsi="仿宋"/>
          <w:iCs/>
          <w:kern w:val="2"/>
          <w:szCs w:val="32"/>
        </w:rPr>
        <w:t>于</w:t>
      </w:r>
      <w:r>
        <w:rPr>
          <w:rFonts w:hint="eastAsia" w:ascii="仿宋_GB2312" w:hAnsi="仿宋"/>
          <w:iCs/>
          <w:kern w:val="2"/>
          <w:szCs w:val="32"/>
          <w:lang w:val="zh-CN"/>
        </w:rPr>
        <w:t>2025年3月1</w:t>
      </w:r>
      <w:r>
        <w:rPr>
          <w:rFonts w:hint="eastAsia" w:ascii="仿宋_GB2312" w:hAnsi="仿宋"/>
          <w:iCs/>
          <w:kern w:val="2"/>
          <w:szCs w:val="32"/>
        </w:rPr>
        <w:t>8</w:t>
      </w:r>
      <w:r>
        <w:rPr>
          <w:rFonts w:hint="eastAsia" w:ascii="仿宋_GB2312" w:hAnsi="仿宋"/>
          <w:iCs/>
          <w:kern w:val="2"/>
          <w:szCs w:val="32"/>
          <w:lang w:val="zh-CN"/>
        </w:rPr>
        <w:t>日</w:t>
      </w:r>
      <w:r>
        <w:rPr>
          <w:rFonts w:hint="eastAsia" w:ascii="仿宋_GB2312" w:hAnsi="仿宋"/>
          <w:iCs/>
          <w:kern w:val="2"/>
          <w:szCs w:val="32"/>
        </w:rPr>
        <w:t>作出（2025）闽0121刑初172号刑事判决，以被告人兰平犯</w:t>
      </w:r>
      <w:r>
        <w:rPr>
          <w:rFonts w:hint="eastAsia" w:ascii="仿宋_GB2312" w:hAnsi="仿宋"/>
          <w:iCs/>
          <w:kern w:val="2"/>
          <w:szCs w:val="32"/>
          <w:lang w:val="zh-CN"/>
        </w:rPr>
        <w:t>盗窃罪</w:t>
      </w:r>
      <w:r>
        <w:rPr>
          <w:rFonts w:hint="eastAsia" w:ascii="仿宋_GB2312" w:hAnsi="仿宋"/>
          <w:iCs/>
          <w:kern w:val="2"/>
          <w:szCs w:val="32"/>
        </w:rPr>
        <w:t>，判处有期徒刑二年七个月，并处罚金人民币三万元,与同案犯退出的违法所得人民币合计53867元，分别依法按比例退赔被害人或被害单位。刑期自2024年8月10日起至2027年3月9日止。</w:t>
      </w:r>
      <w:r>
        <w:rPr>
          <w:rFonts w:hint="eastAsia" w:ascii="仿宋_GB2312" w:hAnsi="仿宋"/>
          <w:iCs/>
          <w:kern w:val="2"/>
          <w:szCs w:val="32"/>
          <w:lang w:val="zh-CN"/>
        </w:rPr>
        <w:t>2025年</w:t>
      </w:r>
      <w:r>
        <w:rPr>
          <w:rFonts w:hint="eastAsia" w:ascii="仿宋_GB2312" w:hAnsi="仿宋"/>
          <w:iCs/>
          <w:kern w:val="2"/>
          <w:szCs w:val="32"/>
        </w:rPr>
        <w:t>5</w:t>
      </w:r>
      <w:r>
        <w:rPr>
          <w:rFonts w:hint="eastAsia" w:ascii="仿宋_GB2312" w:hAnsi="仿宋"/>
          <w:iCs/>
          <w:kern w:val="2"/>
          <w:szCs w:val="32"/>
          <w:lang w:val="zh-CN"/>
        </w:rPr>
        <w:t>月</w:t>
      </w:r>
      <w:r>
        <w:rPr>
          <w:rFonts w:hint="eastAsia" w:ascii="仿宋_GB2312" w:hAnsi="仿宋"/>
          <w:iCs/>
          <w:kern w:val="2"/>
          <w:szCs w:val="32"/>
        </w:rPr>
        <w:t>1</w:t>
      </w:r>
      <w:r>
        <w:rPr>
          <w:rFonts w:hint="eastAsia" w:ascii="仿宋_GB2312" w:hAnsi="仿宋"/>
          <w:iCs/>
          <w:kern w:val="2"/>
          <w:szCs w:val="32"/>
          <w:lang w:val="zh-CN"/>
        </w:rPr>
        <w:t>5日</w:t>
      </w:r>
      <w:r>
        <w:rPr>
          <w:rFonts w:hint="eastAsia" w:ascii="仿宋_GB2312" w:hAnsi="仿宋"/>
          <w:iCs/>
          <w:kern w:val="2"/>
          <w:szCs w:val="32"/>
        </w:rPr>
        <w:t>交付福建省仓山监狱执行</w:t>
      </w:r>
      <w:r>
        <w:rPr>
          <w:rFonts w:hint="eastAsia" w:ascii="仿宋_GB2312" w:hAnsi="仿宋"/>
          <w:iCs/>
          <w:kern w:val="2"/>
          <w:szCs w:val="32"/>
          <w:lang w:val="zh-CN"/>
        </w:rPr>
        <w:t>。属普管级罪犯。</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rPr>
        <w:t>该犯</w:t>
      </w:r>
      <w:r>
        <w:rPr>
          <w:rFonts w:hint="eastAsia" w:ascii="仿宋_GB2312" w:hAnsi="仿宋"/>
          <w:iCs/>
          <w:kern w:val="2"/>
          <w:szCs w:val="32"/>
          <w:lang w:val="zh-CN"/>
        </w:rPr>
        <w:t>自</w:t>
      </w:r>
      <w:r>
        <w:rPr>
          <w:rFonts w:hint="eastAsia" w:ascii="仿宋_GB2312" w:hAnsi="仿宋"/>
          <w:iCs/>
          <w:kern w:val="2"/>
          <w:szCs w:val="32"/>
        </w:rPr>
        <w:t>入监</w:t>
      </w:r>
      <w:r>
        <w:rPr>
          <w:rFonts w:hint="eastAsia" w:ascii="仿宋_GB2312" w:hAnsi="仿宋"/>
          <w:iCs/>
          <w:kern w:val="2"/>
          <w:szCs w:val="32"/>
          <w:lang w:val="zh-CN"/>
        </w:rPr>
        <w:t>以来</w:t>
      </w:r>
      <w:r>
        <w:rPr>
          <w:rFonts w:hint="eastAsia" w:ascii="仿宋_GB2312" w:hAnsi="仿宋"/>
          <w:iCs/>
          <w:kern w:val="2"/>
          <w:szCs w:val="32"/>
        </w:rPr>
        <w:t xml:space="preserve">确有悔改表现，具体事实如下： </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rPr>
        <w:t>2.遵守监规</w:t>
      </w:r>
      <w:r>
        <w:rPr>
          <w:rFonts w:hint="eastAsia" w:ascii="仿宋_GB2312" w:hAnsi="仿宋"/>
          <w:iCs/>
          <w:kern w:val="2"/>
          <w:szCs w:val="32"/>
          <w:lang w:val="zh-CN"/>
        </w:rPr>
        <w:t>：能够遵守法律法规及监规，接受教育改造</w:t>
      </w:r>
      <w:r>
        <w:rPr>
          <w:rFonts w:hint="eastAsia" w:ascii="仿宋_GB2312" w:hAnsi="仿宋"/>
          <w:iCs/>
          <w:kern w:val="2"/>
          <w:szCs w:val="32"/>
        </w:rPr>
        <w:t>。</w:t>
      </w:r>
    </w:p>
    <w:p>
      <w:pPr>
        <w:pStyle w:val="17"/>
        <w:autoSpaceDE w:val="0"/>
        <w:autoSpaceDN w:val="0"/>
        <w:adjustRightInd w:val="0"/>
        <w:ind w:firstLine="640"/>
        <w:rPr>
          <w:rFonts w:ascii="仿宋_GB2312" w:hAnsi="仿宋"/>
          <w:iCs/>
          <w:kern w:val="2"/>
          <w:szCs w:val="32"/>
          <w:lang w:val="zh-CN"/>
        </w:rPr>
      </w:pPr>
      <w:r>
        <w:rPr>
          <w:rFonts w:hint="eastAsia" w:ascii="仿宋_GB2312" w:hAnsi="仿宋"/>
          <w:iCs/>
          <w:kern w:val="2"/>
          <w:szCs w:val="32"/>
          <w:lang w:val="zh-CN"/>
        </w:rPr>
        <w:t>3.学习情况：能参加</w:t>
      </w:r>
      <w:r>
        <w:rPr>
          <w:rFonts w:hint="eastAsia" w:ascii="仿宋_GB2312" w:hAnsi="仿宋"/>
          <w:iCs/>
          <w:kern w:val="2"/>
          <w:szCs w:val="32"/>
        </w:rPr>
        <w:t>思想、文化、职业技术教育</w:t>
      </w:r>
      <w:r>
        <w:rPr>
          <w:rFonts w:hint="eastAsia" w:ascii="仿宋_GB2312" w:hAnsi="仿宋"/>
          <w:iCs/>
          <w:kern w:val="2"/>
          <w:szCs w:val="32"/>
          <w:lang w:val="zh-CN"/>
        </w:rPr>
        <w:t>。</w:t>
      </w:r>
    </w:p>
    <w:p>
      <w:pPr>
        <w:pStyle w:val="17"/>
        <w:autoSpaceDE w:val="0"/>
        <w:autoSpaceDN w:val="0"/>
        <w:adjustRightInd w:val="0"/>
        <w:ind w:firstLine="640"/>
        <w:rPr>
          <w:rFonts w:ascii="仿宋_GB2312" w:hAnsi="仿宋"/>
          <w:iCs/>
          <w:kern w:val="2"/>
          <w:szCs w:val="32"/>
          <w:lang w:val="zh-CN"/>
        </w:rPr>
      </w:pPr>
      <w:r>
        <w:rPr>
          <w:rFonts w:hint="eastAsia" w:ascii="仿宋_GB2312" w:hAnsi="仿宋"/>
          <w:iCs/>
          <w:kern w:val="2"/>
          <w:szCs w:val="32"/>
          <w:lang w:val="zh-CN"/>
        </w:rPr>
        <w:t>4.劳动改造：能参加劳动，努力完成</w:t>
      </w:r>
      <w:r>
        <w:rPr>
          <w:rFonts w:hint="eastAsia" w:ascii="仿宋_GB2312" w:hAnsi="仿宋"/>
          <w:iCs/>
          <w:kern w:val="2"/>
          <w:szCs w:val="32"/>
        </w:rPr>
        <w:t>劳动</w:t>
      </w:r>
      <w:r>
        <w:rPr>
          <w:rFonts w:hint="eastAsia" w:ascii="仿宋_GB2312" w:hAnsi="仿宋"/>
          <w:iCs/>
          <w:kern w:val="2"/>
          <w:szCs w:val="32"/>
          <w:lang w:val="zh-CN"/>
        </w:rPr>
        <w:t>任务。</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lang w:val="zh-CN"/>
        </w:rPr>
        <w:t>5.奖惩情况：该犯</w:t>
      </w:r>
      <w:r>
        <w:rPr>
          <w:rFonts w:hint="eastAsia" w:ascii="仿宋_GB2312" w:hAnsi="仿宋"/>
          <w:iCs/>
          <w:kern w:val="2"/>
          <w:szCs w:val="32"/>
        </w:rPr>
        <w:t>考核期2025年5月15日</w:t>
      </w:r>
      <w:r>
        <w:rPr>
          <w:rFonts w:ascii="仿宋_GB2312" w:hAnsi="仿宋"/>
          <w:iCs/>
          <w:kern w:val="2"/>
          <w:szCs w:val="32"/>
        </w:rPr>
        <w:t>至202</w:t>
      </w:r>
      <w:r>
        <w:rPr>
          <w:rFonts w:hint="eastAsia" w:ascii="仿宋_GB2312" w:hAnsi="仿宋"/>
          <w:iCs/>
          <w:kern w:val="2"/>
          <w:szCs w:val="32"/>
        </w:rPr>
        <w:t>6</w:t>
      </w:r>
      <w:r>
        <w:rPr>
          <w:rFonts w:ascii="仿宋_GB2312" w:hAnsi="仿宋"/>
          <w:iCs/>
          <w:kern w:val="2"/>
          <w:szCs w:val="32"/>
        </w:rPr>
        <w:t>年</w:t>
      </w:r>
      <w:r>
        <w:rPr>
          <w:rFonts w:hint="eastAsia" w:ascii="仿宋_GB2312" w:hAnsi="仿宋"/>
          <w:iCs/>
          <w:kern w:val="2"/>
          <w:szCs w:val="32"/>
        </w:rPr>
        <w:t>6</w:t>
      </w:r>
      <w:r>
        <w:rPr>
          <w:rFonts w:ascii="仿宋_GB2312" w:hAnsi="仿宋"/>
          <w:iCs/>
          <w:kern w:val="2"/>
          <w:szCs w:val="32"/>
        </w:rPr>
        <w:t>月累计获</w:t>
      </w:r>
      <w:r>
        <w:rPr>
          <w:rFonts w:hint="eastAsia" w:ascii="仿宋_GB2312" w:hAnsi="仿宋"/>
          <w:iCs/>
          <w:kern w:val="2"/>
          <w:szCs w:val="32"/>
        </w:rPr>
        <w:t>1205.6</w:t>
      </w:r>
      <w:r>
        <w:rPr>
          <w:rFonts w:ascii="仿宋_GB2312" w:hAnsi="仿宋"/>
          <w:iCs/>
          <w:kern w:val="2"/>
          <w:szCs w:val="32"/>
        </w:rPr>
        <w:t>分，表扬</w:t>
      </w:r>
      <w:r>
        <w:rPr>
          <w:rFonts w:hint="eastAsia" w:ascii="仿宋_GB2312" w:hAnsi="仿宋"/>
          <w:iCs/>
          <w:kern w:val="2"/>
          <w:szCs w:val="32"/>
        </w:rPr>
        <w:t>1</w:t>
      </w:r>
      <w:r>
        <w:rPr>
          <w:rFonts w:ascii="仿宋_GB2312" w:hAnsi="仿宋"/>
          <w:iCs/>
          <w:kern w:val="2"/>
          <w:szCs w:val="32"/>
        </w:rPr>
        <w:t>次</w:t>
      </w:r>
      <w:r>
        <w:rPr>
          <w:rFonts w:hint="eastAsia" w:ascii="仿宋_GB2312" w:hAnsi="仿宋"/>
          <w:iCs/>
          <w:kern w:val="2"/>
          <w:szCs w:val="32"/>
        </w:rPr>
        <w:t>，物质奖励1次</w:t>
      </w:r>
      <w:r>
        <w:rPr>
          <w:rFonts w:ascii="仿宋_GB2312" w:hAnsi="仿宋"/>
          <w:iCs/>
          <w:kern w:val="2"/>
          <w:szCs w:val="32"/>
        </w:rPr>
        <w:t>；</w:t>
      </w:r>
      <w:r>
        <w:rPr>
          <w:rFonts w:hint="eastAsia" w:ascii="仿宋_GB2312" w:hAnsi="仿宋"/>
          <w:iCs/>
          <w:kern w:val="2"/>
          <w:szCs w:val="32"/>
        </w:rPr>
        <w:t>无违规扣分。</w:t>
      </w:r>
    </w:p>
    <w:p>
      <w:pPr>
        <w:pStyle w:val="17"/>
        <w:autoSpaceDE w:val="0"/>
        <w:autoSpaceDN w:val="0"/>
        <w:adjustRightInd w:val="0"/>
        <w:ind w:firstLine="640"/>
        <w:rPr>
          <w:rFonts w:ascii="仿宋_GB2312"/>
          <w:szCs w:val="32"/>
        </w:rPr>
      </w:pPr>
      <w:r>
        <w:rPr>
          <w:rFonts w:hint="eastAsia" w:ascii="仿宋_GB2312" w:hAnsi="仿宋"/>
          <w:iCs/>
          <w:kern w:val="2"/>
          <w:szCs w:val="32"/>
        </w:rPr>
        <w:t>6</w:t>
      </w:r>
      <w:r>
        <w:rPr>
          <w:rFonts w:hint="eastAsia" w:ascii="仿宋_GB2312" w:hAnsi="仿宋"/>
          <w:iCs/>
          <w:kern w:val="2"/>
          <w:szCs w:val="32"/>
          <w:lang w:val="zh-CN"/>
        </w:rPr>
        <w:t>.</w:t>
      </w:r>
      <w:r>
        <w:rPr>
          <w:rFonts w:hint="eastAsia" w:ascii="仿宋_GB2312" w:hAnsi="仿宋"/>
          <w:iCs/>
          <w:kern w:val="2"/>
          <w:szCs w:val="32"/>
        </w:rPr>
        <w:t>财产性判项履行情况：</w:t>
      </w:r>
      <w:r>
        <w:rPr>
          <w:rFonts w:ascii="仿宋_GB2312" w:hAnsi="仿宋"/>
          <w:iCs/>
          <w:kern w:val="2"/>
          <w:szCs w:val="32"/>
        </w:rPr>
        <w:t>该犯</w:t>
      </w:r>
      <w:r>
        <w:rPr>
          <w:rFonts w:hint="eastAsia" w:ascii="仿宋_GB2312" w:hAnsi="仿宋"/>
          <w:iCs/>
          <w:kern w:val="2"/>
          <w:szCs w:val="32"/>
        </w:rPr>
        <w:t>在本次</w:t>
      </w:r>
      <w:r>
        <w:rPr>
          <w:rFonts w:hint="eastAsia" w:ascii="仿宋_GB2312"/>
          <w:szCs w:val="32"/>
        </w:rPr>
        <w:t>考核期已履行生效判决所判处的罚金人民币三万元。福建省闽侯县人民法院于2026年4月14日出具（2025）闽0121执3276号结案证明书载明：被执行人兰平已履行完闽侯县人民法院（2025）闽0121刑初172号刑事判决书所确定的义务。</w:t>
      </w:r>
    </w:p>
    <w:p>
      <w:pPr>
        <w:pStyle w:val="17"/>
        <w:ind w:firstLine="640"/>
        <w:rPr>
          <w:rFonts w:ascii="仿宋_GB2312"/>
          <w:szCs w:val="32"/>
        </w:rPr>
      </w:pPr>
      <w:r>
        <w:rPr>
          <w:rFonts w:hint="eastAsia" w:ascii="仿宋_GB2312"/>
          <w:szCs w:val="32"/>
        </w:rPr>
        <w:t>本案于2026年9月28日至2026年10月9日在狱内公示未收到不同意见。</w:t>
      </w:r>
    </w:p>
    <w:p>
      <w:pPr>
        <w:ind w:firstLine="640" w:firstLineChars="200"/>
        <w:rPr>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《中华人民共和国刑法》第七十八条、第七十九条《中华人民共和国刑事诉讼法》第二百七十三条第二款、《中华人民共和国监狱法》第二十九条的规定，建议对罪犯兰平予以</w:t>
      </w:r>
      <w:r>
        <w:rPr>
          <w:rFonts w:hint="eastAsia"/>
          <w:szCs w:val="32"/>
        </w:rPr>
        <w:t>减刑二个月。特提请你院审理裁定。</w:t>
      </w:r>
    </w:p>
    <w:p>
      <w:pPr>
        <w:ind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附件：⒈罪犯兰平卷宗2册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rPr>
          <w:szCs w:val="32"/>
        </w:rPr>
      </w:pPr>
    </w:p>
    <w:p>
      <w:pPr>
        <w:rPr>
          <w:szCs w:val="32"/>
        </w:rPr>
      </w:pPr>
    </w:p>
    <w:p>
      <w:pPr>
        <w:snapToGrid w:val="0"/>
        <w:jc w:val="center"/>
        <w:rPr>
          <w:rFonts w:ascii="方正小标宋简体" w:hAnsi="方正小标宋简体" w:eastAsia="方正小标宋简体" w:cs="方正小标宋简体"/>
          <w:sz w:val="44"/>
          <w:szCs w:val="44"/>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〔2026〕闽仓狱减字第470号</w:t>
      </w:r>
    </w:p>
    <w:p>
      <w:pPr>
        <w:ind w:right="-48" w:rightChars="-15"/>
        <w:jc w:val="left"/>
        <w:rPr>
          <w:rFonts w:ascii="Times New Roman" w:hAnsi="Times New Roman"/>
          <w:b/>
          <w:bCs/>
        </w:rPr>
      </w:pPr>
    </w:p>
    <w:p>
      <w:pPr>
        <w:ind w:firstLine="640" w:firstLineChars="200"/>
        <w:rPr>
          <w:rFonts w:ascii="仿宋_GB2312"/>
        </w:rPr>
      </w:pPr>
      <w:r>
        <w:rPr>
          <w:rFonts w:hint="eastAsia" w:ascii="仿宋_GB2312"/>
          <w:szCs w:val="32"/>
        </w:rPr>
        <w:t>罪犯林武，男，1990年5月10日出生</w:t>
      </w:r>
      <w:r>
        <w:rPr>
          <w:rFonts w:hint="eastAsia" w:ascii="仿宋_GB2312"/>
        </w:rPr>
        <w:t>，汉族，中专文化，户籍地福建省福清市，捕前系无固定职业。</w:t>
      </w:r>
    </w:p>
    <w:p>
      <w:pPr>
        <w:ind w:firstLine="640" w:firstLineChars="200"/>
        <w:rPr>
          <w:rFonts w:ascii="仿宋_GB2312" w:hAnsi="Times New Roman"/>
          <w:szCs w:val="32"/>
        </w:rPr>
      </w:pPr>
      <w:r>
        <w:rPr>
          <w:rFonts w:hint="eastAsia" w:ascii="仿宋_GB2312"/>
          <w:szCs w:val="32"/>
        </w:rPr>
        <w:t>福建省福州市中级人民法院于2024年8月16日作出（2024）闽01刑初73号刑事判决，以被告人林武犯走私普通货物罪，判处有期徒刑五年，并处罚金人民币203万元；冻结在案的被告人林武所有的吴俊萍名下中国农业银行账户内的余额人民币203万元用于抵缴罚金。刑期自2024年8月16日起至2029年8月15日止。2024年9月14日交付福建省仓山监狱执行</w:t>
      </w:r>
      <w:r>
        <w:rPr>
          <w:rFonts w:hint="eastAsia" w:ascii="仿宋_GB2312" w:hAnsi="Times New Roman"/>
          <w:szCs w:val="32"/>
        </w:rPr>
        <w:t>刑罚</w:t>
      </w:r>
      <w:r>
        <w:rPr>
          <w:rFonts w:hint="eastAsia" w:ascii="仿宋_GB2312"/>
        </w:rPr>
        <w:t>。</w:t>
      </w:r>
      <w:r>
        <w:rPr>
          <w:rFonts w:hint="eastAsia" w:ascii="仿宋_GB2312" w:hAnsi="Times New Roman"/>
          <w:szCs w:val="32"/>
        </w:rPr>
        <w:t>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入监</w:t>
      </w:r>
      <w:r>
        <w:rPr>
          <w:rFonts w:hint="eastAsia" w:ascii="仿宋_GB2312" w:hAnsi="宋体"/>
          <w:iCs/>
          <w:kern w:val="0"/>
          <w:szCs w:val="32"/>
          <w:lang w:val="zh-CN"/>
        </w:rPr>
        <w:t>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ind w:firstLine="640"/>
        <w:rPr>
          <w:rFonts w:ascii="仿宋_GB2312" w:hAnsi="仿宋" w:cs="宋体"/>
          <w:szCs w:val="32"/>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hAnsi="仿宋"/>
          <w:iCs/>
          <w:kern w:val="2"/>
          <w:szCs w:val="32"/>
        </w:rPr>
        <w:t>虽有违规情形，但经民警教育，能遵守法律法规及监规纪律，接受教育改造。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szCs w:val="32"/>
        </w:rPr>
      </w:pPr>
      <w:r>
        <w:rPr>
          <w:rFonts w:hint="eastAsia" w:ascii="仿宋_GB2312"/>
          <w:szCs w:val="32"/>
          <w:lang w:val="zh-CN"/>
        </w:rPr>
        <w:t>5.奖惩情况：</w:t>
      </w:r>
      <w:r>
        <w:rPr>
          <w:rFonts w:hint="eastAsia" w:ascii="仿宋_GB2312"/>
          <w:szCs w:val="32"/>
        </w:rPr>
        <w:t>本轮考核期2024年9月14日至2026年6月累计获1998.4分，表扬1次，</w:t>
      </w:r>
      <w:r>
        <w:rPr>
          <w:rFonts w:hint="eastAsia" w:ascii="仿宋_GB2312"/>
        </w:rPr>
        <w:t>物质奖励2次</w:t>
      </w:r>
      <w:r>
        <w:rPr>
          <w:rFonts w:hint="eastAsia" w:ascii="仿宋_GB2312"/>
          <w:szCs w:val="32"/>
        </w:rPr>
        <w:t>；考核期内违规2次，累计扣6分。</w:t>
      </w:r>
    </w:p>
    <w:p>
      <w:pPr>
        <w:pStyle w:val="17"/>
        <w:autoSpaceDE w:val="0"/>
        <w:autoSpaceDN w:val="0"/>
        <w:adjustRightInd w:val="0"/>
        <w:ind w:firstLine="640"/>
        <w:rPr>
          <w:rFonts w:ascii="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已履行人民币203万元；其中本考核期由福建省福州市中级人民法院划扣人民币203万元抵缴罚金。2024年11月4日，福建省福州市中级人民法院结案通知书载明：本院已划扣存款203万元，已将本案罚金203万元上缴国库，本案已全部履行完毕，依法予以结案。</w:t>
      </w:r>
    </w:p>
    <w:p>
      <w:pPr>
        <w:pStyle w:val="17"/>
        <w:ind w:firstLine="640"/>
        <w:rPr>
          <w:rFonts w:ascii="仿宋_GB2312"/>
          <w:szCs w:val="32"/>
        </w:rPr>
      </w:pPr>
      <w:r>
        <w:rPr>
          <w:rFonts w:hint="eastAsia" w:ascii="仿宋_GB2312"/>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《中华人民共和国刑法》第七十八条、第七十九条《中华人民共和国刑事诉讼法》第二百七十三条第二款、《中华人民共和国监狱法》第二十九条的规定，建议对罪犯林武予以减刑四</w:t>
      </w:r>
      <w:r>
        <w:rPr>
          <w:rFonts w:hint="eastAsia"/>
        </w:rPr>
        <w:t>个月</w:t>
      </w:r>
      <w:r>
        <w:rPr>
          <w:rFonts w:hint="eastAsia" w:ascii="仿宋_GB2312" w:hAnsi="仿宋_GB2312" w:cs="仿宋_GB2312"/>
          <w:szCs w:val="32"/>
        </w:rPr>
        <w:t>。特提请你院审理裁定。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附件：⒈罪犯林武卷宗2册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rPr>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〔2026〕闽仓狱减字第471号</w:t>
      </w:r>
    </w:p>
    <w:p>
      <w:pPr>
        <w:spacing w:line="540" w:lineRule="exact"/>
        <w:jc w:val="right"/>
        <w:rPr>
          <w:rFonts w:ascii="楷体_GB2312" w:hAnsi="Times New Roman" w:eastAsia="楷体_GB2312" w:cs="楷体_GB2312"/>
          <w:szCs w:val="32"/>
        </w:rPr>
      </w:pPr>
    </w:p>
    <w:p>
      <w:pPr>
        <w:spacing w:line="540" w:lineRule="exact"/>
        <w:ind w:firstLine="640" w:firstLineChars="200"/>
        <w:rPr>
          <w:rFonts w:ascii="仿宋_GB2312" w:hAnsi="Times New Roman"/>
          <w:szCs w:val="32"/>
        </w:rPr>
      </w:pPr>
      <w:r>
        <w:rPr>
          <w:rFonts w:hint="eastAsia" w:ascii="仿宋_GB2312" w:hAnsi="Times New Roman"/>
          <w:szCs w:val="32"/>
        </w:rPr>
        <w:t>罪犯蔡治兵</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，男，1975年6月11日出生，汉族，初中文化，家住福建省霞浦县，捕前系经商。</w:t>
      </w:r>
    </w:p>
    <w:p>
      <w:pPr>
        <w:spacing w:line="540" w:lineRule="exact"/>
        <w:ind w:firstLine="640" w:firstLineChars="200"/>
        <w:rPr>
          <w:rFonts w:ascii="仿宋_GB2312" w:hAnsi="Times New Roman"/>
          <w:szCs w:val="32"/>
        </w:rPr>
      </w:pPr>
      <w:r>
        <w:rPr>
          <w:rFonts w:hint="eastAsia" w:ascii="仿宋_GB2312" w:hAnsi="Times New Roman"/>
          <w:szCs w:val="32"/>
        </w:rPr>
        <w:t>福建省霞浦县人民法院于2023年11月8日作出（2023）闽0921刑初337号刑事判决，以被告人蔡治兵犯诈骗罪，判处有期徒刑六年九个月，并处罚金人民币150000元，退出的违法所得人民币57969元，返还相关被害人，继续追缴与同案人违法所得人民币329527元，返还给相关被害人。刑期自2023年4月20日起至2030年1月19日止。2023年12月15日交付福建省仓山监狱执行。属普管级罪犯。</w:t>
      </w:r>
    </w:p>
    <w:p>
      <w:pPr>
        <w:spacing w:line="54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入监</w:t>
      </w:r>
      <w:r>
        <w:rPr>
          <w:rFonts w:hint="eastAsia" w:ascii="仿宋_GB2312" w:hAnsi="宋体"/>
          <w:iCs/>
          <w:kern w:val="0"/>
          <w:szCs w:val="32"/>
          <w:lang w:val="zh-CN"/>
        </w:rPr>
        <w:t>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40" w:lineRule="exact"/>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spacing w:line="540" w:lineRule="exact"/>
        <w:ind w:firstLine="640"/>
        <w:rPr>
          <w:rFonts w:ascii="仿宋_GB2312" w:hAnsi="仿宋" w:cs="宋体"/>
          <w:szCs w:val="32"/>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：能够遵守法律法规及监规，接受教育改造。</w:t>
      </w:r>
    </w:p>
    <w:p>
      <w:pPr>
        <w:pStyle w:val="17"/>
        <w:autoSpaceDE w:val="0"/>
        <w:autoSpaceDN w:val="0"/>
        <w:adjustRightInd w:val="0"/>
        <w:spacing w:line="54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4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spacing w:line="540" w:lineRule="exact"/>
        <w:ind w:firstLine="640" w:firstLineChars="200"/>
        <w:rPr>
          <w:rFonts w:ascii="仿宋_GB2312" w:hAnsi="仿宋" w:cs="宋体"/>
          <w:szCs w:val="32"/>
        </w:rPr>
      </w:pPr>
      <w:r>
        <w:rPr>
          <w:rFonts w:hint="eastAsia" w:ascii="仿宋_GB2312" w:hAnsi="仿宋" w:cs="宋体"/>
          <w:szCs w:val="32"/>
          <w:lang w:val="zh-CN"/>
        </w:rPr>
        <w:t>5.奖惩情况：该犯</w:t>
      </w:r>
      <w:r>
        <w:rPr>
          <w:rFonts w:hint="eastAsia" w:ascii="仿宋_GB2312" w:hAnsi="仿宋" w:cs="宋体"/>
          <w:szCs w:val="32"/>
        </w:rPr>
        <w:t>考核期</w:t>
      </w:r>
      <w:r>
        <w:rPr>
          <w:rFonts w:hint="eastAsia" w:ascii="仿宋_GB2312" w:hAnsi="仿宋" w:cs="宋体"/>
          <w:szCs w:val="32"/>
          <w:lang w:val="zh-CN"/>
        </w:rPr>
        <w:t>2023年1</w:t>
      </w:r>
      <w:r>
        <w:rPr>
          <w:rFonts w:hint="eastAsia" w:ascii="仿宋_GB2312" w:hAnsi="仿宋" w:cs="宋体"/>
          <w:szCs w:val="32"/>
        </w:rPr>
        <w:t>2</w:t>
      </w:r>
      <w:r>
        <w:rPr>
          <w:rFonts w:hint="eastAsia" w:ascii="仿宋_GB2312" w:hAnsi="仿宋" w:cs="宋体"/>
          <w:szCs w:val="32"/>
          <w:lang w:val="zh-CN"/>
        </w:rPr>
        <w:t>月</w:t>
      </w:r>
      <w:r>
        <w:rPr>
          <w:rFonts w:hint="eastAsia" w:ascii="仿宋_GB2312" w:hAnsi="仿宋" w:cs="宋体"/>
          <w:szCs w:val="32"/>
        </w:rPr>
        <w:t>1</w:t>
      </w:r>
      <w:r>
        <w:rPr>
          <w:rFonts w:hint="eastAsia" w:ascii="仿宋_GB2312" w:hAnsi="仿宋" w:cs="宋体"/>
          <w:szCs w:val="32"/>
          <w:lang w:val="zh-CN"/>
        </w:rPr>
        <w:t>5日</w:t>
      </w:r>
      <w:r>
        <w:rPr>
          <w:rFonts w:ascii="仿宋_GB2312" w:hAnsi="仿宋" w:cs="宋体"/>
          <w:szCs w:val="32"/>
        </w:rPr>
        <w:t>至202</w:t>
      </w:r>
      <w:r>
        <w:rPr>
          <w:rFonts w:hint="eastAsia" w:ascii="仿宋_GB2312" w:hAnsi="仿宋" w:cs="宋体"/>
          <w:szCs w:val="32"/>
        </w:rPr>
        <w:t>6</w:t>
      </w:r>
      <w:r>
        <w:rPr>
          <w:rFonts w:ascii="仿宋_GB2312" w:hAnsi="仿宋" w:cs="宋体"/>
          <w:szCs w:val="32"/>
        </w:rPr>
        <w:t>年</w:t>
      </w:r>
      <w:r>
        <w:rPr>
          <w:rFonts w:hint="eastAsia" w:ascii="仿宋_GB2312" w:hAnsi="仿宋" w:cs="宋体"/>
          <w:szCs w:val="32"/>
        </w:rPr>
        <w:t>6</w:t>
      </w:r>
      <w:r>
        <w:rPr>
          <w:rFonts w:ascii="仿宋_GB2312" w:hAnsi="仿宋" w:cs="宋体"/>
          <w:szCs w:val="32"/>
        </w:rPr>
        <w:t>月累计获得</w:t>
      </w:r>
      <w:r>
        <w:rPr>
          <w:rFonts w:hint="eastAsia" w:ascii="仿宋_GB2312" w:hAnsi="仿宋" w:cs="宋体"/>
          <w:szCs w:val="32"/>
        </w:rPr>
        <w:t>2860.5</w:t>
      </w:r>
      <w:r>
        <w:rPr>
          <w:rFonts w:ascii="仿宋_GB2312" w:hAnsi="仿宋" w:cs="宋体"/>
          <w:szCs w:val="32"/>
        </w:rPr>
        <w:t>分，表扬</w:t>
      </w:r>
      <w:r>
        <w:rPr>
          <w:rFonts w:hint="eastAsia" w:ascii="仿宋_GB2312" w:hAnsi="仿宋" w:cs="宋体"/>
          <w:szCs w:val="32"/>
        </w:rPr>
        <w:t>3</w:t>
      </w:r>
      <w:r>
        <w:rPr>
          <w:rFonts w:ascii="仿宋_GB2312" w:hAnsi="仿宋" w:cs="宋体"/>
          <w:szCs w:val="32"/>
        </w:rPr>
        <w:t>次</w:t>
      </w:r>
      <w:r>
        <w:rPr>
          <w:rFonts w:hint="eastAsia" w:ascii="仿宋_GB2312" w:hAnsi="仿宋" w:cs="宋体"/>
          <w:szCs w:val="32"/>
        </w:rPr>
        <w:t>，物质奖励1次；</w:t>
      </w:r>
      <w:r>
        <w:rPr>
          <w:rFonts w:ascii="仿宋_GB2312" w:hAnsi="仿宋" w:cs="宋体"/>
          <w:szCs w:val="32"/>
        </w:rPr>
        <w:t>考核期内</w:t>
      </w:r>
      <w:r>
        <w:rPr>
          <w:rFonts w:hint="eastAsia" w:ascii="仿宋_GB2312" w:hAnsi="仿宋" w:cs="宋体"/>
          <w:szCs w:val="32"/>
        </w:rPr>
        <w:t>无违规扣分。</w:t>
      </w:r>
    </w:p>
    <w:p>
      <w:pPr>
        <w:spacing w:line="540" w:lineRule="exact"/>
        <w:ind w:firstLine="640" w:firstLineChars="200"/>
        <w:rPr>
          <w:rFonts w:ascii="仿宋_GB2312"/>
          <w:szCs w:val="32"/>
        </w:rPr>
      </w:pPr>
      <w:r>
        <w:rPr>
          <w:rFonts w:hint="eastAsia" w:ascii="仿宋_GB2312"/>
          <w:szCs w:val="32"/>
        </w:rPr>
        <w:t>6</w:t>
      </w:r>
      <w:r>
        <w:rPr>
          <w:rFonts w:hint="eastAsia" w:ascii="仿宋_GB2312"/>
          <w:szCs w:val="32"/>
          <w:lang w:val="zh-CN"/>
        </w:rPr>
        <w:t>.</w:t>
      </w:r>
      <w:r>
        <w:rPr>
          <w:rFonts w:hint="eastAsia" w:ascii="仿宋_GB2312"/>
          <w:szCs w:val="32"/>
        </w:rPr>
        <w:t>财产性判项履行情况：该犯共履行财产刑191656.71元，本次履行191656.71元。其中本考核期间向福建省霞浦县人民法院缴纳罚金人民币150000元，本次报减期间经监狱代缴退赔款人民币2000元，法院划扣执行39656.71元。该犯考核期月均消费人民币235.98元，经监狱代缴后账户可用余额人民币274.66元。2026年6月17日，福建省霞浦县人民法院复函载明：未发现被执行人有可供执行财产。</w:t>
      </w:r>
    </w:p>
    <w:p>
      <w:pPr>
        <w:pStyle w:val="2"/>
        <w:spacing w:line="540" w:lineRule="exact"/>
        <w:rPr>
          <w:rFonts w:ascii="仿宋_GB2312"/>
          <w:szCs w:val="32"/>
        </w:rPr>
      </w:pPr>
      <w:r>
        <w:rPr>
          <w:rFonts w:hint="eastAsia" w:ascii="仿宋_GB2312"/>
          <w:szCs w:val="32"/>
        </w:rPr>
        <w:t>该犯财产性判项义务履行金额超过应履行的30%，但未达到其应履行总额的50％，属于从严掌握减刑对象，因此提请减刑幅度扣减2个月。</w:t>
      </w:r>
    </w:p>
    <w:p>
      <w:pPr>
        <w:pStyle w:val="17"/>
        <w:spacing w:line="540" w:lineRule="exact"/>
        <w:ind w:firstLine="640"/>
        <w:rPr>
          <w:rFonts w:ascii="仿宋_GB2312"/>
          <w:szCs w:val="32"/>
        </w:rPr>
      </w:pPr>
      <w:r>
        <w:rPr>
          <w:rFonts w:hint="eastAsia" w:ascii="仿宋_GB2312"/>
          <w:szCs w:val="32"/>
        </w:rPr>
        <w:t>本案于2026年9月28日至2026年10月9日在狱内公示未收到不同意见。</w:t>
      </w:r>
    </w:p>
    <w:p>
      <w:pPr>
        <w:spacing w:line="54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《中华人民共和国刑法》第七十八条、第七十九条《中华人民共和国刑事诉讼法》第二百七十三条第二款、《中华人民共和国监狱法》第二十九条的规定，建议对罪犯蔡治兵予以减刑四</w:t>
      </w:r>
      <w:r>
        <w:rPr>
          <w:rFonts w:hint="eastAsia"/>
        </w:rPr>
        <w:t>个月</w:t>
      </w:r>
      <w:r>
        <w:rPr>
          <w:rFonts w:hint="eastAsia" w:ascii="仿宋_GB2312" w:hAnsi="仿宋_GB2312" w:cs="仿宋_GB2312"/>
          <w:szCs w:val="32"/>
        </w:rPr>
        <w:t>。特提请你院审理裁定。</w:t>
      </w:r>
    </w:p>
    <w:p>
      <w:pPr>
        <w:pStyle w:val="3"/>
        <w:spacing w:line="540" w:lineRule="exact"/>
        <w:ind w:right="-48" w:rightChars="-15" w:firstLine="640" w:firstLineChars="200"/>
        <w:rPr>
          <w:szCs w:val="32"/>
        </w:rPr>
      </w:pPr>
      <w:r>
        <w:rPr>
          <w:rFonts w:hint="eastAsia"/>
          <w:szCs w:val="32"/>
        </w:rPr>
        <w:t>此致</w:t>
      </w:r>
    </w:p>
    <w:p>
      <w:pPr>
        <w:spacing w:line="540" w:lineRule="exact"/>
        <w:ind w:right="-48" w:rightChars="-15"/>
        <w:rPr>
          <w:szCs w:val="32"/>
        </w:rPr>
      </w:pPr>
      <w:r>
        <w:rPr>
          <w:rFonts w:hint="eastAsia"/>
          <w:szCs w:val="32"/>
        </w:rPr>
        <w:t>福建省福州市中级人民法院</w:t>
      </w:r>
    </w:p>
    <w:p>
      <w:pPr>
        <w:spacing w:line="540" w:lineRule="exact"/>
        <w:ind w:right="-48" w:rightChars="-15"/>
        <w:rPr>
          <w:rFonts w:ascii="仿宋_GB2312" w:hAnsi="Times New Roman"/>
          <w:szCs w:val="32"/>
        </w:rPr>
      </w:pPr>
    </w:p>
    <w:p>
      <w:pPr>
        <w:spacing w:line="540" w:lineRule="exact"/>
        <w:ind w:firstLine="640" w:firstLineChars="200"/>
        <w:rPr>
          <w:rFonts w:ascii="仿宋_GB2312" w:hAnsi="Times New Roman" w:cs="仿宋_GB2312"/>
          <w:szCs w:val="32"/>
        </w:rPr>
      </w:pPr>
      <w:r>
        <w:rPr>
          <w:rFonts w:hint="eastAsia" w:ascii="仿宋_GB2312" w:hAnsi="Times New Roman" w:cs="仿宋_GB2312"/>
          <w:szCs w:val="32"/>
        </w:rPr>
        <w:t>附件：⒈罪犯蔡治兵卷宗2册</w:t>
      </w:r>
    </w:p>
    <w:p>
      <w:pPr>
        <w:spacing w:line="54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40" w:lineRule="exact"/>
        <w:ind w:right="-48" w:rightChars="-15" w:firstLine="1600" w:firstLineChars="500"/>
        <w:rPr>
          <w:rFonts w:ascii="仿宋_GB2312" w:hAnsi="Times New Roman" w:cs="仿宋_GB2312"/>
          <w:szCs w:val="32"/>
        </w:rPr>
      </w:pP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ascii="仿宋_GB2312" w:hAnsi="Times New Roman"/>
          <w:szCs w:val="32"/>
        </w:rPr>
      </w:pPr>
      <w:r>
        <w:rPr>
          <w:rFonts w:hint="eastAsia" w:ascii="仿宋_GB2312" w:hAnsi="Times New Roman"/>
          <w:szCs w:val="32"/>
        </w:rPr>
        <w:t>2026年10月14日</w:t>
      </w:r>
    </w:p>
    <w:p>
      <w:pPr>
        <w:pStyle w:val="2"/>
        <w:rPr>
          <w:rFonts w:ascii="仿宋_GB2312" w:hAnsi="Times New Roman" w:cs="仿宋_GB2312"/>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〔2026〕闽仓狱减字第472号</w:t>
      </w:r>
    </w:p>
    <w:p>
      <w:pPr>
        <w:spacing w:line="540" w:lineRule="exact"/>
        <w:jc w:val="right"/>
        <w:rPr>
          <w:rFonts w:ascii="楷体_GB2312" w:hAnsi="Times New Roman" w:eastAsia="楷体_GB2312" w:cs="楷体_GB2312"/>
          <w:szCs w:val="32"/>
        </w:rPr>
      </w:pPr>
    </w:p>
    <w:p>
      <w:pPr>
        <w:spacing w:line="540" w:lineRule="exact"/>
        <w:ind w:firstLine="640" w:firstLineChars="200"/>
        <w:rPr>
          <w:rFonts w:ascii="仿宋_GB2312" w:hAnsi="Times New Roman"/>
          <w:szCs w:val="32"/>
        </w:rPr>
      </w:pPr>
      <w:r>
        <w:rPr>
          <w:rFonts w:hint="eastAsia" w:ascii="仿宋_GB2312" w:hAnsi="Times New Roman"/>
          <w:szCs w:val="32"/>
        </w:rPr>
        <w:t>罪犯林威</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，男，1994年10月30日出生，汉族，高中文化，家住福建省仙游县，捕前系无业人员。</w:t>
      </w:r>
    </w:p>
    <w:p>
      <w:pPr>
        <w:spacing w:line="540" w:lineRule="exact"/>
        <w:ind w:firstLine="640" w:firstLineChars="200"/>
        <w:rPr>
          <w:rFonts w:ascii="仿宋_GB2312" w:hAnsi="Times New Roman"/>
          <w:szCs w:val="32"/>
        </w:rPr>
      </w:pPr>
      <w:r>
        <w:rPr>
          <w:rFonts w:hint="eastAsia" w:ascii="仿宋_GB2312" w:hAnsi="Times New Roman"/>
          <w:szCs w:val="32"/>
        </w:rPr>
        <w:t>福建省仙游县人民法院于2023年4月27日作出（2022）闽0322刑初859号刑事判决，以被告人林威犯危害珍贵、濒危野生动物罪，判处有期徒刑十二年，并处罚金人民币650000元，扣押的违法所得人民币139300元予以没收，上缴国库，责令继续退出违法所得人民币42796元，予以没收，上缴国库。</w:t>
      </w:r>
      <w:r>
        <w:rPr>
          <w:rFonts w:hint="eastAsia" w:ascii="仿宋_GB2312"/>
          <w:szCs w:val="32"/>
        </w:rPr>
        <w:t>宣判后，同案人不服，提出上诉。福建省莆田市中级人民法院于2023年8月21日作出（2023）闽03刑终221号刑事判决，维持</w:t>
      </w:r>
      <w:r>
        <w:rPr>
          <w:rFonts w:hint="eastAsia" w:ascii="仿宋_GB2312" w:hAnsi="Times New Roman"/>
          <w:szCs w:val="32"/>
        </w:rPr>
        <w:t>对被告人</w:t>
      </w:r>
      <w:r>
        <w:rPr>
          <w:rFonts w:hint="eastAsia" w:ascii="仿宋_GB2312"/>
          <w:szCs w:val="32"/>
        </w:rPr>
        <w:t>林威的判决部分。</w:t>
      </w:r>
      <w:r>
        <w:rPr>
          <w:rFonts w:hint="eastAsia" w:ascii="仿宋_GB2312" w:hAnsi="Times New Roman"/>
          <w:szCs w:val="32"/>
        </w:rPr>
        <w:t>刑期自2022年6月7日起至2034年6月6日止。2023年8月31日交付福建省仓山监狱执行。属普管级罪犯。</w:t>
      </w:r>
    </w:p>
    <w:p>
      <w:pPr>
        <w:spacing w:line="54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入监</w:t>
      </w:r>
      <w:r>
        <w:rPr>
          <w:rFonts w:hint="eastAsia" w:ascii="仿宋_GB2312" w:hAnsi="宋体"/>
          <w:iCs/>
          <w:kern w:val="0"/>
          <w:szCs w:val="32"/>
          <w:lang w:val="zh-CN"/>
        </w:rPr>
        <w:t>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40" w:lineRule="exact"/>
        <w:ind w:firstLine="640"/>
        <w:rPr>
          <w:rFonts w:ascii="仿宋_GB2312" w:hAnsi="仿宋"/>
          <w:iCs/>
          <w:kern w:val="2"/>
          <w:szCs w:val="32"/>
        </w:rPr>
      </w:pPr>
      <w:r>
        <w:rPr>
          <w:rFonts w:hint="eastAsia" w:ascii="仿宋_GB2312" w:hAnsi="仿宋"/>
          <w:iCs/>
          <w:kern w:val="2"/>
          <w:szCs w:val="32"/>
        </w:rPr>
        <w:t>1.认罪悔罪：能服从法院判决，自书认罪悔罪书。</w:t>
      </w:r>
    </w:p>
    <w:p>
      <w:pPr>
        <w:pStyle w:val="17"/>
        <w:autoSpaceDE w:val="0"/>
        <w:autoSpaceDN w:val="0"/>
        <w:adjustRightInd w:val="0"/>
        <w:spacing w:line="540" w:lineRule="exact"/>
        <w:ind w:firstLine="640"/>
        <w:rPr>
          <w:rFonts w:ascii="仿宋_GB2312" w:hAnsi="仿宋" w:cs="宋体"/>
          <w:szCs w:val="32"/>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hAnsi="仿宋"/>
          <w:iCs/>
          <w:kern w:val="2"/>
          <w:szCs w:val="32"/>
        </w:rPr>
        <w:t>虽有违规情形，但经民警教育，能遵守法律法规及监规纪律，接受教育改造。</w:t>
      </w:r>
    </w:p>
    <w:p>
      <w:pPr>
        <w:pStyle w:val="17"/>
        <w:autoSpaceDE w:val="0"/>
        <w:autoSpaceDN w:val="0"/>
        <w:adjustRightInd w:val="0"/>
        <w:spacing w:line="54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4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spacing w:line="540" w:lineRule="exact"/>
        <w:ind w:firstLine="640" w:firstLineChars="200"/>
        <w:rPr>
          <w:rFonts w:ascii="仿宋_GB2312" w:hAnsi="仿宋" w:cs="宋体"/>
          <w:szCs w:val="32"/>
        </w:rPr>
      </w:pPr>
      <w:r>
        <w:rPr>
          <w:rFonts w:hint="eastAsia" w:ascii="仿宋_GB2312" w:hAnsi="仿宋" w:cs="宋体"/>
          <w:szCs w:val="32"/>
          <w:lang w:val="zh-CN"/>
        </w:rPr>
        <w:t>5.奖惩情况：该犯</w:t>
      </w:r>
      <w:r>
        <w:rPr>
          <w:rFonts w:hint="eastAsia" w:ascii="仿宋_GB2312" w:hAnsi="仿宋" w:cs="宋体"/>
          <w:szCs w:val="32"/>
        </w:rPr>
        <w:t>考核期</w:t>
      </w:r>
      <w:r>
        <w:rPr>
          <w:rFonts w:hint="eastAsia" w:ascii="仿宋_GB2312" w:hAnsi="仿宋" w:cs="宋体"/>
          <w:szCs w:val="32"/>
          <w:lang w:val="zh-CN"/>
        </w:rPr>
        <w:t>2023年8月31日至2026年6月</w:t>
      </w:r>
      <w:r>
        <w:rPr>
          <w:rFonts w:ascii="仿宋_GB2312" w:hAnsi="仿宋" w:cs="宋体"/>
          <w:szCs w:val="32"/>
        </w:rPr>
        <w:t>累计获</w:t>
      </w:r>
      <w:r>
        <w:rPr>
          <w:rFonts w:hint="eastAsia" w:ascii="仿宋_GB2312" w:hAnsi="仿宋" w:cs="宋体"/>
          <w:szCs w:val="32"/>
        </w:rPr>
        <w:t>3180.5</w:t>
      </w:r>
      <w:r>
        <w:rPr>
          <w:rFonts w:ascii="仿宋_GB2312" w:hAnsi="仿宋" w:cs="宋体"/>
          <w:szCs w:val="32"/>
        </w:rPr>
        <w:t>分，表扬</w:t>
      </w:r>
      <w:r>
        <w:rPr>
          <w:rFonts w:hint="eastAsia" w:ascii="仿宋_GB2312" w:hAnsi="仿宋" w:cs="宋体"/>
          <w:szCs w:val="32"/>
        </w:rPr>
        <w:t>3</w:t>
      </w:r>
      <w:r>
        <w:rPr>
          <w:rFonts w:ascii="仿宋_GB2312" w:hAnsi="仿宋" w:cs="宋体"/>
          <w:szCs w:val="32"/>
        </w:rPr>
        <w:t>次</w:t>
      </w:r>
      <w:r>
        <w:rPr>
          <w:rFonts w:hint="eastAsia" w:ascii="仿宋_GB2312" w:hAnsi="仿宋" w:cs="宋体"/>
          <w:szCs w:val="32"/>
        </w:rPr>
        <w:t>，物质奖励2次；</w:t>
      </w:r>
      <w:r>
        <w:rPr>
          <w:rFonts w:ascii="仿宋_GB2312" w:hAnsi="仿宋" w:cs="宋体"/>
          <w:szCs w:val="32"/>
        </w:rPr>
        <w:t>考核期内</w:t>
      </w:r>
      <w:r>
        <w:rPr>
          <w:rFonts w:hint="eastAsia" w:ascii="仿宋_GB2312" w:hAnsi="仿宋" w:cs="宋体"/>
          <w:szCs w:val="32"/>
        </w:rPr>
        <w:t>违规1次，扣3分。</w:t>
      </w:r>
    </w:p>
    <w:p>
      <w:pPr>
        <w:spacing w:line="540" w:lineRule="exact"/>
        <w:ind w:firstLine="640" w:firstLineChars="200"/>
        <w:rPr>
          <w:rFonts w:ascii="仿宋_GB2312" w:hAnsi="仿宋_GB2312" w:cs="仿宋_GB2312"/>
          <w:bCs/>
          <w:szCs w:val="32"/>
        </w:rPr>
      </w:pPr>
      <w:r>
        <w:rPr>
          <w:rFonts w:hint="eastAsia" w:ascii="仿宋_GB2312"/>
          <w:szCs w:val="32"/>
        </w:rPr>
        <w:t>6</w:t>
      </w:r>
      <w:r>
        <w:rPr>
          <w:rFonts w:hint="eastAsia" w:ascii="仿宋_GB2312"/>
          <w:szCs w:val="32"/>
          <w:lang w:val="zh-CN"/>
        </w:rPr>
        <w:t>.</w:t>
      </w:r>
      <w:r>
        <w:rPr>
          <w:rFonts w:hint="eastAsia" w:ascii="仿宋_GB2312"/>
          <w:szCs w:val="32"/>
        </w:rPr>
        <w:t>财产性判项履行情况：</w:t>
      </w:r>
      <w:r>
        <w:rPr>
          <w:rFonts w:hint="eastAsia" w:ascii="仿宋_GB2312" w:hAnsi="仿宋_GB2312" w:cs="仿宋_GB2312"/>
          <w:bCs/>
          <w:szCs w:val="32"/>
        </w:rPr>
        <w:t>该犯已履行人民币3500元；本次报减期间经监狱代缴罚金人民币3500元。该犯考核期月均消费人民币249.56元，经监狱代缴后账户可用余额人民币274.29元。2026年6月11日，福建省仙游县人民法院财产性判项复函载明：未发现被执行人有其他可供执行的财产。</w:t>
      </w:r>
    </w:p>
    <w:p>
      <w:pPr>
        <w:pStyle w:val="2"/>
        <w:spacing w:line="540" w:lineRule="exact"/>
      </w:pPr>
      <w:r>
        <w:rPr>
          <w:rFonts w:hint="eastAsia" w:ascii="仿宋_GB2312"/>
          <w:szCs w:val="32"/>
        </w:rPr>
        <w:t>该犯</w:t>
      </w:r>
      <w:r>
        <w:rPr>
          <w:rFonts w:hint="eastAsia" w:ascii="仿宋_GB2312" w:cs="仿宋_GB2312"/>
          <w:szCs w:val="32"/>
        </w:rPr>
        <w:t>财产性判项义务履行金额未达到其个人应履行总额</w:t>
      </w:r>
      <w:r>
        <w:rPr>
          <w:rFonts w:hint="eastAsia" w:ascii="Times New Roman" w:hAnsi="Times New Roman" w:cs="仿宋_GB2312"/>
          <w:szCs w:val="32"/>
        </w:rPr>
        <w:t>30</w:t>
      </w:r>
      <w:r>
        <w:rPr>
          <w:rFonts w:hint="eastAsia" w:ascii="仿宋_GB2312" w:cs="仿宋_GB2312"/>
          <w:szCs w:val="32"/>
        </w:rPr>
        <w:t>%，</w:t>
      </w:r>
      <w:r>
        <w:rPr>
          <w:rFonts w:hint="eastAsia" w:ascii="仿宋_GB2312"/>
          <w:szCs w:val="32"/>
        </w:rPr>
        <w:t>属于从严掌握减刑对象，因此提请减刑幅度扣减3个月。</w:t>
      </w:r>
    </w:p>
    <w:p>
      <w:pPr>
        <w:pStyle w:val="17"/>
        <w:spacing w:line="540" w:lineRule="exact"/>
        <w:ind w:firstLine="640"/>
        <w:rPr>
          <w:rFonts w:ascii="仿宋_GB2312"/>
          <w:szCs w:val="32"/>
        </w:rPr>
      </w:pPr>
      <w:r>
        <w:rPr>
          <w:rFonts w:hint="eastAsia" w:ascii="仿宋_GB2312"/>
          <w:szCs w:val="32"/>
        </w:rPr>
        <w:t>本案于2026年9月28日至2026年10月9日在狱内公示未收到不同意见。</w:t>
      </w:r>
    </w:p>
    <w:p>
      <w:pPr>
        <w:spacing w:line="54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《中华人民共和国刑法》第七十八条、第七十九条《中华人民共和国刑事诉讼法》第二百七十三条第二款、《中华人民共和国监狱法》第二十九条的规定，建议对罪犯林威予以减刑三</w:t>
      </w:r>
      <w:r>
        <w:rPr>
          <w:rFonts w:hint="eastAsia"/>
        </w:rPr>
        <w:t>个月</w:t>
      </w:r>
      <w:r>
        <w:rPr>
          <w:rFonts w:hint="eastAsia" w:ascii="仿宋_GB2312" w:hAnsi="仿宋_GB2312" w:cs="仿宋_GB2312"/>
          <w:szCs w:val="32"/>
        </w:rPr>
        <w:t>。特提请你院审理裁定。</w:t>
      </w:r>
    </w:p>
    <w:p>
      <w:pPr>
        <w:pStyle w:val="3"/>
        <w:spacing w:line="540" w:lineRule="exact"/>
        <w:ind w:right="-48" w:rightChars="-15" w:firstLine="640" w:firstLineChars="200"/>
        <w:rPr>
          <w:szCs w:val="32"/>
        </w:rPr>
      </w:pPr>
      <w:r>
        <w:rPr>
          <w:rFonts w:hint="eastAsia"/>
          <w:szCs w:val="32"/>
        </w:rPr>
        <w:t>此致</w:t>
      </w:r>
    </w:p>
    <w:p>
      <w:pPr>
        <w:spacing w:line="540" w:lineRule="exact"/>
        <w:ind w:right="-48" w:rightChars="-15"/>
        <w:rPr>
          <w:szCs w:val="32"/>
        </w:rPr>
      </w:pPr>
      <w:r>
        <w:rPr>
          <w:rFonts w:hint="eastAsia"/>
          <w:szCs w:val="32"/>
        </w:rPr>
        <w:t>福建省福州市中级人民法院</w:t>
      </w:r>
    </w:p>
    <w:p>
      <w:pPr>
        <w:spacing w:line="540" w:lineRule="exact"/>
        <w:ind w:right="-48" w:rightChars="-15"/>
        <w:rPr>
          <w:rFonts w:ascii="仿宋_GB2312" w:hAnsi="Times New Roman"/>
          <w:szCs w:val="32"/>
        </w:rPr>
      </w:pPr>
    </w:p>
    <w:p>
      <w:pPr>
        <w:spacing w:line="540" w:lineRule="exact"/>
        <w:ind w:firstLine="640" w:firstLineChars="200"/>
        <w:rPr>
          <w:rFonts w:ascii="仿宋_GB2312" w:hAnsi="Times New Roman" w:cs="仿宋_GB2312"/>
          <w:szCs w:val="32"/>
        </w:rPr>
      </w:pPr>
      <w:r>
        <w:rPr>
          <w:rFonts w:hint="eastAsia" w:ascii="仿宋_GB2312" w:hAnsi="Times New Roman" w:cs="仿宋_GB2312"/>
          <w:szCs w:val="32"/>
        </w:rPr>
        <w:t>附件：⒈罪犯林威卷宗2册</w:t>
      </w:r>
    </w:p>
    <w:p>
      <w:pPr>
        <w:spacing w:line="54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40" w:lineRule="exact"/>
        <w:ind w:right="-48" w:rightChars="-15" w:firstLine="1600" w:firstLineChars="500"/>
        <w:rPr>
          <w:rFonts w:ascii="仿宋_GB2312" w:hAnsi="Times New Roman" w:cs="仿宋_GB2312"/>
          <w:szCs w:val="32"/>
        </w:rPr>
      </w:pP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ascii="仿宋_GB2312" w:hAnsi="Times New Roman"/>
          <w:szCs w:val="32"/>
        </w:rPr>
      </w:pPr>
      <w:r>
        <w:rPr>
          <w:rFonts w:hint="eastAsia" w:ascii="仿宋_GB2312" w:hAnsi="Times New Roman"/>
          <w:szCs w:val="32"/>
        </w:rPr>
        <w:t>2026年10月14日</w:t>
      </w:r>
    </w:p>
    <w:p>
      <w:pPr>
        <w:ind w:right="-48" w:rightChars="-15" w:firstLine="1600" w:firstLineChars="500"/>
        <w:rPr>
          <w:rFonts w:ascii="仿宋_GB2312" w:hAnsi="Times New Roman" w:cs="仿宋_GB2312"/>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〔2026〕闽仓狱减字第473号</w:t>
      </w:r>
    </w:p>
    <w:p>
      <w:pPr>
        <w:spacing w:line="560" w:lineRule="exact"/>
        <w:ind w:right="-48" w:rightChars="-15"/>
        <w:jc w:val="left"/>
        <w:rPr>
          <w:rFonts w:ascii="Times New Roman" w:hAnsi="Times New Roman"/>
          <w:b/>
          <w:bCs/>
        </w:rPr>
      </w:pPr>
    </w:p>
    <w:p>
      <w:pPr>
        <w:spacing w:line="560" w:lineRule="exact"/>
        <w:ind w:firstLine="640" w:firstLineChars="200"/>
        <w:rPr>
          <w:rFonts w:ascii="仿宋_GB2312" w:hAnsi="Times New Roman"/>
          <w:szCs w:val="32"/>
        </w:rPr>
      </w:pPr>
      <w:r>
        <w:rPr>
          <w:rFonts w:hint="eastAsia" w:ascii="仿宋_GB2312" w:hAnsi="Times New Roman"/>
          <w:szCs w:val="32"/>
        </w:rPr>
        <w:t>罪犯邓德伟</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，男，1988年3月2日出生，汉族，大专文化，户籍所在地福建省漳平市。捕前系农民。</w:t>
      </w:r>
    </w:p>
    <w:p>
      <w:pPr>
        <w:spacing w:line="560" w:lineRule="exact"/>
        <w:ind w:firstLine="640" w:firstLineChars="200"/>
        <w:rPr>
          <w:rFonts w:ascii="仿宋_GB2312" w:hAnsi="Times New Roman"/>
          <w:szCs w:val="32"/>
        </w:rPr>
      </w:pPr>
      <w:r>
        <w:rPr>
          <w:rFonts w:hint="eastAsia" w:ascii="仿宋_GB2312" w:hAnsi="Times New Roman"/>
          <w:szCs w:val="32"/>
        </w:rPr>
        <w:t>福建省仙游县人民法院于2022年12月22日作出（2022）闽0322刑初620号刑事判决，以被告人邓德伟犯诈骗罪，判处有期徒刑三年六个月，并处罚金人民币二十六万元；犯组织他人偷越国（边）境罪，判处有期徒刑二年四个月，并处罚金人民币三万元；犯偷越国（边）境罪，判处有期徒刑七个月，并处罚金人民币一万元。总和刑期有期徒刑六年六个月，并处罚金人民币三十万元。决定执行有期徒刑五年八个月，并处罚金人民币三十万元（已缴纳）；退在本院的个人违法所得人民币七十万元，予以没收，上缴国库。刑期自2021年12月15日起至2027年8月5日止。2023年3月20日交付福建省仓山监狱执行刑罚。福州市中级人民法院于2025年4月15日作出（2025）闽01刑更857号刑事裁定，对其减刑5个月，2025年4月15日送达。现刑期至2027年3月5日。属普管级罪犯。</w:t>
      </w:r>
    </w:p>
    <w:p>
      <w:pPr>
        <w:spacing w:line="560" w:lineRule="exact"/>
        <w:ind w:firstLine="640" w:firstLineChars="200"/>
        <w:rPr>
          <w:rFonts w:ascii="仿宋_GB2312" w:hAnsi="Times New Roman"/>
          <w:szCs w:val="32"/>
        </w:rPr>
      </w:pPr>
      <w:r>
        <w:rPr>
          <w:rFonts w:hint="eastAsia" w:ascii="仿宋_GB2312" w:hAnsi="Times New Roman"/>
          <w:szCs w:val="32"/>
        </w:rPr>
        <w:t>该犯</w:t>
      </w:r>
      <w:r>
        <w:rPr>
          <w:rFonts w:hint="eastAsia" w:ascii="仿宋_GB2312" w:hAnsi="Times New Roman"/>
          <w:szCs w:val="32"/>
          <w:lang w:val="zh-CN"/>
        </w:rPr>
        <w:t>自自</w:t>
      </w:r>
      <w:r>
        <w:rPr>
          <w:rFonts w:hint="eastAsia" w:ascii="仿宋_GB2312" w:hAnsi="Times New Roman"/>
          <w:szCs w:val="32"/>
        </w:rPr>
        <w:t>上次</w:t>
      </w:r>
      <w:r>
        <w:rPr>
          <w:rFonts w:hint="eastAsia" w:ascii="仿宋_GB2312" w:hAnsi="Times New Roman"/>
          <w:szCs w:val="32"/>
          <w:lang w:val="zh-CN"/>
        </w:rPr>
        <w:t>减刑以来</w:t>
      </w:r>
      <w:r>
        <w:rPr>
          <w:rFonts w:hint="eastAsia" w:ascii="仿宋_GB2312" w:hAnsi="Times New Roman"/>
          <w:szCs w:val="32"/>
        </w:rPr>
        <w:t xml:space="preserve">确有悔改表现，具体事实如下： </w:t>
      </w:r>
    </w:p>
    <w:p>
      <w:pPr>
        <w:spacing w:line="560" w:lineRule="exact"/>
        <w:ind w:firstLine="640" w:firstLineChars="200"/>
        <w:rPr>
          <w:rFonts w:ascii="仿宋_GB2312" w:hAnsi="Times New Roman"/>
          <w:szCs w:val="32"/>
        </w:rPr>
      </w:pPr>
      <w:r>
        <w:rPr>
          <w:rFonts w:hint="eastAsia" w:ascii="仿宋_GB2312" w:hAnsi="Times New Roman"/>
          <w:szCs w:val="32"/>
          <w:lang w:val="zh-CN"/>
        </w:rPr>
        <w:t>1.</w:t>
      </w:r>
      <w:r>
        <w:rPr>
          <w:rFonts w:hint="eastAsia" w:ascii="仿宋_GB2312" w:hAnsi="Times New Roman"/>
          <w:szCs w:val="32"/>
        </w:rPr>
        <w:t>认罪悔罪：能服从法院判决，自书认罪悔罪书。</w:t>
      </w:r>
    </w:p>
    <w:p>
      <w:pPr>
        <w:spacing w:line="560" w:lineRule="exact"/>
        <w:ind w:firstLine="640" w:firstLineChars="200"/>
        <w:rPr>
          <w:rFonts w:ascii="仿宋_GB2312" w:hAnsi="Times New Roman"/>
          <w:szCs w:val="32"/>
          <w:lang w:val="zh-CN"/>
        </w:rPr>
      </w:pPr>
      <w:r>
        <w:rPr>
          <w:rFonts w:hint="eastAsia" w:ascii="仿宋_GB2312" w:hAnsi="Times New Roman"/>
          <w:szCs w:val="32"/>
        </w:rPr>
        <w:t>2.遵守监规</w:t>
      </w:r>
      <w:r>
        <w:rPr>
          <w:rFonts w:hint="eastAsia" w:ascii="仿宋_GB2312" w:hAnsi="Times New Roman"/>
          <w:szCs w:val="32"/>
          <w:lang w:val="zh-CN"/>
        </w:rPr>
        <w:t>：能遵守法律法规及监规纪律，接受教育改造。</w:t>
      </w:r>
    </w:p>
    <w:p>
      <w:pPr>
        <w:spacing w:line="560" w:lineRule="exact"/>
        <w:ind w:firstLine="640" w:firstLineChars="200"/>
        <w:rPr>
          <w:rFonts w:ascii="仿宋_GB2312" w:hAnsi="Times New Roman"/>
          <w:szCs w:val="32"/>
          <w:lang w:val="zh-CN"/>
        </w:rPr>
      </w:pPr>
      <w:r>
        <w:rPr>
          <w:rFonts w:hint="eastAsia" w:ascii="仿宋_GB2312" w:hAnsi="Times New Roman"/>
          <w:szCs w:val="32"/>
          <w:lang w:val="zh-CN"/>
        </w:rPr>
        <w:t>3.学习情况：能参加</w:t>
      </w:r>
      <w:r>
        <w:rPr>
          <w:rFonts w:hint="eastAsia" w:ascii="仿宋_GB2312" w:hAnsi="Times New Roman"/>
          <w:szCs w:val="32"/>
        </w:rPr>
        <w:t>思想、文化、职业技术教育</w:t>
      </w:r>
      <w:r>
        <w:rPr>
          <w:rFonts w:hint="eastAsia" w:ascii="仿宋_GB2312" w:hAnsi="Times New Roman"/>
          <w:szCs w:val="32"/>
          <w:lang w:val="zh-CN"/>
        </w:rPr>
        <w:t>。</w:t>
      </w:r>
    </w:p>
    <w:p>
      <w:pPr>
        <w:spacing w:line="560" w:lineRule="exact"/>
        <w:ind w:firstLine="640" w:firstLineChars="200"/>
        <w:rPr>
          <w:rFonts w:ascii="仿宋_GB2312" w:hAnsi="Times New Roman"/>
          <w:szCs w:val="32"/>
          <w:lang w:val="zh-CN"/>
        </w:rPr>
      </w:pPr>
      <w:r>
        <w:rPr>
          <w:rFonts w:hint="eastAsia" w:ascii="仿宋_GB2312" w:hAnsi="Times New Roman"/>
          <w:szCs w:val="32"/>
          <w:lang w:val="zh-CN"/>
        </w:rPr>
        <w:t>4.劳动改造：能参加劳动，努力完成</w:t>
      </w:r>
      <w:r>
        <w:rPr>
          <w:rFonts w:hint="eastAsia" w:ascii="仿宋_GB2312" w:hAnsi="Times New Roman"/>
          <w:szCs w:val="32"/>
        </w:rPr>
        <w:t>劳动</w:t>
      </w:r>
      <w:r>
        <w:rPr>
          <w:rFonts w:hint="eastAsia" w:ascii="仿宋_GB2312" w:hAnsi="Times New Roman"/>
          <w:szCs w:val="32"/>
          <w:lang w:val="zh-CN"/>
        </w:rPr>
        <w:t>任务。</w:t>
      </w:r>
    </w:p>
    <w:p>
      <w:pPr>
        <w:spacing w:line="560" w:lineRule="exact"/>
        <w:ind w:firstLine="640" w:firstLineChars="200"/>
        <w:rPr>
          <w:rFonts w:ascii="仿宋_GB2312" w:hAnsi="Times New Roman"/>
          <w:szCs w:val="32"/>
        </w:rPr>
      </w:pPr>
      <w:r>
        <w:rPr>
          <w:rFonts w:hint="eastAsia" w:ascii="仿宋_GB2312" w:hAnsi="Times New Roman"/>
          <w:szCs w:val="32"/>
          <w:lang w:val="zh-CN"/>
        </w:rPr>
        <w:t>5.奖惩情况：</w:t>
      </w:r>
      <w:r>
        <w:rPr>
          <w:rFonts w:hint="eastAsia" w:ascii="仿宋_GB2312" w:hAnsi="Times New Roman"/>
          <w:szCs w:val="32"/>
        </w:rPr>
        <w:t>该犯上次评定表扬剩余270分，本轮考核期2025年1月至2026年6月累计获1800分，合计获得2070分，表扬2次，物质奖励1次；间隔期2025年4月15日至2026年6月获1400分。考核期内无违规扣分。</w:t>
      </w:r>
    </w:p>
    <w:p>
      <w:pPr>
        <w:spacing w:line="560" w:lineRule="exact"/>
        <w:ind w:firstLine="640" w:firstLineChars="200"/>
        <w:rPr>
          <w:rFonts w:ascii="仿宋_GB2312" w:hAnsi="Times New Roman"/>
          <w:szCs w:val="32"/>
        </w:rPr>
      </w:pPr>
      <w:r>
        <w:rPr>
          <w:rFonts w:hint="eastAsia" w:ascii="仿宋_GB2312" w:hAnsi="Times New Roman"/>
          <w:szCs w:val="32"/>
        </w:rPr>
        <w:t>6</w:t>
      </w:r>
      <w:r>
        <w:rPr>
          <w:rFonts w:hint="eastAsia" w:ascii="仿宋_GB2312" w:hAnsi="Times New Roman"/>
          <w:szCs w:val="32"/>
          <w:lang w:val="zh-CN"/>
        </w:rPr>
        <w:t>.</w:t>
      </w:r>
      <w:r>
        <w:rPr>
          <w:rFonts w:hint="eastAsia" w:ascii="仿宋_GB2312" w:hAnsi="Times New Roman"/>
          <w:szCs w:val="32"/>
        </w:rPr>
        <w:t xml:space="preserve">财产性判项履行情况：该犯在判决期间已履行罚金人民币30万元，及退出违法所得人民币70万元。 </w:t>
      </w:r>
    </w:p>
    <w:p>
      <w:pPr>
        <w:spacing w:line="560" w:lineRule="exact"/>
        <w:ind w:firstLine="640" w:firstLineChars="200"/>
        <w:rPr>
          <w:rFonts w:ascii="仿宋_GB2312" w:hAnsi="Times New Roman"/>
          <w:szCs w:val="32"/>
        </w:rPr>
      </w:pPr>
      <w:r>
        <w:rPr>
          <w:rFonts w:hint="eastAsia" w:ascii="仿宋_GB2312" w:hAnsi="Times New Roman"/>
          <w:szCs w:val="32"/>
        </w:rPr>
        <w:t>本案于2026年9月28日至2026年10月9日在狱内公示未收到不同意见。</w:t>
      </w:r>
    </w:p>
    <w:p>
      <w:pPr>
        <w:spacing w:line="560" w:lineRule="exact"/>
        <w:ind w:firstLine="640" w:firstLineChars="200"/>
        <w:rPr>
          <w:rFonts w:ascii="仿宋_GB2312" w:hAnsi="Times New Roman"/>
          <w:szCs w:val="3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邓德伟予以减刑四个月。特提请你院审理裁定。</w:t>
      </w:r>
    </w:p>
    <w:p>
      <w:pPr>
        <w:spacing w:line="560" w:lineRule="exact"/>
        <w:ind w:firstLine="640" w:firstLineChars="200"/>
        <w:rPr>
          <w:rFonts w:ascii="仿宋_GB2312" w:hAnsi="Times New Roman"/>
          <w:szCs w:val="32"/>
        </w:rPr>
      </w:pPr>
      <w:r>
        <w:rPr>
          <w:rFonts w:hint="eastAsia" w:ascii="仿宋_GB2312" w:hAnsi="Times New Roman"/>
          <w:szCs w:val="32"/>
        </w:rPr>
        <w:t>此致</w:t>
      </w:r>
    </w:p>
    <w:p>
      <w:pPr>
        <w:spacing w:line="560" w:lineRule="exact"/>
        <w:rPr>
          <w:rFonts w:ascii="仿宋_GB2312" w:hAnsi="Times New Roman"/>
          <w:szCs w:val="32"/>
        </w:rPr>
      </w:pPr>
      <w:r>
        <w:rPr>
          <w:rFonts w:hint="eastAsia" w:ascii="仿宋_GB2312" w:hAnsi="Times New Roman"/>
          <w:szCs w:val="32"/>
        </w:rPr>
        <w:t>福建省福州市中级人民法院</w:t>
      </w:r>
    </w:p>
    <w:p>
      <w:pPr>
        <w:spacing w:line="560" w:lineRule="exact"/>
        <w:ind w:firstLine="640" w:firstLineChars="200"/>
        <w:rPr>
          <w:rFonts w:ascii="仿宋_GB2312" w:hAnsi="Times New Roman"/>
          <w:szCs w:val="32"/>
        </w:rPr>
      </w:pPr>
    </w:p>
    <w:p>
      <w:pPr>
        <w:spacing w:line="560" w:lineRule="exact"/>
        <w:ind w:firstLine="640" w:firstLineChars="200"/>
        <w:rPr>
          <w:rFonts w:ascii="仿宋_GB2312" w:hAnsi="Times New Roman"/>
          <w:szCs w:val="32"/>
        </w:rPr>
      </w:pPr>
      <w:r>
        <w:rPr>
          <w:rFonts w:hint="eastAsia" w:ascii="仿宋_GB2312" w:hAnsi="Times New Roman"/>
          <w:szCs w:val="32"/>
        </w:rPr>
        <w:t>附件：⒈罪犯邓德伟卷宗2册</w:t>
      </w:r>
    </w:p>
    <w:p>
      <w:pPr>
        <w:spacing w:line="560" w:lineRule="exact"/>
        <w:ind w:firstLine="1600" w:firstLineChars="500"/>
        <w:rPr>
          <w:rFonts w:ascii="仿宋_GB2312" w:hAnsi="Times New Roman"/>
          <w:szCs w:val="32"/>
        </w:rPr>
      </w:pPr>
      <w:r>
        <w:rPr>
          <w:rFonts w:hint="eastAsia" w:ascii="仿宋_GB2312" w:hAnsi="Times New Roman"/>
          <w:szCs w:val="32"/>
        </w:rPr>
        <w:t>⒉减刑建议书3份</w:t>
      </w:r>
    </w:p>
    <w:p>
      <w:pPr>
        <w:spacing w:line="560" w:lineRule="exact"/>
        <w:ind w:right="-48" w:rightChars="-15"/>
        <w:rPr>
          <w:rFonts w:ascii="仿宋_GB2312" w:hAnsi="Times New Roman"/>
          <w:szCs w:val="32"/>
        </w:rPr>
      </w:pP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〔2026〕闽仓狱减字第474号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罪犯方是斌，男，1975年4月4日出生，汉族，小学文化，户籍所在地福建省连江县，捕前系无业。</w:t>
      </w:r>
    </w:p>
    <w:p>
      <w:pPr>
        <w:ind w:firstLine="640" w:firstLineChars="200"/>
        <w:rPr>
          <w:rFonts w:ascii="仿宋_GB2312" w:hAnsi="Times New Roman"/>
          <w:szCs w:val="32"/>
        </w:rPr>
      </w:pPr>
      <w:r>
        <w:rPr>
          <w:rFonts w:hint="eastAsia" w:ascii="仿宋_GB2312" w:hAnsi="Times New Roman"/>
          <w:szCs w:val="32"/>
        </w:rPr>
        <w:t>福建省福州市中级人民法院于2024年4月23日作出（2024）闽01刑初15号刑事判决，以被告人方是斌犯走私普通货物罪，判处有期徒刑五年九个月</w:t>
      </w:r>
      <w:r>
        <w:rPr>
          <w:rFonts w:hint="eastAsia" w:ascii="仿宋_GB2312" w:hAnsi="仿宋_GB2312" w:cs="仿宋_GB2312"/>
          <w:szCs w:val="32"/>
        </w:rPr>
        <w:t>，</w:t>
      </w:r>
      <w:r>
        <w:rPr>
          <w:rFonts w:hint="eastAsia" w:ascii="仿宋_GB2312" w:hAnsi="Times New Roman"/>
          <w:szCs w:val="32"/>
        </w:rPr>
        <w:t>并处罚金人民币七十三万元；追缴被告人方是斌的违法所得人民币86800元，依法没收，上缴国库。宣判后，被告人不服，提出上诉。福建省高级人民法院于2024年8月26日作出（2024）闽刑终111号刑事裁定，驳回上诉，维持原判。刑期自2023年10月10日起至2029年7月9日止。2024年9月14日交付福建省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入监</w:t>
      </w:r>
      <w:r>
        <w:rPr>
          <w:rFonts w:hint="eastAsia" w:ascii="仿宋_GB2312" w:hAnsi="宋体"/>
          <w:iCs/>
          <w:kern w:val="0"/>
          <w:szCs w:val="32"/>
          <w:lang w:val="zh-CN"/>
        </w:rPr>
        <w:t>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ind w:firstLine="640"/>
        <w:rPr>
          <w:rFonts w:ascii="仿宋_GB2312" w:hAnsi="仿宋"/>
          <w:iCs/>
          <w:kern w:val="2"/>
          <w:szCs w:val="32"/>
        </w:rPr>
      </w:pPr>
      <w:r>
        <w:rPr>
          <w:rFonts w:hint="eastAsia"/>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ind w:firstLine="640"/>
        <w:rPr>
          <w:rFonts w:ascii="仿宋_GB2312" w:hAnsi="仿宋" w:cs="宋体"/>
          <w:szCs w:val="32"/>
          <w:lang w:val="zh-CN"/>
        </w:rPr>
      </w:pPr>
      <w:r>
        <w:rPr>
          <w:rFonts w:hint="eastAsia"/>
          <w:szCs w:val="32"/>
        </w:rPr>
        <w:t>2</w:t>
      </w:r>
      <w:r>
        <w:rPr>
          <w:rFonts w:hint="eastAsia" w:ascii="仿宋_GB2312" w:hAnsi="仿宋"/>
          <w:szCs w:val="32"/>
        </w:rPr>
        <w:t>.遵守监规</w:t>
      </w:r>
      <w:r>
        <w:rPr>
          <w:rFonts w:hint="eastAsia" w:ascii="仿宋_GB2312" w:hAnsi="仿宋" w:cs="宋体"/>
          <w:szCs w:val="32"/>
          <w:lang w:val="zh-CN"/>
        </w:rPr>
        <w:t>：虽有违规情形，但经民警教育，能遵守法律法规及监规纪律，接受教育改造。</w:t>
      </w:r>
    </w:p>
    <w:p>
      <w:pPr>
        <w:pStyle w:val="17"/>
        <w:autoSpaceDE w:val="0"/>
        <w:autoSpaceDN w:val="0"/>
        <w:adjustRightInd w:val="0"/>
        <w:ind w:left="640" w:firstLine="0" w:firstLineChars="0"/>
        <w:rPr>
          <w:rFonts w:ascii="仿宋_GB2312" w:hAnsi="仿宋" w:cs="宋体"/>
          <w:szCs w:val="32"/>
          <w:lang w:val="zh-CN"/>
        </w:rPr>
      </w:pPr>
      <w:r>
        <w:rPr>
          <w:rFonts w:hint="eastAsia"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ind w:firstLine="640"/>
        <w:rPr>
          <w:rFonts w:ascii="仿宋_GB2312" w:hAnsi="仿宋" w:cs="宋体"/>
          <w:szCs w:val="32"/>
          <w:lang w:val="zh-CN"/>
        </w:rPr>
      </w:pPr>
      <w:r>
        <w:rPr>
          <w:rFonts w:hint="eastAsia"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ind w:firstLine="640"/>
        <w:rPr>
          <w:rFonts w:ascii="仿宋_GB2312" w:hAnsi="仿宋_GB2312" w:cs="仿宋_GB2312"/>
          <w:bCs/>
          <w:szCs w:val="32"/>
        </w:rPr>
      </w:pPr>
      <w:r>
        <w:rPr>
          <w:rFonts w:hint="eastAsia"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该犯考核期2024年9月14日至2026年6月累计获1989.8分，表扬3次；考核期内违规3次，累计扣5分。</w:t>
      </w:r>
    </w:p>
    <w:p>
      <w:pPr>
        <w:pStyle w:val="17"/>
        <w:ind w:firstLine="640"/>
        <w:rPr>
          <w:rFonts w:ascii="仿宋_GB2312" w:hAnsi="仿宋_GB2312" w:cs="仿宋_GB2312"/>
          <w:szCs w:val="32"/>
        </w:rPr>
      </w:pPr>
      <w:r>
        <w:rPr>
          <w:rFonts w:hint="eastAsia" w:cs="宋体"/>
          <w:szCs w:val="32"/>
        </w:rPr>
        <w:t>6</w:t>
      </w:r>
      <w:r>
        <w:rPr>
          <w:rFonts w:hint="eastAsia" w:cs="宋体"/>
          <w:szCs w:val="32"/>
          <w:lang w:val="zh-CN"/>
        </w:rPr>
        <w:t>.财产性判项履行情况</w:t>
      </w:r>
      <w:r>
        <w:rPr>
          <w:rFonts w:hint="eastAsia" w:ascii="仿宋_GB2312" w:hAnsi="仿宋_GB2312" w:cs="仿宋_GB2312"/>
          <w:bCs/>
          <w:szCs w:val="32"/>
        </w:rPr>
        <w:t>：</w:t>
      </w:r>
      <w:r>
        <w:rPr>
          <w:rFonts w:hint="eastAsia" w:ascii="仿宋_GB2312" w:hAnsi="仿宋_GB2312" w:cs="仿宋_GB2312"/>
          <w:szCs w:val="32"/>
        </w:rPr>
        <w:t>该犯已履行人民币816800元；其中本考核期向福建省福州市中级人民法院缴纳罚金人民币730000元及违法所得人民币86800元。福建省福州市中级人民法院于2024年10月21日作出的（2024）闽01执1371号结案通知书载明该犯已缴纳完罚金及违法所得。</w:t>
      </w:r>
    </w:p>
    <w:p>
      <w:pPr>
        <w:ind w:firstLine="640" w:firstLineChars="200"/>
        <w:rPr>
          <w:szCs w:val="32"/>
        </w:rPr>
      </w:pPr>
      <w:r>
        <w:rPr>
          <w:rFonts w:hint="eastAsia"/>
          <w:szCs w:val="32"/>
        </w:rPr>
        <w:t>本案于2026年9月28日至2026年10月9日在狱内公示未收到不同意见。</w:t>
      </w:r>
    </w:p>
    <w:p>
      <w:pPr>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方是斌予以减刑六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附件：⒈罪犯方是斌卷宗2册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ascii="仿宋_GB2312" w:hAnsi="Times New Roman"/>
          <w:szCs w:val="32"/>
        </w:rPr>
      </w:pPr>
      <w:r>
        <w:rPr>
          <w:rFonts w:hint="eastAsia" w:ascii="仿宋_GB2312" w:hAnsi="Times New Roman"/>
          <w:szCs w:val="32"/>
        </w:rPr>
        <w:t>2026年10月14日</w:t>
      </w:r>
    </w:p>
    <w:p>
      <w:pPr>
        <w:ind w:right="1120" w:rightChars="350"/>
        <w:jc w:val="right"/>
        <w:rPr>
          <w:rFonts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〔2026〕闽仓狱减字第475号</w:t>
      </w:r>
    </w:p>
    <w:p>
      <w:pPr>
        <w:ind w:right="-48" w:rightChars="-15"/>
        <w:jc w:val="left"/>
        <w:rPr>
          <w:rFonts w:ascii="Times New Roman" w:hAnsi="Times New Roman"/>
          <w:b/>
          <w:bCs/>
        </w:rPr>
      </w:pPr>
    </w:p>
    <w:p>
      <w:pPr>
        <w:ind w:firstLine="640" w:firstLineChars="200"/>
        <w:rPr>
          <w:rFonts w:ascii="仿宋_GB2312" w:hAnsi="Times New Roman"/>
          <w:szCs w:val="32"/>
        </w:rPr>
      </w:pPr>
      <w:r>
        <w:rPr>
          <w:rFonts w:hint="eastAsia" w:ascii="仿宋_GB2312" w:hAnsi="Times New Roman"/>
          <w:szCs w:val="32"/>
        </w:rPr>
        <w:t>罪犯吴国发</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，男，1983年1月6日出生，汉族，初中文化，家住福建省莆田市秀屿区，捕前系无业人员。</w:t>
      </w:r>
    </w:p>
    <w:p>
      <w:pPr>
        <w:ind w:firstLine="640" w:firstLineChars="200"/>
        <w:rPr>
          <w:rFonts w:ascii="仿宋_GB2312" w:hAnsi="Times New Roman"/>
          <w:szCs w:val="32"/>
        </w:rPr>
      </w:pPr>
      <w:r>
        <w:rPr>
          <w:rFonts w:hint="eastAsia" w:ascii="仿宋_GB2312" w:hAnsi="Times New Roman"/>
          <w:szCs w:val="32"/>
        </w:rPr>
        <w:t>福建省莆田市涵江区人民法院于2024年3月25日作出（2024）闽0303刑初2号刑事判决，以被告人吴国发犯开设赌场罪，判处有期徒刑四年九个月，并处罚金人民币十二万元；继续追缴被告人吴国发的违法所得人民币150000元，予以没收，上缴国库。刑期自2024年3月23日起至2028年12月16日止。2024年4月25日交付仓山监狱执行刑罚。属普管级罪犯。</w:t>
      </w:r>
    </w:p>
    <w:p>
      <w:pPr>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tabs>
          <w:tab w:val="left" w:pos="312"/>
        </w:tabs>
        <w:autoSpaceDE w:val="0"/>
        <w:autoSpaceDN w:val="0"/>
        <w:adjustRightInd w:val="0"/>
        <w:ind w:left="640" w:firstLine="0" w:firstLineChars="0"/>
        <w:rPr>
          <w:rFonts w:ascii="仿宋_GB2312" w:hAnsi="仿宋"/>
          <w:iCs/>
          <w:kern w:val="2"/>
          <w:szCs w:val="32"/>
        </w:rPr>
      </w:pPr>
      <w:r>
        <w:rPr>
          <w:rFonts w:hint="eastAsia" w:ascii="仿宋_GB2312" w:hAnsi="仿宋"/>
          <w:iCs/>
          <w:kern w:val="2"/>
          <w:szCs w:val="32"/>
        </w:rPr>
        <w:t>1.认罪悔罪：能服从法院判决，自书认罪悔罪书。</w:t>
      </w:r>
    </w:p>
    <w:p>
      <w:pPr>
        <w:pStyle w:val="17"/>
        <w:tabs>
          <w:tab w:val="left" w:pos="312"/>
        </w:tabs>
        <w:autoSpaceDE w:val="0"/>
        <w:autoSpaceDN w:val="0"/>
        <w:adjustRightInd w:val="0"/>
        <w:ind w:left="640" w:firstLine="0" w:firstLineChars="0"/>
        <w:rPr>
          <w:rFonts w:ascii="仿宋_GB2312" w:hAnsi="仿宋" w:cs="宋体"/>
          <w:szCs w:val="32"/>
          <w:lang w:val="zh-CN"/>
        </w:rPr>
      </w:pPr>
      <w:r>
        <w:rPr>
          <w:rFonts w:hint="eastAsia" w:ascii="仿宋_GB2312" w:hAnsi="仿宋"/>
          <w:szCs w:val="32"/>
        </w:rPr>
        <w:t>2.遵守监规</w:t>
      </w:r>
      <w:r>
        <w:rPr>
          <w:rFonts w:hint="eastAsia" w:ascii="仿宋_GB2312" w:hAnsi="仿宋" w:cs="宋体"/>
          <w:szCs w:val="32"/>
          <w:lang w:val="zh-CN"/>
        </w:rPr>
        <w:t>：能遵守法律法规及监规纪律，接受教育改造。</w:t>
      </w:r>
    </w:p>
    <w:p>
      <w:pPr>
        <w:pStyle w:val="17"/>
        <w:tabs>
          <w:tab w:val="left" w:pos="312"/>
        </w:tabs>
        <w:autoSpaceDE w:val="0"/>
        <w:autoSpaceDN w:val="0"/>
        <w:adjustRightInd w:val="0"/>
        <w:ind w:left="640" w:firstLine="0" w:firstLineChars="0"/>
        <w:rPr>
          <w:rFonts w:ascii="仿宋_GB2312" w:hAnsi="仿宋" w:cs="宋体"/>
          <w:szCs w:val="32"/>
          <w:lang w:val="zh-CN"/>
        </w:rPr>
      </w:pPr>
      <w:r>
        <w:rPr>
          <w:rFonts w:hint="eastAsia" w:ascii="仿宋_GB2312" w:hAnsi="仿宋" w:cs="宋体"/>
          <w:szCs w:val="32"/>
          <w:lang w:val="zh-CN"/>
        </w:rPr>
        <w:t>3.学习情况：能参加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tabs>
          <w:tab w:val="left" w:pos="312"/>
        </w:tabs>
        <w:autoSpaceDE w:val="0"/>
        <w:autoSpaceDN w:val="0"/>
        <w:adjustRightInd w:val="0"/>
        <w:ind w:left="640" w:firstLine="0" w:firstLineChars="0"/>
        <w:rPr>
          <w:rFonts w:ascii="仿宋_GB2312" w:hAnsi="仿宋" w:cs="宋体"/>
          <w:szCs w:val="32"/>
          <w:lang w:val="zh-CN"/>
        </w:rPr>
      </w:pPr>
      <w:r>
        <w:rPr>
          <w:rFonts w:hint="eastAsia" w:ascii="仿宋_GB2312" w:hAnsi="仿宋" w:cs="宋体"/>
          <w:szCs w:val="32"/>
          <w:lang w:val="zh-CN"/>
        </w:rPr>
        <w:t>4.劳动改造：能参加劳动，努力完成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tabs>
          <w:tab w:val="left" w:pos="312"/>
        </w:tabs>
        <w:ind w:firstLine="640"/>
        <w:rPr>
          <w:rFonts w:ascii="仿宋_GB2312"/>
          <w:szCs w:val="32"/>
        </w:rPr>
      </w:pPr>
      <w:r>
        <w:rPr>
          <w:rFonts w:hint="eastAsia" w:ascii="仿宋_GB2312" w:hAnsi="仿宋" w:cs="宋体"/>
          <w:szCs w:val="32"/>
          <w:lang w:val="zh-CN"/>
        </w:rPr>
        <w:t>5.奖惩情况：</w:t>
      </w:r>
      <w:r>
        <w:rPr>
          <w:rFonts w:hint="eastAsia" w:ascii="仿宋_GB2312" w:hAnsi="仿宋_GB2312" w:cs="仿宋_GB2312"/>
          <w:bCs/>
          <w:szCs w:val="32"/>
        </w:rPr>
        <w:t>该犯考核期2024年4月25日至2026年6月累计获2531.8分，表扬4次，</w:t>
      </w:r>
      <w:r>
        <w:rPr>
          <w:rFonts w:hint="eastAsia" w:ascii="仿宋_GB2312" w:hAnsi="仿宋" w:cs="宋体"/>
          <w:szCs w:val="32"/>
        </w:rPr>
        <w:t>无违规扣分。</w:t>
      </w:r>
    </w:p>
    <w:p>
      <w:pPr>
        <w:tabs>
          <w:tab w:val="left" w:pos="312"/>
        </w:tabs>
        <w:ind w:firstLine="640" w:firstLineChars="200"/>
        <w:rPr>
          <w:rFonts w:ascii="仿宋_GB2312" w:hAnsi="仿宋_GB2312" w:cs="仿宋_GB2312"/>
          <w:bCs/>
          <w:szCs w:val="32"/>
        </w:rPr>
      </w:pPr>
      <w:r>
        <w:rPr>
          <w:rFonts w:hint="eastAsia" w:ascii="仿宋_GB2312"/>
          <w:szCs w:val="32"/>
        </w:rPr>
        <w:t>6.财产性判项履行情况：该犯已履行人民币1000元;其中本考核期向福建省莆田市涵江区人民法院缴纳罚金人民币1000元</w:t>
      </w:r>
      <w:r>
        <w:rPr>
          <w:rFonts w:hint="eastAsia" w:ascii="仿宋_GB2312" w:hAnsi="仿宋_GB2312" w:cs="仿宋_GB2312"/>
          <w:bCs/>
          <w:szCs w:val="32"/>
        </w:rPr>
        <w:t>。该犯考核期月均消费人民币245元，账户可用余额人民币350.73元。2026年6月16日，福建省莆田市涵江区人民法院财产性判项复函载明：本院多次通过执行网络查控系统对被执行人财产进行详细查询，未发现被执行人吴国发有可供执行的财产。</w:t>
      </w:r>
    </w:p>
    <w:p>
      <w:pPr>
        <w:ind w:firstLine="640" w:firstLineChars="200"/>
        <w:rPr>
          <w:szCs w:val="32"/>
        </w:rPr>
      </w:pPr>
      <w:r>
        <w:rPr>
          <w:rFonts w:hint="eastAsia" w:ascii="仿宋_GB2312" w:cs="仿宋_GB2312"/>
          <w:szCs w:val="32"/>
        </w:rPr>
        <w:t>该犯财产性判项义务履行金额未达到其个人应履行总额</w:t>
      </w:r>
      <w:r>
        <w:rPr>
          <w:rFonts w:hint="eastAsia" w:ascii="Times New Roman" w:hAnsi="Times New Roman" w:cs="仿宋_GB2312"/>
          <w:szCs w:val="32"/>
        </w:rPr>
        <w:t>30</w:t>
      </w:r>
      <w:r>
        <w:rPr>
          <w:rFonts w:hint="eastAsia" w:ascii="仿宋_GB2312" w:cs="仿宋_GB2312"/>
          <w:szCs w:val="32"/>
        </w:rPr>
        <w:t>%</w:t>
      </w:r>
      <w:r>
        <w:rPr>
          <w:rFonts w:hint="eastAsia" w:ascii="仿宋_GB2312" w:hAnsi="仿宋_GB2312" w:cs="仿宋_GB2312"/>
          <w:bCs/>
          <w:szCs w:val="32"/>
        </w:rPr>
        <w:t>，属于从严掌握减刑对象，因此提请减刑幅度扣减三个月。</w:t>
      </w:r>
    </w:p>
    <w:p>
      <w:pPr>
        <w:ind w:firstLine="640" w:firstLineChars="200"/>
        <w:rPr>
          <w:rFonts w:ascii="仿宋_GB2312" w:hAnsi="仿宋_GB2312" w:cs="仿宋_GB2312"/>
          <w:bCs/>
          <w:szCs w:val="32"/>
        </w:rPr>
      </w:pPr>
      <w:r>
        <w:rPr>
          <w:rFonts w:hint="eastAsia" w:ascii="仿宋_GB2312" w:hAnsi="仿宋_GB2312" w:cs="仿宋_GB2312"/>
          <w:bCs/>
          <w:szCs w:val="32"/>
        </w:rPr>
        <w:t>本案于2026年9月28日至2026年10月9日在狱内公示未收到不同意见。</w:t>
      </w:r>
    </w:p>
    <w:p>
      <w:pPr>
        <w:ind w:firstLine="640" w:firstLineChars="200"/>
        <w:rPr>
          <w:rFonts w:ascii="仿宋_GB2312" w:cs="仿宋_GB2312"/>
          <w:szCs w:val="32"/>
        </w:rPr>
      </w:pPr>
      <w:r>
        <w:rPr>
          <w:rFonts w:hint="eastAsia" w:ascii="仿宋_GB2312" w:hAnsi="仿宋_GB2312" w:cs="仿宋_GB2312"/>
          <w:bCs/>
          <w:szCs w:val="32"/>
        </w:rPr>
        <w:t>因此，依照《中华人民共和国刑法》第七十八条、第七十九条《中华人民共和国刑事诉讼法》第二百七十三条第二款、《中华人民共和国监狱法》第二十九条的规定，建议对罪犯吴国发予以减刑四个月。特提请你院审理裁定。</w:t>
      </w:r>
    </w:p>
    <w:p>
      <w:pPr>
        <w:pStyle w:val="3"/>
        <w:ind w:right="-48" w:rightChars="-15" w:firstLine="640" w:firstLineChars="200"/>
        <w:rPr>
          <w:szCs w:val="32"/>
        </w:rPr>
      </w:pPr>
      <w:r>
        <w:rPr>
          <w:rFonts w:hint="eastAsia"/>
          <w:szCs w:val="32"/>
        </w:rPr>
        <w:t>此致</w:t>
      </w:r>
    </w:p>
    <w:p>
      <w:pPr>
        <w:ind w:right="-48" w:rightChars="-15"/>
        <w:rPr>
          <w:rFonts w:ascii="仿宋_GB2312" w:hAnsi="Times New Roman"/>
          <w:szCs w:val="32"/>
        </w:rPr>
      </w:pPr>
      <w:r>
        <w:rPr>
          <w:rFonts w:hint="eastAsia"/>
          <w:szCs w:val="32"/>
        </w:rPr>
        <w:t>福建省福州市中级人民法院</w:t>
      </w:r>
    </w:p>
    <w:p>
      <w:pPr>
        <w:ind w:firstLine="640" w:firstLineChars="200"/>
        <w:rPr>
          <w:rFonts w:ascii="仿宋_GB2312" w:hAnsi="Times New Roman" w:cs="仿宋_GB2312"/>
          <w:szCs w:val="32"/>
        </w:rPr>
      </w:pPr>
    </w:p>
    <w:p>
      <w:pPr>
        <w:ind w:firstLine="640" w:firstLineChars="200"/>
        <w:rPr>
          <w:rFonts w:ascii="仿宋_GB2312" w:hAnsi="Times New Roman" w:cs="仿宋_GB2312"/>
          <w:szCs w:val="32"/>
        </w:rPr>
      </w:pPr>
      <w:r>
        <w:rPr>
          <w:rFonts w:hint="eastAsia" w:ascii="仿宋_GB2312" w:hAnsi="Times New Roman" w:cs="仿宋_GB2312"/>
          <w:szCs w:val="32"/>
        </w:rPr>
        <w:t>附件：⒈罪犯吴国发卷宗2册</w:t>
      </w:r>
    </w:p>
    <w:p>
      <w:pPr>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ind w:right="-48" w:rightChars="-15"/>
        <w:rPr>
          <w:rFonts w:ascii="仿宋_GB2312" w:hAnsi="Times New Roman"/>
          <w:szCs w:val="32"/>
        </w:rPr>
      </w:pPr>
    </w:p>
    <w:p>
      <w:pPr>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ind w:right="1120" w:rightChars="350"/>
        <w:jc w:val="right"/>
        <w:rPr>
          <w:rFonts w:hint="eastAsia" w:ascii="仿宋_GB2312" w:hAnsi="Times New Roman"/>
          <w:szCs w:val="32"/>
        </w:rPr>
      </w:pPr>
      <w:r>
        <w:rPr>
          <w:rFonts w:hint="eastAsia" w:ascii="仿宋_GB2312" w:hAnsi="Times New Roman"/>
          <w:szCs w:val="32"/>
        </w:rPr>
        <w:t>2026年10月14日</w:t>
      </w:r>
    </w:p>
    <w:p>
      <w:pPr>
        <w:ind w:right="1120" w:rightChars="350"/>
        <w:jc w:val="right"/>
        <w:rPr>
          <w:rFonts w:hint="eastAsia" w:ascii="仿宋_GB2312" w:hAnsi="Times New Roman"/>
          <w:szCs w:val="32"/>
        </w:rPr>
      </w:pPr>
    </w:p>
    <w:p>
      <w:pPr>
        <w:ind w:right="1120" w:rightChars="350"/>
        <w:jc w:val="both"/>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〔2026〕闽仓狱减字第476号</w:t>
      </w:r>
    </w:p>
    <w:p>
      <w:pPr>
        <w:spacing w:line="460" w:lineRule="exact"/>
        <w:ind w:right="-48" w:rightChars="-15"/>
        <w:jc w:val="left"/>
        <w:rPr>
          <w:rFonts w:ascii="Times New Roman" w:hAnsi="Times New Roman"/>
          <w:b/>
          <w:bCs/>
        </w:rPr>
      </w:pPr>
    </w:p>
    <w:p>
      <w:pPr>
        <w:spacing w:line="460" w:lineRule="exact"/>
        <w:ind w:firstLine="640" w:firstLineChars="200"/>
        <w:rPr>
          <w:rFonts w:ascii="仿宋_GB2312" w:hAnsi="Times New Roman"/>
          <w:szCs w:val="32"/>
        </w:rPr>
      </w:pPr>
      <w:r>
        <w:rPr>
          <w:rFonts w:hint="eastAsia" w:ascii="仿宋_GB2312" w:hAnsi="Times New Roman"/>
          <w:szCs w:val="32"/>
        </w:rPr>
        <w:t>罪犯罗义财</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1971年10月2日出生，汉族，文盲，户籍所在地福建省建瓯市,捕前系务农。曾因犯盗窃罪，于2013年4月19日被建瓯市人民法院判处罚金5000元;因犯滥伐林木罪，于2019年10月16日被建瓯市人民法院判处拘役三个月，缓刑六个月，并处罚金20000元。</w:t>
      </w:r>
    </w:p>
    <w:p>
      <w:pPr>
        <w:spacing w:line="460" w:lineRule="exact"/>
        <w:ind w:firstLine="640" w:firstLineChars="200"/>
        <w:rPr>
          <w:rFonts w:ascii="仿宋_GB2312" w:hAnsi="Times New Roman"/>
          <w:szCs w:val="32"/>
        </w:rPr>
      </w:pPr>
      <w:r>
        <w:rPr>
          <w:rFonts w:hint="eastAsia" w:ascii="仿宋_GB2312" w:hAnsi="Times New Roman"/>
          <w:szCs w:val="32"/>
        </w:rPr>
        <w:t>福建省建瓯市人民法院于2021年7月9日作出（2021）闽0783刑初197号刑事判决，以被告人罗义财犯滥伐林木罪，判处有期徒刑六年，并处罚金人民币300000元;被告人不服，提出上诉。福建省南平市中级人民法院于2022年11月25日作出（2022）闽07刑终174号刑事裁定，驳回上诉，维持原判。被告人罗义财在判决宣告以后，刑罚执行完毕以前，发现在判决宣告以前还有其他罪没有判决的，应当对新发现的罪作出判决，把前后两个判决所判处的刑罚，实行数罪并罚，决定执行的刑罚。于2022年12月29日作出（2022）闽0783刑初426号刑事判决，以被告人罗义财犯滥伐林木罪，判处有期徒刑五年，并处罚金人民币170000元。与原犯滥伐林木罪判处有期徒刑六年，并处罚金人民币200000元，决定执行有期徒刑六年十个月，并处罚金人民币370000元。宣判后，被告人不服，提出上诉。福建省南平市中级人民法院于2023年3月27日作出（2023）闽07刑终31号刑事裁定，驳回上诉，维持原判。刑期自2020年9月3日起至2027年7月2日止。2023年4月20日交付仓山监狱执行刑罚。属普管级罪犯。</w:t>
      </w:r>
    </w:p>
    <w:p>
      <w:pPr>
        <w:spacing w:line="46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tabs>
          <w:tab w:val="left" w:pos="312"/>
        </w:tabs>
        <w:autoSpaceDE w:val="0"/>
        <w:autoSpaceDN w:val="0"/>
        <w:adjustRightInd w:val="0"/>
        <w:spacing w:line="460" w:lineRule="exact"/>
        <w:ind w:left="640" w:firstLine="0" w:firstLineChars="0"/>
        <w:rPr>
          <w:rFonts w:ascii="仿宋_GB2312" w:hAnsi="仿宋"/>
          <w:iCs/>
          <w:kern w:val="2"/>
          <w:szCs w:val="32"/>
        </w:rPr>
      </w:pPr>
      <w:r>
        <w:rPr>
          <w:rFonts w:hint="eastAsia" w:ascii="仿宋_GB2312" w:hAnsi="仿宋"/>
          <w:iCs/>
          <w:kern w:val="2"/>
          <w:szCs w:val="32"/>
        </w:rPr>
        <w:t>1.认罪悔罪：能服从法院判决，自书认罪悔罪书。</w:t>
      </w:r>
    </w:p>
    <w:p>
      <w:pPr>
        <w:pStyle w:val="17"/>
        <w:tabs>
          <w:tab w:val="left" w:pos="312"/>
        </w:tabs>
        <w:autoSpaceDE w:val="0"/>
        <w:autoSpaceDN w:val="0"/>
        <w:adjustRightInd w:val="0"/>
        <w:spacing w:line="460" w:lineRule="exact"/>
        <w:ind w:firstLine="640"/>
        <w:rPr>
          <w:rFonts w:ascii="仿宋_GB2312" w:hAnsi="仿宋" w:cs="宋体"/>
          <w:szCs w:val="32"/>
          <w:lang w:val="zh-CN"/>
        </w:rPr>
      </w:pPr>
      <w:r>
        <w:rPr>
          <w:rFonts w:hint="eastAsia" w:ascii="仿宋_GB2312" w:hAnsi="仿宋"/>
          <w:szCs w:val="32"/>
        </w:rPr>
        <w:t>2.遵守监规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p>
    <w:p>
      <w:pPr>
        <w:pStyle w:val="17"/>
        <w:tabs>
          <w:tab w:val="left" w:pos="312"/>
        </w:tabs>
        <w:autoSpaceDE w:val="0"/>
        <w:autoSpaceDN w:val="0"/>
        <w:adjustRightInd w:val="0"/>
        <w:spacing w:line="460" w:lineRule="exact"/>
        <w:ind w:left="640" w:firstLine="0" w:firstLineChars="0"/>
        <w:rPr>
          <w:rFonts w:ascii="仿宋_GB2312" w:hAnsi="仿宋" w:cs="宋体"/>
          <w:szCs w:val="32"/>
          <w:lang w:val="zh-CN"/>
        </w:rPr>
      </w:pPr>
      <w:r>
        <w:rPr>
          <w:rFonts w:hint="eastAsia" w:ascii="仿宋_GB2312" w:hAnsi="仿宋" w:cs="宋体"/>
          <w:szCs w:val="32"/>
          <w:lang w:val="zh-CN"/>
        </w:rPr>
        <w:t>3.学习情况：能参加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tabs>
          <w:tab w:val="left" w:pos="312"/>
        </w:tabs>
        <w:autoSpaceDE w:val="0"/>
        <w:autoSpaceDN w:val="0"/>
        <w:adjustRightInd w:val="0"/>
        <w:spacing w:line="460" w:lineRule="exact"/>
        <w:ind w:left="640" w:firstLine="0" w:firstLineChars="0"/>
        <w:rPr>
          <w:rFonts w:ascii="仿宋_GB2312" w:hAnsi="仿宋" w:cs="宋体"/>
          <w:szCs w:val="32"/>
          <w:lang w:val="zh-CN"/>
        </w:rPr>
      </w:pPr>
      <w:r>
        <w:rPr>
          <w:rFonts w:hint="eastAsia" w:ascii="仿宋_GB2312" w:hAnsi="仿宋" w:cs="宋体"/>
          <w:szCs w:val="32"/>
          <w:lang w:val="zh-CN"/>
        </w:rPr>
        <w:t>4.劳动改造：能参加劳动，努力完成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tabs>
          <w:tab w:val="left" w:pos="312"/>
        </w:tabs>
        <w:spacing w:line="460" w:lineRule="exact"/>
        <w:ind w:firstLine="640"/>
        <w:rPr>
          <w:rFonts w:ascii="仿宋_GB2312"/>
          <w:szCs w:val="32"/>
        </w:rPr>
      </w:pPr>
      <w:r>
        <w:rPr>
          <w:rFonts w:hint="eastAsia" w:ascii="仿宋_GB2312" w:hAnsi="仿宋" w:cs="宋体"/>
          <w:szCs w:val="32"/>
          <w:lang w:val="zh-CN"/>
        </w:rPr>
        <w:t>5.奖惩情况：</w:t>
      </w:r>
      <w:r>
        <w:rPr>
          <w:rFonts w:hint="eastAsia" w:ascii="仿宋_GB2312" w:hAnsi="仿宋_GB2312" w:cs="仿宋_GB2312"/>
          <w:bCs/>
          <w:szCs w:val="32"/>
        </w:rPr>
        <w:t>该犯考核期2023年4月20日至2026年6月累计获3647.3分，表扬3次，物质奖励3次，考核期内</w:t>
      </w:r>
      <w:r>
        <w:rPr>
          <w:rFonts w:hint="eastAsia" w:ascii="仿宋_GB2312" w:hAnsi="仿宋" w:cs="宋体"/>
          <w:szCs w:val="32"/>
        </w:rPr>
        <w:t>违规2次，扣4分。</w:t>
      </w:r>
    </w:p>
    <w:p>
      <w:pPr>
        <w:tabs>
          <w:tab w:val="left" w:pos="312"/>
        </w:tabs>
        <w:spacing w:line="460" w:lineRule="exact"/>
        <w:ind w:firstLine="640" w:firstLineChars="200"/>
        <w:rPr>
          <w:rFonts w:ascii="仿宋_GB2312" w:hAnsi="仿宋_GB2312" w:cs="仿宋_GB2312"/>
          <w:bCs/>
          <w:szCs w:val="32"/>
        </w:rPr>
      </w:pPr>
      <w:r>
        <w:rPr>
          <w:rFonts w:hint="eastAsia" w:ascii="仿宋_GB2312"/>
          <w:szCs w:val="32"/>
        </w:rPr>
        <w:t>6.财产性判项履行情况：该犯已履行人民币29259.37元;其中本考核期向</w:t>
      </w:r>
      <w:r>
        <w:rPr>
          <w:rFonts w:hint="eastAsia" w:ascii="仿宋_GB2312" w:hAnsi="Times New Roman"/>
          <w:szCs w:val="32"/>
        </w:rPr>
        <w:t>福建省建瓯市人民法院</w:t>
      </w:r>
      <w:r>
        <w:rPr>
          <w:rFonts w:hint="eastAsia" w:ascii="仿宋_GB2312"/>
          <w:szCs w:val="32"/>
        </w:rPr>
        <w:t>缴纳罚金人民币3000元</w:t>
      </w:r>
      <w:r>
        <w:rPr>
          <w:rFonts w:hint="eastAsia" w:ascii="仿宋_GB2312" w:hAnsi="仿宋_GB2312" w:cs="仿宋_GB2312"/>
          <w:bCs/>
          <w:szCs w:val="32"/>
        </w:rPr>
        <w:t>。该犯考核期月均消费人民币246.48元，账户可用余额人民币845.56元。2026年6月22日，</w:t>
      </w:r>
      <w:r>
        <w:rPr>
          <w:rFonts w:hint="eastAsia" w:ascii="仿宋_GB2312" w:hAnsi="Times New Roman"/>
          <w:szCs w:val="32"/>
        </w:rPr>
        <w:t>福建省建瓯市人民法院</w:t>
      </w:r>
      <w:r>
        <w:rPr>
          <w:rFonts w:hint="eastAsia" w:ascii="仿宋_GB2312" w:hAnsi="仿宋_GB2312" w:cs="仿宋_GB2312"/>
          <w:bCs/>
          <w:szCs w:val="32"/>
        </w:rPr>
        <w:t>财产性判项复函载明：未发现被执行人有其他可供执行的财产。</w:t>
      </w:r>
    </w:p>
    <w:p>
      <w:pPr>
        <w:spacing w:line="460" w:lineRule="exact"/>
        <w:ind w:firstLine="640" w:firstLineChars="200"/>
        <w:rPr>
          <w:szCs w:val="32"/>
        </w:rPr>
      </w:pPr>
      <w:r>
        <w:rPr>
          <w:rFonts w:hint="eastAsia" w:ascii="仿宋_GB2312" w:cs="仿宋_GB2312"/>
          <w:szCs w:val="32"/>
        </w:rPr>
        <w:t>该犯财产性判项义务履行金额未达到其个人应履行总额</w:t>
      </w:r>
      <w:r>
        <w:rPr>
          <w:rFonts w:hint="eastAsia" w:ascii="Times New Roman" w:hAnsi="Times New Roman" w:cs="仿宋_GB2312"/>
          <w:szCs w:val="32"/>
        </w:rPr>
        <w:t>30</w:t>
      </w:r>
      <w:r>
        <w:rPr>
          <w:rFonts w:hint="eastAsia" w:ascii="仿宋_GB2312" w:cs="仿宋_GB2312"/>
          <w:szCs w:val="32"/>
        </w:rPr>
        <w:t>%</w:t>
      </w:r>
      <w:r>
        <w:rPr>
          <w:rFonts w:hint="eastAsia" w:ascii="仿宋_GB2312" w:hAnsi="仿宋_GB2312" w:cs="仿宋_GB2312"/>
          <w:bCs/>
          <w:szCs w:val="32"/>
        </w:rPr>
        <w:t>，属于从严掌握减刑对象，因此提请减刑幅度扣减三个月。</w:t>
      </w:r>
    </w:p>
    <w:p>
      <w:pPr>
        <w:spacing w:line="460" w:lineRule="exact"/>
        <w:ind w:firstLine="640" w:firstLineChars="200"/>
        <w:rPr>
          <w:rFonts w:ascii="仿宋_GB2312" w:hAnsi="仿宋_GB2312" w:cs="仿宋_GB2312"/>
          <w:bCs/>
          <w:szCs w:val="32"/>
        </w:rPr>
      </w:pPr>
      <w:r>
        <w:rPr>
          <w:rFonts w:hint="eastAsia" w:ascii="仿宋_GB2312" w:hAnsi="仿宋_GB2312" w:cs="仿宋_GB2312"/>
          <w:bCs/>
          <w:szCs w:val="32"/>
        </w:rPr>
        <w:t>本案于2026年9月28日至2026年10月9日在狱内公示未收到不同意见。</w:t>
      </w:r>
    </w:p>
    <w:p>
      <w:pPr>
        <w:spacing w:line="460" w:lineRule="exact"/>
        <w:ind w:firstLine="640" w:firstLineChars="200"/>
        <w:rPr>
          <w:rFonts w:ascii="仿宋_GB2312" w:cs="仿宋_GB2312"/>
          <w:szCs w:val="32"/>
        </w:rPr>
      </w:pPr>
      <w:r>
        <w:rPr>
          <w:rFonts w:hint="eastAsia" w:ascii="仿宋_GB2312" w:hAnsi="仿宋_GB2312" w:cs="仿宋_GB2312"/>
          <w:bCs/>
          <w:szCs w:val="32"/>
        </w:rPr>
        <w:t>因此，依照《中华人民共和国刑法》第七十八条、第七十九条《中华人民共和国刑事诉讼法》第二百七十三条第二款、《中华人民共和国监狱法》第二十九条的规定，建议对罪犯罗义财予以减刑三个月。特提请你院审理裁定。</w:t>
      </w:r>
    </w:p>
    <w:p>
      <w:pPr>
        <w:pStyle w:val="3"/>
        <w:spacing w:line="460" w:lineRule="exact"/>
        <w:ind w:right="-48" w:rightChars="-15" w:firstLine="640" w:firstLineChars="200"/>
        <w:rPr>
          <w:szCs w:val="32"/>
        </w:rPr>
      </w:pPr>
      <w:r>
        <w:rPr>
          <w:rFonts w:hint="eastAsia"/>
          <w:szCs w:val="32"/>
        </w:rPr>
        <w:t>此致</w:t>
      </w:r>
    </w:p>
    <w:p>
      <w:pPr>
        <w:spacing w:line="460" w:lineRule="exact"/>
        <w:ind w:right="-48" w:rightChars="-15"/>
        <w:rPr>
          <w:szCs w:val="32"/>
        </w:rPr>
      </w:pPr>
      <w:r>
        <w:rPr>
          <w:rFonts w:hint="eastAsia"/>
          <w:szCs w:val="32"/>
        </w:rPr>
        <w:t>福建省福州市中级人民法院</w:t>
      </w:r>
    </w:p>
    <w:p>
      <w:pPr>
        <w:spacing w:line="460" w:lineRule="exact"/>
        <w:ind w:right="-48" w:rightChars="-15"/>
        <w:rPr>
          <w:szCs w:val="32"/>
        </w:rPr>
      </w:pPr>
    </w:p>
    <w:p>
      <w:pPr>
        <w:spacing w:line="460" w:lineRule="exact"/>
        <w:ind w:firstLine="640" w:firstLineChars="200"/>
        <w:rPr>
          <w:rFonts w:ascii="仿宋_GB2312" w:hAnsi="Times New Roman" w:cs="仿宋_GB2312"/>
          <w:szCs w:val="32"/>
        </w:rPr>
      </w:pPr>
      <w:r>
        <w:rPr>
          <w:rFonts w:hint="eastAsia" w:ascii="仿宋_GB2312" w:hAnsi="Times New Roman" w:cs="仿宋_GB2312"/>
          <w:szCs w:val="32"/>
        </w:rPr>
        <w:t>附件：⒈罪犯罗义财卷宗2册</w:t>
      </w:r>
    </w:p>
    <w:p>
      <w:pPr>
        <w:spacing w:line="46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4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460" w:lineRule="exact"/>
        <w:ind w:right="1120" w:rightChars="350"/>
        <w:jc w:val="right"/>
        <w:rPr>
          <w:rFonts w:hint="eastAsia" w:ascii="仿宋_GB2312" w:hAnsi="Times New Roman"/>
          <w:szCs w:val="32"/>
        </w:rPr>
      </w:pP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〔2026〕闽仓狱减字第477号</w:t>
      </w:r>
    </w:p>
    <w:p>
      <w:pPr>
        <w:spacing w:line="520" w:lineRule="exact"/>
        <w:ind w:right="-48" w:rightChars="-15"/>
        <w:jc w:val="left"/>
        <w:rPr>
          <w:rFonts w:ascii="Times New Roman" w:hAnsi="Times New Roman"/>
          <w:b/>
          <w:bCs/>
        </w:rPr>
      </w:pPr>
    </w:p>
    <w:p>
      <w:pPr>
        <w:spacing w:line="520" w:lineRule="exact"/>
        <w:ind w:firstLine="640" w:firstLineChars="200"/>
        <w:rPr>
          <w:rFonts w:ascii="仿宋_GB2312" w:hAnsi="Times New Roman"/>
          <w:szCs w:val="32"/>
        </w:rPr>
      </w:pPr>
      <w:r>
        <w:rPr>
          <w:rFonts w:hint="eastAsia" w:ascii="仿宋_GB2312" w:hAnsi="Times New Roman"/>
          <w:szCs w:val="32"/>
        </w:rPr>
        <w:t>罪犯袁冲</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，男，1992年9月7日出生，汉族，初中文化，户籍所在地山东省曹县，捕前系经商。</w:t>
      </w:r>
    </w:p>
    <w:p>
      <w:pPr>
        <w:spacing w:line="520" w:lineRule="exact"/>
        <w:ind w:firstLine="640" w:firstLineChars="200"/>
        <w:rPr>
          <w:rFonts w:ascii="仿宋_GB2312" w:hAnsi="Times New Roman"/>
          <w:szCs w:val="32"/>
        </w:rPr>
      </w:pPr>
      <w:r>
        <w:rPr>
          <w:rFonts w:hint="eastAsia" w:ascii="仿宋_GB2312" w:hAnsi="Times New Roman"/>
          <w:szCs w:val="32"/>
        </w:rPr>
        <w:t>福建省泉州市鲤城区人民法院于2017年9月15日作出（2017）闽0502刑初252号刑事判决，以被告人袁冲犯伪造金融票证罪，判处有期徒刑十年六个月，并处罚金人民币五万元。扣押到案的被告人袁冲退出的人民币315000元，发还各被害人；无主认领的，上缴国库。宣判后，被告人不服，提出上诉。福建省泉州市中级人民法院于2017年12月19日作出（2017）闽05刑终1493号刑事判决，维持一审判决对被告人袁冲的定罪量刑部分判决；撤销一审判决第四项中对扣押赃款的处理部分，改判责令上诉人袁冲及同案人共同继续退出赃款人民币111899元，连同袁冲已退出的赃款人民币315000元，发还各被害单位。刑期自2017年2月27日起至2027年8月26日止。2018年1月19日交付福建省仓山监狱执行刑罚。属普管级罪犯。</w:t>
      </w:r>
    </w:p>
    <w:p>
      <w:pPr>
        <w:spacing w:line="52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自入监以来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2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w:t>
      </w:r>
      <w:r>
        <w:rPr>
          <w:rFonts w:hint="eastAsia" w:ascii="仿宋_GB2312" w:cs="仿宋_GB2312"/>
          <w:szCs w:val="32"/>
          <w:lang w:val="zh-CN"/>
        </w:rPr>
        <w:t>虽有违规情形，但经民警教育，能遵守法律法规</w:t>
      </w:r>
      <w:r>
        <w:rPr>
          <w:rFonts w:hint="eastAsia" w:ascii="仿宋_GB2312" w:hAnsi="仿宋" w:cs="宋体"/>
          <w:szCs w:val="32"/>
          <w:lang w:val="zh-CN"/>
        </w:rPr>
        <w:t>及监规纪律</w:t>
      </w:r>
      <w:r>
        <w:rPr>
          <w:rFonts w:hint="eastAsia" w:ascii="仿宋_GB2312" w:cs="仿宋_GB2312"/>
          <w:szCs w:val="32"/>
          <w:lang w:val="zh-CN"/>
        </w:rPr>
        <w:t>，接受教育改造</w:t>
      </w:r>
      <w:r>
        <w:rPr>
          <w:rFonts w:hint="eastAsia" w:ascii="仿宋_GB2312" w:hAnsi="仿宋" w:cs="宋体"/>
          <w:szCs w:val="32"/>
          <w:lang w:val="zh-CN"/>
        </w:rPr>
        <w:t>。</w:t>
      </w:r>
    </w:p>
    <w:p>
      <w:pPr>
        <w:pStyle w:val="17"/>
        <w:autoSpaceDE w:val="0"/>
        <w:autoSpaceDN w:val="0"/>
        <w:adjustRightInd w:val="0"/>
        <w:spacing w:line="52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2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2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考核期2018年1月19日至2026年6月累计获11241.3分，表扬13次，物质奖励4次，不予奖励1次；违规7次，累计扣159分，其中重大违规1次，给予警告处罚并扣100分，具体情况为：2025年3月17日，分监区查获罪犯袁冲在生产车间该犯工位机台下私藏的小纱剪、小螺丝刀各一把，给予警告处罚，并扣100分。</w:t>
      </w:r>
    </w:p>
    <w:p>
      <w:pPr>
        <w:pStyle w:val="17"/>
        <w:spacing w:line="520" w:lineRule="exact"/>
        <w:ind w:firstLine="640"/>
        <w:rPr>
          <w:rFonts w:ascii="仿宋_GB2312"/>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财产性判项履行情况：该犯本考核期向福建省泉州市鲤城区人民法院缴纳罚金人民币五万元及退出共同赃款人民币111899元。</w:t>
      </w:r>
    </w:p>
    <w:p>
      <w:pPr>
        <w:pStyle w:val="17"/>
        <w:spacing w:line="520" w:lineRule="exact"/>
        <w:ind w:firstLine="640"/>
        <w:rPr>
          <w:rFonts w:ascii="仿宋_GB2312"/>
          <w:szCs w:val="32"/>
        </w:rPr>
      </w:pPr>
      <w:r>
        <w:rPr>
          <w:rFonts w:hint="eastAsia" w:ascii="仿宋_GB2312"/>
          <w:szCs w:val="32"/>
        </w:rPr>
        <w:t>该犯系破坏金融管理秩序犯罪罪犯，属于从严掌握减刑对象，因此提请减刑幅度扣减一个月。</w:t>
      </w:r>
    </w:p>
    <w:p>
      <w:pPr>
        <w:spacing w:line="52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2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《中华人民共和国刑法》第七十八条、第七十九条《中华人民共和国刑事诉讼法》第二百七十三条第二款、《中华人民共和国监狱法》第二十九条的规定，建议对罪犯袁冲予以减刑八个月。特提请你院审理裁定。</w:t>
      </w:r>
    </w:p>
    <w:p>
      <w:pPr>
        <w:pStyle w:val="3"/>
        <w:spacing w:line="520" w:lineRule="exact"/>
        <w:ind w:right="-48" w:rightChars="-15" w:firstLine="640" w:firstLineChars="200"/>
        <w:rPr>
          <w:szCs w:val="32"/>
        </w:rPr>
      </w:pPr>
      <w:r>
        <w:rPr>
          <w:rFonts w:hint="eastAsia"/>
          <w:szCs w:val="32"/>
        </w:rPr>
        <w:t>此致</w:t>
      </w:r>
    </w:p>
    <w:p>
      <w:pPr>
        <w:spacing w:line="520" w:lineRule="exact"/>
        <w:ind w:right="-48" w:rightChars="-15"/>
        <w:rPr>
          <w:rFonts w:ascii="仿宋_GB2312" w:hAnsi="Times New Roman"/>
          <w:szCs w:val="32"/>
        </w:rPr>
      </w:pPr>
      <w:r>
        <w:rPr>
          <w:rFonts w:hint="eastAsia"/>
          <w:szCs w:val="32"/>
        </w:rPr>
        <w:t>福建省福州市中级人民法院</w:t>
      </w:r>
    </w:p>
    <w:p>
      <w:pPr>
        <w:spacing w:line="520" w:lineRule="exact"/>
        <w:ind w:firstLine="640" w:firstLineChars="200"/>
        <w:rPr>
          <w:rFonts w:ascii="仿宋_GB2312" w:hAnsi="Times New Roman" w:cs="仿宋_GB2312"/>
          <w:szCs w:val="32"/>
        </w:rPr>
      </w:pPr>
    </w:p>
    <w:p>
      <w:pPr>
        <w:spacing w:line="520" w:lineRule="exact"/>
        <w:ind w:firstLine="640" w:firstLineChars="200"/>
        <w:rPr>
          <w:rFonts w:ascii="仿宋_GB2312" w:hAnsi="Times New Roman" w:cs="仿宋_GB2312"/>
          <w:szCs w:val="32"/>
        </w:rPr>
      </w:pPr>
      <w:r>
        <w:rPr>
          <w:rFonts w:hint="eastAsia" w:ascii="仿宋_GB2312" w:hAnsi="Times New Roman" w:cs="仿宋_GB2312"/>
          <w:szCs w:val="32"/>
        </w:rPr>
        <w:t>附件：⒈罪犯袁冲卷宗2册</w:t>
      </w:r>
    </w:p>
    <w:p>
      <w:pPr>
        <w:spacing w:line="52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2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2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福建省仓山监狱</w:t>
      </w:r>
    </w:p>
    <w:p>
      <w:pPr>
        <w:snapToGrid w:val="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 请 减 刑 建 议 书</w:t>
      </w:r>
    </w:p>
    <w:p>
      <w:pPr>
        <w:jc w:val="right"/>
        <w:rPr>
          <w:rFonts w:ascii="楷体_GB2312" w:hAnsi="Times New Roman" w:eastAsia="楷体_GB2312" w:cs="楷体_GB2312"/>
          <w:szCs w:val="32"/>
        </w:rPr>
      </w:pPr>
      <w:r>
        <w:rPr>
          <w:rFonts w:hint="eastAsia" w:ascii="楷体_GB2312" w:hAnsi="Times New Roman" w:eastAsia="楷体_GB2312" w:cs="楷体_GB2312"/>
          <w:szCs w:val="32"/>
        </w:rPr>
        <w:t>〔2026〕闽仓狱减字第478号</w:t>
      </w:r>
    </w:p>
    <w:p>
      <w:pPr>
        <w:spacing w:line="540" w:lineRule="exact"/>
        <w:ind w:right="-48" w:rightChars="-15"/>
        <w:jc w:val="left"/>
        <w:rPr>
          <w:rFonts w:ascii="Times New Roman" w:hAnsi="Times New Roman"/>
          <w:b/>
          <w:bCs/>
        </w:rPr>
      </w:pPr>
    </w:p>
    <w:p>
      <w:pPr>
        <w:spacing w:line="540" w:lineRule="exact"/>
        <w:ind w:firstLine="640" w:firstLineChars="200"/>
        <w:rPr>
          <w:rFonts w:ascii="仿宋_GB2312" w:hAnsi="Times New Roman"/>
          <w:szCs w:val="32"/>
        </w:rPr>
      </w:pPr>
      <w:r>
        <w:rPr>
          <w:rFonts w:hint="eastAsia" w:ascii="仿宋_GB2312" w:hAnsi="Times New Roman"/>
          <w:szCs w:val="32"/>
        </w:rPr>
        <w:t>罪犯曹棒棒</w:t>
      </w:r>
      <w:r>
        <w:rPr>
          <w:rFonts w:hint="eastAsia" w:ascii="仿宋_GB2312" w:hAnsi="Times New Roman"/>
          <w:szCs w:val="32"/>
        </w:rPr>
        <w:fldChar w:fldCharType="begin"/>
      </w:r>
      <w:r>
        <w:rPr>
          <w:rFonts w:hint="eastAsia" w:ascii="仿宋_GB2312" w:hAnsi="Times New Roman"/>
          <w:szCs w:val="32"/>
        </w:rPr>
        <w:instrText xml:space="preserve"> AUTOTEXTLIST  \* MERGEFORMAT </w:instrText>
      </w:r>
      <w:r>
        <w:rPr>
          <w:rFonts w:hint="eastAsia" w:ascii="仿宋_GB2312" w:hAnsi="Times New Roman"/>
          <w:szCs w:val="32"/>
        </w:rPr>
        <w:fldChar w:fldCharType="end"/>
      </w:r>
      <w:r>
        <w:rPr>
          <w:rFonts w:hint="eastAsia" w:ascii="仿宋_GB2312" w:hAnsi="Times New Roman"/>
          <w:szCs w:val="32"/>
        </w:rPr>
        <w:t>，男，1994年12月11日出生，汉族，初中文化，家住江苏省徐州市贾汪区，捕前系经商。系恶势力犯罪集团首要分子。</w:t>
      </w:r>
    </w:p>
    <w:p>
      <w:pPr>
        <w:spacing w:line="540" w:lineRule="exact"/>
        <w:ind w:firstLine="640" w:firstLineChars="200"/>
        <w:rPr>
          <w:rFonts w:ascii="仿宋_GB2312" w:hAnsi="Times New Roman"/>
          <w:szCs w:val="32"/>
        </w:rPr>
      </w:pPr>
      <w:r>
        <w:rPr>
          <w:rFonts w:hint="eastAsia" w:ascii="仿宋_GB2312" w:hAnsi="Times New Roman"/>
          <w:szCs w:val="32"/>
        </w:rPr>
        <w:t>福建省莆田市荔城区人民法院于2020年8月26日作出（2020）闽0304刑初348号刑事判决，以被告人曹棒棒犯敲诈勒索罪，判处有期徒刑八年六个月，并处罚金人民币十万元（已缴纳）。扣押在公安机关的被告人曹棒棒及同案人违法所得款人民币88100元及已退交的违法所得款人民币206300元，依法退还给各被害人。宣判后，被告人不服，提出上诉。福建省莆田市中级人民法院于2020年10月14日作出（2020）闽03刑终508号刑事裁定，驳回上诉，维持原判。刑期自2019年10月29日起至2028年4月28日止。2020年11月18日交付福建省仓山监狱执行刑罚。福建省福州市中级人民法院于2023年10月25日作出（2023）闽01刑更4364号刑事裁定，对其减刑七个月，2023年10月25日送达。现刑期至2027年9月28日。属普管级罪犯。</w:t>
      </w:r>
    </w:p>
    <w:p>
      <w:pPr>
        <w:spacing w:line="540" w:lineRule="exact"/>
        <w:ind w:firstLine="640" w:firstLineChars="200"/>
        <w:rPr>
          <w:rFonts w:ascii="仿宋_GB2312" w:hAnsi="Times New Roman"/>
          <w:szCs w:val="32"/>
        </w:rPr>
      </w:pPr>
      <w:r>
        <w:rPr>
          <w:rFonts w:hint="eastAsia" w:ascii="仿宋_GB2312" w:hAnsi="仿宋_GB2312" w:cs="仿宋_GB2312"/>
          <w:szCs w:val="32"/>
        </w:rPr>
        <w:t>该犯</w:t>
      </w:r>
      <w:r>
        <w:rPr>
          <w:rFonts w:hint="eastAsia" w:ascii="仿宋_GB2312" w:hAnsi="宋体"/>
          <w:iCs/>
          <w:kern w:val="0"/>
          <w:szCs w:val="32"/>
          <w:lang w:val="zh-CN"/>
        </w:rPr>
        <w:t>自</w:t>
      </w:r>
      <w:r>
        <w:rPr>
          <w:rFonts w:hint="eastAsia" w:ascii="仿宋_GB2312" w:hAnsi="宋体"/>
          <w:iCs/>
          <w:kern w:val="0"/>
          <w:szCs w:val="32"/>
        </w:rPr>
        <w:t>上次</w:t>
      </w:r>
      <w:r>
        <w:rPr>
          <w:rFonts w:hint="eastAsia" w:ascii="仿宋_GB2312" w:hAnsi="宋体"/>
          <w:iCs/>
          <w:kern w:val="0"/>
          <w:szCs w:val="32"/>
          <w:lang w:val="zh-CN"/>
        </w:rPr>
        <w:t>减刑以来</w:t>
      </w:r>
      <w:r>
        <w:rPr>
          <w:rFonts w:hint="eastAsia" w:ascii="仿宋_GB2312" w:hAnsi="仿宋_GB2312" w:cs="仿宋_GB2312"/>
          <w:szCs w:val="32"/>
        </w:rPr>
        <w:t>确有</w:t>
      </w:r>
      <w:r>
        <w:rPr>
          <w:rFonts w:hint="eastAsia" w:ascii="仿宋_GB2312" w:hAnsi="仿宋" w:cs="仿宋_GB2312"/>
          <w:szCs w:val="32"/>
        </w:rPr>
        <w:t>悔改</w:t>
      </w:r>
      <w:r>
        <w:rPr>
          <w:rFonts w:hint="eastAsia" w:ascii="仿宋_GB2312" w:hAnsi="仿宋_GB2312" w:cs="仿宋_GB2312"/>
          <w:szCs w:val="32"/>
        </w:rPr>
        <w:t>表现，具体事实如下</w:t>
      </w:r>
      <w:r>
        <w:rPr>
          <w:rFonts w:hint="eastAsia" w:ascii="仿宋_GB2312" w:hAnsi="Times New Roman"/>
          <w:szCs w:val="32"/>
        </w:rPr>
        <w:t xml:space="preserve">： </w:t>
      </w:r>
    </w:p>
    <w:p>
      <w:pPr>
        <w:pStyle w:val="17"/>
        <w:autoSpaceDE w:val="0"/>
        <w:autoSpaceDN w:val="0"/>
        <w:adjustRightInd w:val="0"/>
        <w:spacing w:line="540" w:lineRule="exact"/>
        <w:ind w:firstLine="640"/>
        <w:rPr>
          <w:rFonts w:ascii="仿宋_GB2312" w:hAnsi="仿宋"/>
          <w:iCs/>
          <w:kern w:val="2"/>
          <w:szCs w:val="32"/>
        </w:rPr>
      </w:pPr>
      <w:r>
        <w:rPr>
          <w:rFonts w:hint="eastAsia" w:ascii="仿宋_GB2312"/>
          <w:iCs/>
          <w:kern w:val="2"/>
          <w:szCs w:val="32"/>
          <w:lang w:val="zh-CN"/>
        </w:rPr>
        <w:t>1</w:t>
      </w:r>
      <w:r>
        <w:rPr>
          <w:rFonts w:hint="eastAsia" w:ascii="仿宋_GB2312" w:hAnsi="仿宋"/>
          <w:iCs/>
          <w:kern w:val="2"/>
          <w:szCs w:val="32"/>
          <w:lang w:val="zh-CN"/>
        </w:rPr>
        <w:t>.</w:t>
      </w:r>
      <w:r>
        <w:rPr>
          <w:rFonts w:hint="eastAsia" w:ascii="仿宋_GB2312" w:hAnsi="仿宋"/>
          <w:iCs/>
          <w:kern w:val="2"/>
          <w:szCs w:val="32"/>
        </w:rPr>
        <w:t>认罪悔罪：能服从法院判决，自书认罪悔罪书。</w:t>
      </w:r>
    </w:p>
    <w:p>
      <w:pPr>
        <w:pStyle w:val="17"/>
        <w:autoSpaceDE w:val="0"/>
        <w:autoSpaceDN w:val="0"/>
        <w:adjustRightInd w:val="0"/>
        <w:spacing w:line="540" w:lineRule="exact"/>
        <w:ind w:firstLine="640"/>
        <w:rPr>
          <w:rFonts w:ascii="仿宋_GB2312" w:hAnsi="仿宋" w:cs="宋体"/>
          <w:szCs w:val="32"/>
          <w:lang w:val="zh-CN"/>
        </w:rPr>
      </w:pPr>
      <w:r>
        <w:rPr>
          <w:rFonts w:hint="eastAsia" w:ascii="仿宋_GB2312"/>
          <w:szCs w:val="32"/>
        </w:rPr>
        <w:t>2</w:t>
      </w:r>
      <w:r>
        <w:rPr>
          <w:rFonts w:hint="eastAsia" w:ascii="仿宋_GB2312" w:hAnsi="仿宋"/>
          <w:szCs w:val="32"/>
        </w:rPr>
        <w:t>.遵守监规</w:t>
      </w:r>
      <w:r>
        <w:rPr>
          <w:rFonts w:hint="eastAsia" w:ascii="仿宋_GB2312" w:hAnsi="仿宋" w:cs="宋体"/>
          <w:szCs w:val="32"/>
          <w:lang w:val="zh-CN"/>
        </w:rPr>
        <w:t>：能遵守法律法规及监规纪律，接受教育改造。</w:t>
      </w:r>
    </w:p>
    <w:p>
      <w:pPr>
        <w:pStyle w:val="17"/>
        <w:autoSpaceDE w:val="0"/>
        <w:autoSpaceDN w:val="0"/>
        <w:adjustRightInd w:val="0"/>
        <w:spacing w:line="540" w:lineRule="exact"/>
        <w:ind w:left="640" w:firstLine="0" w:firstLineChars="0"/>
        <w:rPr>
          <w:rFonts w:ascii="仿宋_GB2312" w:hAnsi="仿宋" w:cs="宋体"/>
          <w:szCs w:val="32"/>
          <w:lang w:val="zh-CN"/>
        </w:rPr>
      </w:pPr>
      <w:r>
        <w:rPr>
          <w:rFonts w:hint="eastAsia" w:ascii="仿宋_GB2312" w:cs="宋体"/>
          <w:szCs w:val="32"/>
          <w:lang w:val="zh-CN"/>
        </w:rPr>
        <w:t>3</w:t>
      </w:r>
      <w:r>
        <w:rPr>
          <w:rFonts w:hint="eastAsia" w:ascii="仿宋_GB2312" w:hAnsi="仿宋" w:cs="宋体"/>
          <w:szCs w:val="32"/>
          <w:lang w:val="zh-CN"/>
        </w:rPr>
        <w:t>.学习情况：能参加</w:t>
      </w:r>
      <w:r>
        <w:rPr>
          <w:rFonts w:hint="eastAsia" w:ascii="仿宋_GB2312" w:hAnsi="仿宋" w:cs="宋体"/>
          <w:szCs w:val="32"/>
        </w:rPr>
        <w:t>思想、文化、职业技术教育</w:t>
      </w:r>
      <w:r>
        <w:rPr>
          <w:rFonts w:hint="eastAsia" w:ascii="仿宋_GB2312" w:hAnsi="仿宋" w:cs="宋体"/>
          <w:szCs w:val="32"/>
          <w:lang w:val="zh-CN"/>
        </w:rPr>
        <w:t>。</w:t>
      </w:r>
    </w:p>
    <w:p>
      <w:pPr>
        <w:pStyle w:val="17"/>
        <w:autoSpaceDE w:val="0"/>
        <w:autoSpaceDN w:val="0"/>
        <w:adjustRightInd w:val="0"/>
        <w:spacing w:line="540" w:lineRule="exact"/>
        <w:ind w:firstLine="640"/>
        <w:rPr>
          <w:rFonts w:ascii="仿宋_GB2312" w:hAnsi="仿宋" w:cs="宋体"/>
          <w:szCs w:val="32"/>
          <w:lang w:val="zh-CN"/>
        </w:rPr>
      </w:pPr>
      <w:r>
        <w:rPr>
          <w:rFonts w:hint="eastAsia" w:ascii="仿宋_GB2312" w:cs="宋体"/>
          <w:szCs w:val="32"/>
          <w:lang w:val="zh-CN"/>
        </w:rPr>
        <w:t>4</w:t>
      </w:r>
      <w:r>
        <w:rPr>
          <w:rFonts w:hint="eastAsia" w:ascii="仿宋_GB2312" w:hAnsi="仿宋" w:cs="宋体"/>
          <w:szCs w:val="32"/>
          <w:lang w:val="zh-CN"/>
        </w:rPr>
        <w:t>.劳动改造：能参加劳动，努力完成</w:t>
      </w:r>
      <w:r>
        <w:rPr>
          <w:rFonts w:hint="eastAsia" w:ascii="仿宋_GB2312" w:hAnsi="仿宋" w:cs="宋体"/>
          <w:szCs w:val="32"/>
        </w:rPr>
        <w:t>劳动</w:t>
      </w:r>
      <w:r>
        <w:rPr>
          <w:rFonts w:hint="eastAsia" w:ascii="仿宋_GB2312" w:hAnsi="仿宋" w:cs="宋体"/>
          <w:szCs w:val="32"/>
          <w:lang w:val="zh-CN"/>
        </w:rPr>
        <w:t>任务。</w:t>
      </w:r>
    </w:p>
    <w:p>
      <w:pPr>
        <w:pStyle w:val="17"/>
        <w:spacing w:line="540" w:lineRule="exact"/>
        <w:ind w:firstLine="640"/>
        <w:rPr>
          <w:rFonts w:ascii="仿宋_GB2312"/>
          <w:szCs w:val="32"/>
        </w:rPr>
      </w:pPr>
      <w:r>
        <w:rPr>
          <w:rFonts w:hint="eastAsia" w:ascii="仿宋_GB2312" w:cs="宋体"/>
          <w:szCs w:val="32"/>
          <w:lang w:val="zh-CN"/>
        </w:rPr>
        <w:t>5</w:t>
      </w:r>
      <w:r>
        <w:rPr>
          <w:rFonts w:hint="eastAsia" w:ascii="仿宋_GB2312" w:hAnsi="仿宋" w:cs="宋体"/>
          <w:szCs w:val="32"/>
          <w:lang w:val="zh-CN"/>
        </w:rPr>
        <w:t>.奖惩情况：</w:t>
      </w:r>
      <w:r>
        <w:rPr>
          <w:rFonts w:hint="eastAsia" w:ascii="仿宋_GB2312" w:hAnsi="仿宋_GB2312" w:cs="仿宋_GB2312"/>
          <w:bCs/>
          <w:szCs w:val="32"/>
        </w:rPr>
        <w:t>该犯上次评定表扬剩余302分，本轮考核期2023年7月至2026年6月累计获3662分，合计获得3964分，表扬5次，物质奖励1次；间隔期2023年10月25日至2026年6月获3247分。考核期内无违规扣分。</w:t>
      </w:r>
    </w:p>
    <w:p>
      <w:pPr>
        <w:pStyle w:val="17"/>
        <w:spacing w:line="540" w:lineRule="exact"/>
        <w:ind w:firstLine="640"/>
        <w:rPr>
          <w:szCs w:val="32"/>
        </w:rPr>
      </w:pPr>
      <w:r>
        <w:rPr>
          <w:rFonts w:hint="eastAsia" w:ascii="仿宋_GB2312"/>
          <w:szCs w:val="32"/>
        </w:rPr>
        <w:t>6</w:t>
      </w:r>
      <w:r>
        <w:rPr>
          <w:rFonts w:hint="eastAsia" w:ascii="仿宋_GB2312" w:hAnsi="仿宋" w:cs="宋体"/>
          <w:szCs w:val="32"/>
          <w:lang w:val="zh-CN"/>
        </w:rPr>
        <w:t>.</w:t>
      </w:r>
      <w:r>
        <w:rPr>
          <w:rFonts w:hint="eastAsia" w:ascii="仿宋_GB2312"/>
          <w:szCs w:val="32"/>
        </w:rPr>
        <w:t>财产性判项履行情况：该犯庭审时已缴纳罚金人民币十万元。</w:t>
      </w:r>
    </w:p>
    <w:p>
      <w:pPr>
        <w:spacing w:line="540" w:lineRule="exact"/>
        <w:ind w:firstLine="640" w:firstLineChars="200"/>
        <w:rPr>
          <w:rFonts w:ascii="仿宋_GB2312" w:cs="仿宋_GB2312"/>
          <w:szCs w:val="32"/>
        </w:rPr>
      </w:pPr>
      <w:r>
        <w:rPr>
          <w:rFonts w:hint="eastAsia" w:ascii="仿宋_GB2312" w:cs="仿宋_GB2312"/>
          <w:szCs w:val="32"/>
        </w:rPr>
        <w:t>该犯系涉恶势力性质犯罪罪犯，属于从严掌握减刑对象，因此提请减刑幅度扣减一个月。</w:t>
      </w:r>
    </w:p>
    <w:p>
      <w:pPr>
        <w:spacing w:line="540" w:lineRule="exact"/>
        <w:ind w:firstLine="640" w:firstLineChars="200"/>
        <w:rPr>
          <w:rFonts w:ascii="仿宋_GB2312"/>
          <w:szCs w:val="32"/>
        </w:rPr>
      </w:pPr>
      <w:r>
        <w:rPr>
          <w:rFonts w:hint="eastAsia" w:ascii="仿宋_GB2312"/>
          <w:szCs w:val="32"/>
        </w:rPr>
        <w:t>本案于2026年9月28日至2026年10月9日在狱内公示未收到不同意见。</w:t>
      </w:r>
    </w:p>
    <w:p>
      <w:pPr>
        <w:spacing w:line="540" w:lineRule="exact"/>
        <w:ind w:firstLine="640" w:firstLineChars="200"/>
        <w:rPr>
          <w:rFonts w:ascii="仿宋_GB2312" w:cs="仿宋_GB2312"/>
          <w:szCs w:val="32"/>
        </w:rPr>
      </w:pPr>
      <w:r>
        <w:rPr>
          <w:rFonts w:hint="eastAsia"/>
          <w:szCs w:val="32"/>
        </w:rPr>
        <w:t>因此，依照</w:t>
      </w:r>
      <w:r>
        <w:rPr>
          <w:rFonts w:hint="eastAsia" w:ascii="仿宋_GB2312" w:hAnsi="仿宋_GB2312" w:cs="仿宋_GB2312"/>
          <w:szCs w:val="32"/>
        </w:rPr>
        <w:t>《中华人民共和国刑法》第七十八条、第七十九条《中华人民共和国刑事诉讼法》第二百七十三条第二款、《中华人民共和国监狱法》第二十九条的规定，建议对罪犯曹棒棒予以减刑七个月。特提请你院审理裁定。</w:t>
      </w:r>
    </w:p>
    <w:p>
      <w:pPr>
        <w:pStyle w:val="3"/>
        <w:spacing w:line="540" w:lineRule="exact"/>
        <w:ind w:right="-48" w:rightChars="-15" w:firstLine="640" w:firstLineChars="200"/>
        <w:rPr>
          <w:szCs w:val="32"/>
        </w:rPr>
      </w:pPr>
      <w:r>
        <w:rPr>
          <w:rFonts w:hint="eastAsia"/>
          <w:szCs w:val="32"/>
        </w:rPr>
        <w:t>此致</w:t>
      </w:r>
    </w:p>
    <w:p>
      <w:pPr>
        <w:spacing w:line="540" w:lineRule="exact"/>
        <w:ind w:right="-48" w:rightChars="-15"/>
        <w:rPr>
          <w:rFonts w:ascii="仿宋_GB2312" w:hAnsi="Times New Roman"/>
          <w:szCs w:val="32"/>
        </w:rPr>
      </w:pPr>
      <w:r>
        <w:rPr>
          <w:rFonts w:hint="eastAsia"/>
          <w:szCs w:val="32"/>
        </w:rPr>
        <w:t>福建省福州市中级人民法院</w:t>
      </w:r>
    </w:p>
    <w:p>
      <w:pPr>
        <w:spacing w:line="540" w:lineRule="exact"/>
        <w:ind w:firstLine="640" w:firstLineChars="200"/>
        <w:rPr>
          <w:rFonts w:ascii="仿宋_GB2312" w:hAnsi="Times New Roman" w:cs="仿宋_GB2312"/>
          <w:szCs w:val="32"/>
        </w:rPr>
      </w:pPr>
    </w:p>
    <w:p>
      <w:pPr>
        <w:spacing w:line="540" w:lineRule="exact"/>
        <w:ind w:firstLine="640" w:firstLineChars="200"/>
        <w:rPr>
          <w:rFonts w:ascii="仿宋_GB2312" w:hAnsi="Times New Roman" w:cs="仿宋_GB2312"/>
          <w:szCs w:val="32"/>
        </w:rPr>
      </w:pPr>
      <w:r>
        <w:rPr>
          <w:rFonts w:hint="eastAsia" w:ascii="仿宋_GB2312" w:hAnsi="Times New Roman" w:cs="仿宋_GB2312"/>
          <w:szCs w:val="32"/>
        </w:rPr>
        <w:t>附件：⒈罪犯曹棒棒卷宗2册</w:t>
      </w:r>
    </w:p>
    <w:p>
      <w:pPr>
        <w:spacing w:line="540" w:lineRule="exact"/>
        <w:ind w:right="-48" w:rightChars="-15" w:firstLine="1600" w:firstLineChars="500"/>
        <w:rPr>
          <w:rFonts w:ascii="仿宋_GB2312" w:hAnsi="Times New Roman" w:cs="仿宋_GB2312"/>
          <w:szCs w:val="32"/>
        </w:rPr>
      </w:pPr>
      <w:r>
        <w:rPr>
          <w:rFonts w:hint="eastAsia" w:ascii="仿宋_GB2312" w:hAnsi="Times New Roman" w:cs="仿宋_GB2312"/>
          <w:szCs w:val="32"/>
        </w:rPr>
        <w:t>⒉减刑建议书3份</w:t>
      </w:r>
    </w:p>
    <w:p>
      <w:pPr>
        <w:spacing w:line="540" w:lineRule="exact"/>
        <w:ind w:right="-48" w:rightChars="-15"/>
        <w:rPr>
          <w:rFonts w:ascii="仿宋_GB2312" w:hAnsi="Times New Roman"/>
          <w:szCs w:val="32"/>
        </w:rPr>
      </w:pPr>
    </w:p>
    <w:p>
      <w:pPr>
        <w:spacing w:line="5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4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4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〔2026〕闽仓狱减字第479号</w:t>
      </w:r>
    </w:p>
    <w:p>
      <w:pPr>
        <w:spacing w:line="440" w:lineRule="exact"/>
        <w:ind w:right="-48" w:rightChars="-15"/>
        <w:jc w:val="left"/>
        <w:rPr>
          <w:rFonts w:ascii="Times New Roman" w:hAnsi="Times New Roman"/>
          <w:b/>
          <w:bCs/>
        </w:rPr>
      </w:pPr>
      <w:r>
        <w:rPr>
          <w:rFonts w:ascii="Times New Roman" w:hAnsi="Times New Roman"/>
          <w:b/>
          <w:bCs/>
        </w:rPr>
        <w:t xml:space="preserve"> </w:t>
      </w:r>
    </w:p>
    <w:p>
      <w:pPr>
        <w:spacing w:line="440" w:lineRule="exact"/>
        <w:ind w:firstLine="640" w:firstLineChars="200"/>
        <w:rPr>
          <w:rFonts w:ascii="仿宋_GB2312" w:hAnsi="Times New Roman"/>
        </w:rPr>
      </w:pPr>
      <w:r>
        <w:rPr>
          <w:rFonts w:hint="eastAsia" w:ascii="仿宋_GB2312" w:hAnsi="Times New Roman"/>
        </w:rPr>
        <w:t>罪犯曾文金，男，1984年10月25日出生，汉族，小学文化，户籍地福建省宁化县，捕前系无业。曾因犯故意伤害罪于2009年被判处有期徒刑一年，2009年9月10日刑满释放。系累犯。</w:t>
      </w:r>
    </w:p>
    <w:p>
      <w:pPr>
        <w:spacing w:line="440" w:lineRule="exact"/>
        <w:ind w:firstLine="640" w:firstLineChars="200"/>
        <w:rPr>
          <w:rFonts w:ascii="仿宋_GB2312" w:hAnsi="Times New Roman"/>
        </w:rPr>
      </w:pPr>
      <w:r>
        <w:rPr>
          <w:rFonts w:hint="eastAsia" w:ascii="仿宋_GB2312" w:hAnsi="Times New Roman"/>
        </w:rPr>
        <w:t>福建省福州市台江区人民法院于2015年2月13日作出（2014）台刑初字第53号刑事判决，以被告人曾文金犯参加黑社会性质组织罪，判处有期徒刑三年六个月，剥夺政治权利一年，并处罚金人民币25000元；犯强迫交易罪，判处有期徒刑三年四个月，并处罚金人民币25000元；犯故意伤害罪，判处有期徒刑五年六个月；犯寻衅滋事罪，判处有期徒刑五年，并处罚金人民币10000元；犯故意毁坏财物罪，判处有期徒刑一年一个月，决定执行有期徒刑十六年六个月，剥夺政治权利一年，并处罚金人民币60000元。责令与同案人共同退赔被害人人民币18118元。宣判后，被告人不服，提出上诉。福建省福州市中级人民法院于2015年6月3日作出（2015）榕刑终字第445号刑事裁定，驳回上诉，维持原判。刑期自2012年11月29日起至2029年5月28日止。2015年6月23日交付福建省仓山监狱执行刑罚。福建省福州市中级人民法院于2017年12月18日作出（2017）闽01刑更6657号刑事裁定，对其减去有期徒刑六个月，剥夺政治权利一年不变，2017年12月20日送达。现刑期至2028年11月28日止。属普管级罪犯。</w:t>
      </w:r>
    </w:p>
    <w:p>
      <w:pPr>
        <w:spacing w:line="440" w:lineRule="exact"/>
        <w:ind w:firstLine="640" w:firstLineChars="200"/>
        <w:rPr>
          <w:rFonts w:ascii="仿宋_GB2312" w:hAnsi="Times New Roman"/>
        </w:rPr>
      </w:pPr>
      <w:r>
        <w:rPr>
          <w:rFonts w:hint="eastAsia" w:ascii="仿宋_GB2312"/>
        </w:rPr>
        <w:t>该犯</w:t>
      </w:r>
      <w:r>
        <w:rPr>
          <w:rFonts w:hint="eastAsia" w:ascii="仿宋_GB2312" w:hAnsi="宋体"/>
          <w:iCs/>
          <w:kern w:val="0"/>
        </w:rPr>
        <w:t>自上次减刑以来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44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44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：能遵守法律法规及监规，接受教育改造。</w:t>
      </w:r>
    </w:p>
    <w:p>
      <w:pPr>
        <w:pStyle w:val="17"/>
        <w:autoSpaceDE w:val="0"/>
        <w:autoSpaceDN w:val="0"/>
        <w:adjustRightInd w:val="0"/>
        <w:spacing w:line="44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44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440" w:lineRule="exact"/>
        <w:ind w:firstLine="640"/>
        <w:rPr>
          <w:rFonts w:ascii="仿宋_GB2312"/>
          <w:bCs/>
        </w:rPr>
      </w:pPr>
      <w:r>
        <w:rPr>
          <w:rFonts w:hint="eastAsia" w:ascii="仿宋_GB2312" w:cs="宋体"/>
        </w:rPr>
        <w:t>5</w:t>
      </w:r>
      <w:r>
        <w:rPr>
          <w:rFonts w:hint="eastAsia" w:ascii="仿宋_GB2312" w:hAnsi="仿宋" w:cs="宋体"/>
        </w:rPr>
        <w:t>.奖惩情况：该犯上次评定表扬剩余1.5分，本轮考核期2017年9月至2026年6月累计获得11875分，合计获得11876.5分，表扬13次，物质奖励6次，间隔期自2017年12月20日至2026年6月获得11364分。考核期内无违规。</w:t>
      </w:r>
    </w:p>
    <w:p>
      <w:pPr>
        <w:pStyle w:val="17"/>
        <w:spacing w:line="440" w:lineRule="exact"/>
        <w:ind w:firstLine="640"/>
        <w:rPr>
          <w:rFonts w:ascii="仿宋_GB2312"/>
          <w:bCs/>
        </w:rPr>
      </w:pPr>
      <w:r>
        <w:rPr>
          <w:rFonts w:hint="eastAsia" w:ascii="仿宋_GB2312"/>
          <w:bCs/>
        </w:rPr>
        <w:t>6.履行财产性判项情况：</w:t>
      </w:r>
      <w:r>
        <w:rPr>
          <w:rFonts w:hint="eastAsia" w:ascii="仿宋_GB2312" w:hAnsi="仿宋" w:cs="宋体"/>
        </w:rPr>
        <w:t>该犯已履行人民币10000元，其中本次考核期向福建省福州市中级人民法院缴纳罚金人民币2000元，由监狱代缴罚金人民币8000元。该犯考核期月均消费人民币287.84元，代缴后账户可用余额人民币671.81元。2026年6月29日，福建省福州市台江区人民法院财产性判项复函载明：与同案人共同退赔人民币18118元全部执行到位，被执行人曾文金名下无可供执行的财产</w:t>
      </w:r>
      <w:r>
        <w:rPr>
          <w:rFonts w:hint="eastAsia" w:ascii="仿宋_GB2312"/>
          <w:bCs/>
        </w:rPr>
        <w:t>。</w:t>
      </w:r>
    </w:p>
    <w:p>
      <w:pPr>
        <w:spacing w:line="440" w:lineRule="exact"/>
        <w:ind w:firstLine="640" w:firstLineChars="200"/>
        <w:rPr>
          <w:rFonts w:ascii="仿宋_GB2312"/>
          <w:bCs/>
        </w:rPr>
      </w:pPr>
      <w:r>
        <w:rPr>
          <w:rFonts w:hint="eastAsia" w:ascii="仿宋_GB2312"/>
          <w:bCs/>
        </w:rPr>
        <w:t>该犯系累犯，且系参加黑社会性质组织犯罪罪犯，</w:t>
      </w:r>
      <w:r>
        <w:rPr>
          <w:rFonts w:hint="eastAsia" w:ascii="仿宋_GB2312"/>
        </w:rPr>
        <w:t>财产性判项义务履行金额未达到其个人应履行总额</w:t>
      </w:r>
      <w:r>
        <w:rPr>
          <w:rFonts w:hint="eastAsia" w:ascii="Times New Roman" w:hAnsi="Times New Roman" w:cs="Times New Roman"/>
        </w:rPr>
        <w:t>30</w:t>
      </w:r>
      <w:r>
        <w:rPr>
          <w:rFonts w:hint="eastAsia" w:ascii="仿宋_GB2312"/>
        </w:rPr>
        <w:t>%，属于多种从严掌握减刑对象，因此提请减刑幅度共扣减五个月。</w:t>
      </w:r>
    </w:p>
    <w:p>
      <w:pPr>
        <w:spacing w:line="440" w:lineRule="exact"/>
        <w:ind w:firstLine="640" w:firstLineChars="200"/>
        <w:rPr>
          <w:rFonts w:ascii="仿宋_GB2312"/>
        </w:rPr>
      </w:pPr>
      <w:r>
        <w:rPr>
          <w:rFonts w:hint="eastAsia" w:ascii="仿宋_GB2312"/>
        </w:rPr>
        <w:t>本案于2026年9月28日至2026年10月9日在狱内公示未收到不同意见。</w:t>
      </w:r>
    </w:p>
    <w:p>
      <w:pPr>
        <w:spacing w:line="44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曾文金予以减刑四个月，剥夺政治权利一年不变。特提请你院审理裁定。</w:t>
      </w:r>
    </w:p>
    <w:p>
      <w:pPr>
        <w:pStyle w:val="3"/>
        <w:spacing w:line="440" w:lineRule="exact"/>
        <w:ind w:right="-48" w:rightChars="-15" w:firstLine="640" w:firstLineChars="200"/>
        <w:rPr>
          <w:rFonts w:ascii="Calibri"/>
        </w:rPr>
      </w:pPr>
      <w:r>
        <w:rPr>
          <w:rFonts w:hint="eastAsia" w:ascii="仿宋_GB2312"/>
        </w:rPr>
        <w:t>此致</w:t>
      </w:r>
    </w:p>
    <w:p>
      <w:pPr>
        <w:spacing w:line="440" w:lineRule="exact"/>
        <w:ind w:right="-48" w:rightChars="-15"/>
        <w:rPr>
          <w:rFonts w:ascii="仿宋_GB2312" w:hAnsi="Times New Roman"/>
        </w:rPr>
      </w:pPr>
      <w:r>
        <w:rPr>
          <w:rFonts w:hint="eastAsia" w:ascii="仿宋_GB2312"/>
        </w:rPr>
        <w:t>福建省福州市中级人民法院</w:t>
      </w:r>
    </w:p>
    <w:p>
      <w:pPr>
        <w:spacing w:line="440" w:lineRule="exact"/>
        <w:ind w:firstLine="640" w:firstLineChars="200"/>
        <w:rPr>
          <w:rFonts w:ascii="仿宋_GB2312" w:hAnsi="Times New Roman"/>
        </w:rPr>
      </w:pPr>
      <w:r>
        <w:rPr>
          <w:rFonts w:hint="eastAsia" w:ascii="仿宋_GB2312" w:hAnsi="Times New Roman"/>
        </w:rPr>
        <w:t xml:space="preserve"> </w:t>
      </w:r>
    </w:p>
    <w:p>
      <w:pPr>
        <w:spacing w:line="440" w:lineRule="exact"/>
        <w:ind w:firstLine="640" w:firstLineChars="200"/>
        <w:rPr>
          <w:rFonts w:ascii="仿宋_GB2312" w:hAnsi="Times New Roman"/>
        </w:rPr>
      </w:pPr>
      <w:r>
        <w:rPr>
          <w:rFonts w:hint="eastAsia" w:ascii="仿宋_GB2312" w:hAnsi="Times New Roman"/>
        </w:rPr>
        <w:t>附件：⒈罪犯曾文金卷宗2册</w:t>
      </w:r>
    </w:p>
    <w:p>
      <w:pPr>
        <w:spacing w:line="440" w:lineRule="exact"/>
        <w:ind w:right="-48" w:rightChars="-15" w:firstLine="1600" w:firstLineChars="500"/>
        <w:rPr>
          <w:rFonts w:ascii="仿宋_GB2312" w:hAnsi="Times New Roman"/>
        </w:rPr>
      </w:pPr>
      <w:r>
        <w:rPr>
          <w:rFonts w:hint="eastAsia" w:ascii="仿宋_GB2312" w:hAnsi="Times New Roman"/>
        </w:rPr>
        <w:t>⒉减刑建议书3份</w:t>
      </w:r>
    </w:p>
    <w:p>
      <w:pPr>
        <w:spacing w:line="44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4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44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〔2026〕闽仓狱减字第480号</w:t>
      </w:r>
    </w:p>
    <w:p>
      <w:pPr>
        <w:spacing w:line="560" w:lineRule="exact"/>
        <w:ind w:right="-48" w:rightChars="-15"/>
        <w:jc w:val="left"/>
        <w:rPr>
          <w:rFonts w:ascii="Times New Roman" w:hAnsi="Times New Roman"/>
          <w:b/>
          <w:bCs/>
        </w:rPr>
      </w:pPr>
      <w:r>
        <w:rPr>
          <w:rFonts w:ascii="Times New Roman" w:hAnsi="Times New Roman"/>
          <w:b/>
          <w:bCs/>
        </w:rPr>
        <w:t xml:space="preserve"> </w:t>
      </w:r>
    </w:p>
    <w:p>
      <w:pPr>
        <w:spacing w:line="560" w:lineRule="exact"/>
        <w:ind w:firstLine="640" w:firstLineChars="200"/>
        <w:rPr>
          <w:rFonts w:ascii="仿宋_GB2312" w:hAnsi="Times New Roman"/>
        </w:rPr>
      </w:pPr>
      <w:r>
        <w:rPr>
          <w:rFonts w:hint="eastAsia" w:ascii="仿宋_GB2312" w:hAnsi="Times New Roman"/>
        </w:rPr>
        <w:t>罪犯欧小闯，男，1989年10月5日出生，汉族，初中文化，家住安徽省宿州市</w:t>
      </w:r>
      <w:r>
        <w:rPr>
          <w:rFonts w:hint="eastAsia" w:ascii="宋体" w:hAnsi="宋体" w:eastAsia="宋体" w:cs="宋体"/>
        </w:rPr>
        <w:t>埇</w:t>
      </w:r>
      <w:r>
        <w:rPr>
          <w:rFonts w:hint="eastAsia" w:ascii="仿宋_GB2312" w:hAnsi="仿宋_GB2312" w:cs="仿宋_GB2312"/>
        </w:rPr>
        <w:t>桥区</w:t>
      </w:r>
      <w:r>
        <w:rPr>
          <w:rFonts w:hint="eastAsia" w:ascii="仿宋_GB2312" w:hAnsi="Times New Roman"/>
        </w:rPr>
        <w:t>，捕前系无业。系涉恶势力犯罪集团首要分子以外的主犯。</w:t>
      </w:r>
    </w:p>
    <w:p>
      <w:pPr>
        <w:spacing w:line="560" w:lineRule="exact"/>
        <w:ind w:firstLine="640" w:firstLineChars="200"/>
        <w:rPr>
          <w:rFonts w:ascii="仿宋_GB2312" w:hAnsi="Times New Roman"/>
        </w:rPr>
      </w:pPr>
      <w:r>
        <w:rPr>
          <w:rFonts w:hint="eastAsia" w:ascii="仿宋_GB2312" w:hAnsi="Times New Roman"/>
        </w:rPr>
        <w:t>福建省莆田市荔城区人民法院于2020年8月26日作出（2020）闽0304刑初348号刑事判决，以被告人欧小闯犯敲诈勒索罪，判处有期徒刑八年，并处罚金人民币九万元（已缴纳）。宣判后，被告人不服，提出上诉。福建省莆田市中级人民法院于2020年10月14日作出（2020）闽03刑终508号刑事裁定，驳回上诉，维持原判。刑期自2019年11月1日起至2027年10月31日止。2020年11月18日交付福建省仓山监狱执行刑罚。福建省福州市中级人民法院于2023年10月25日作出（2023）闽01刑更4361号刑事裁定，对其减去有期徒刑四个月，2023年10月25日送达。现刑期至2027年6月30日止。属普管级罪犯。</w:t>
      </w:r>
    </w:p>
    <w:p>
      <w:pPr>
        <w:spacing w:line="560" w:lineRule="exact"/>
        <w:ind w:firstLine="640" w:firstLineChars="200"/>
        <w:rPr>
          <w:rFonts w:ascii="仿宋_GB2312" w:hAnsi="Times New Roman"/>
        </w:rPr>
      </w:pPr>
      <w:r>
        <w:rPr>
          <w:rFonts w:hint="eastAsia" w:ascii="仿宋_GB2312"/>
        </w:rPr>
        <w:t>该犯</w:t>
      </w:r>
      <w:r>
        <w:rPr>
          <w:rFonts w:hint="eastAsia" w:ascii="仿宋_GB2312" w:hAnsi="宋体"/>
          <w:iCs/>
          <w:kern w:val="0"/>
        </w:rPr>
        <w:t>自上次减刑以来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60" w:lineRule="exact"/>
        <w:ind w:firstLine="640"/>
        <w:rPr>
          <w:rFonts w:ascii="仿宋_GB2312" w:hAnsi="仿宋"/>
          <w:iCs/>
          <w:kern w:val="2"/>
        </w:rPr>
      </w:pPr>
      <w:r>
        <w:rPr>
          <w:rFonts w:hint="eastAsia" w:ascii="仿宋_GB2312" w:hAnsi="仿宋"/>
          <w:iCs/>
          <w:kern w:val="2"/>
        </w:rPr>
        <w:t>1.认罪悔罪：能服从法院判决，自书认罪悔罪书。</w:t>
      </w:r>
    </w:p>
    <w:p>
      <w:pPr>
        <w:pStyle w:val="17"/>
        <w:autoSpaceDE w:val="0"/>
        <w:autoSpaceDN w:val="0"/>
        <w:adjustRightInd w:val="0"/>
        <w:spacing w:line="56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：能遵守法律法规及监规，接受教育改造。</w:t>
      </w:r>
    </w:p>
    <w:p>
      <w:pPr>
        <w:pStyle w:val="17"/>
        <w:autoSpaceDE w:val="0"/>
        <w:autoSpaceDN w:val="0"/>
        <w:adjustRightInd w:val="0"/>
        <w:spacing w:line="56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6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60" w:lineRule="exact"/>
        <w:ind w:firstLine="640"/>
        <w:rPr>
          <w:rFonts w:ascii="仿宋_GB2312"/>
          <w:bCs/>
        </w:rPr>
      </w:pPr>
      <w:r>
        <w:rPr>
          <w:rFonts w:hint="eastAsia" w:ascii="仿宋_GB2312" w:cs="宋体"/>
        </w:rPr>
        <w:t>5</w:t>
      </w:r>
      <w:r>
        <w:rPr>
          <w:rFonts w:hint="eastAsia" w:ascii="仿宋_GB2312" w:hAnsi="仿宋" w:cs="宋体"/>
        </w:rPr>
        <w:t>.奖惩情况：该犯上次评定表扬剩余358.5分，本轮考核期2023年7月至2026年6月累计获3437分，合计获得3795.5分，表扬2次，物质奖励4次；间隔期2023年10月25日至2026年6月获3061分。考核期内无违规。</w:t>
      </w:r>
    </w:p>
    <w:p>
      <w:pPr>
        <w:pStyle w:val="17"/>
        <w:spacing w:line="560" w:lineRule="exact"/>
        <w:ind w:firstLine="640"/>
        <w:rPr>
          <w:rFonts w:ascii="仿宋_GB2312"/>
          <w:bCs/>
        </w:rPr>
      </w:pPr>
      <w:r>
        <w:rPr>
          <w:rFonts w:hint="eastAsia" w:ascii="仿宋_GB2312"/>
          <w:bCs/>
        </w:rPr>
        <w:t>6.履行财产性判项情况：该犯庭审时已缴纳罚金人民币90000元。</w:t>
      </w:r>
    </w:p>
    <w:p>
      <w:pPr>
        <w:spacing w:line="560" w:lineRule="exact"/>
        <w:ind w:firstLine="640" w:firstLineChars="200"/>
        <w:rPr>
          <w:rFonts w:ascii="仿宋_GB2312"/>
        </w:rPr>
      </w:pPr>
      <w:r>
        <w:rPr>
          <w:rFonts w:hint="eastAsia" w:ascii="仿宋_GB2312"/>
        </w:rPr>
        <w:t>该犯系涉恶势力性质犯罪罪犯，属于从严掌握减刑对象，因此提请减刑幅度扣减一个月。</w:t>
      </w:r>
    </w:p>
    <w:p>
      <w:pPr>
        <w:spacing w:line="560" w:lineRule="exact"/>
        <w:ind w:firstLine="640" w:firstLineChars="200"/>
        <w:rPr>
          <w:rFonts w:ascii="仿宋_GB2312"/>
        </w:rPr>
      </w:pPr>
      <w:r>
        <w:rPr>
          <w:rFonts w:hint="eastAsia" w:ascii="仿宋_GB2312"/>
        </w:rPr>
        <w:t>本案于2026年9月28日至2026年10月9日在狱内公示未收到不同意见。</w:t>
      </w:r>
    </w:p>
    <w:p>
      <w:pPr>
        <w:spacing w:line="56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欧小闯予以减刑四个月。特提请你院审理裁定。</w:t>
      </w:r>
    </w:p>
    <w:p>
      <w:pPr>
        <w:pStyle w:val="3"/>
        <w:spacing w:line="560" w:lineRule="exact"/>
        <w:ind w:right="-48" w:rightChars="-15" w:firstLine="640" w:firstLineChars="200"/>
        <w:rPr>
          <w:rFonts w:ascii="Calibri"/>
        </w:rPr>
      </w:pPr>
      <w:r>
        <w:rPr>
          <w:rFonts w:hint="eastAsia" w:ascii="仿宋_GB2312"/>
        </w:rPr>
        <w:t>此致</w:t>
      </w:r>
    </w:p>
    <w:p>
      <w:pPr>
        <w:spacing w:line="560" w:lineRule="exact"/>
        <w:ind w:right="-48" w:rightChars="-15"/>
        <w:rPr>
          <w:rFonts w:ascii="仿宋_GB2312" w:hAnsi="Times New Roman"/>
        </w:rPr>
      </w:pPr>
      <w:r>
        <w:rPr>
          <w:rFonts w:hint="eastAsia" w:ascii="仿宋_GB2312"/>
        </w:rPr>
        <w:t>福建省福州市中级人民法院</w:t>
      </w:r>
    </w:p>
    <w:p>
      <w:pPr>
        <w:spacing w:line="560" w:lineRule="exact"/>
        <w:ind w:firstLine="640" w:firstLineChars="200"/>
        <w:rPr>
          <w:rFonts w:ascii="仿宋_GB2312" w:hAnsi="Times New Roman"/>
        </w:rPr>
      </w:pPr>
      <w:r>
        <w:rPr>
          <w:rFonts w:hint="eastAsia" w:ascii="仿宋_GB2312" w:hAnsi="Times New Roman"/>
        </w:rPr>
        <w:t xml:space="preserve"> </w:t>
      </w:r>
    </w:p>
    <w:p>
      <w:pPr>
        <w:spacing w:line="560" w:lineRule="exact"/>
        <w:ind w:firstLine="640" w:firstLineChars="200"/>
        <w:rPr>
          <w:rFonts w:ascii="仿宋_GB2312" w:hAnsi="Times New Roman"/>
        </w:rPr>
      </w:pPr>
      <w:r>
        <w:rPr>
          <w:rFonts w:hint="eastAsia" w:ascii="仿宋_GB2312" w:hAnsi="Times New Roman"/>
        </w:rPr>
        <w:t>附件：⒈罪犯欧小闯卷宗2册</w:t>
      </w:r>
    </w:p>
    <w:p>
      <w:pPr>
        <w:spacing w:line="560" w:lineRule="exact"/>
        <w:ind w:right="-48" w:rightChars="-15" w:firstLine="1600" w:firstLineChars="500"/>
        <w:rPr>
          <w:rFonts w:ascii="仿宋_GB2312" w:hAnsi="Times New Roman"/>
        </w:rPr>
      </w:pPr>
      <w:r>
        <w:rPr>
          <w:rFonts w:hint="eastAsia" w:ascii="仿宋_GB2312" w:hAnsi="Times New Roman"/>
        </w:rPr>
        <w:t>⒉减刑建议书3份</w:t>
      </w:r>
    </w:p>
    <w:p>
      <w:pPr>
        <w:spacing w:line="560" w:lineRule="exact"/>
        <w:ind w:right="-48" w:rightChars="-15"/>
        <w:rPr>
          <w:rFonts w:ascii="仿宋_GB2312" w:hAnsi="Times New Roman"/>
        </w:rPr>
      </w:pPr>
      <w:r>
        <w:rPr>
          <w:rFonts w:hint="eastAsia" w:ascii="仿宋_GB2312" w:hAnsi="Times New Roman"/>
        </w:rPr>
        <w:t xml:space="preserve"> </w:t>
      </w:r>
    </w:p>
    <w:p>
      <w:pPr>
        <w:spacing w:line="56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6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6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 请 减 刑 建 议 书</w:t>
      </w:r>
    </w:p>
    <w:p>
      <w:pPr>
        <w:jc w:val="right"/>
        <w:rPr>
          <w:rFonts w:ascii="楷体_GB2312" w:hAnsi="Times New Roman" w:eastAsia="楷体_GB2312"/>
          <w:szCs w:val="32"/>
        </w:rPr>
      </w:pPr>
      <w:r>
        <w:rPr>
          <w:rFonts w:hint="eastAsia" w:ascii="楷体_GB2312" w:hAnsi="Times New Roman" w:eastAsia="楷体_GB2312"/>
        </w:rPr>
        <w:t>〔2026〕闽仓狱减字第481号</w:t>
      </w:r>
    </w:p>
    <w:p>
      <w:pPr>
        <w:spacing w:line="500" w:lineRule="exact"/>
        <w:ind w:right="-48" w:rightChars="-15"/>
        <w:jc w:val="left"/>
        <w:rPr>
          <w:rFonts w:ascii="Times New Roman" w:hAnsi="Times New Roman"/>
          <w:b/>
          <w:bCs/>
        </w:rPr>
      </w:pPr>
      <w:r>
        <w:rPr>
          <w:rFonts w:ascii="Times New Roman" w:hAnsi="Times New Roman"/>
          <w:b/>
          <w:bCs/>
        </w:rPr>
        <w:t xml:space="preserve"> </w:t>
      </w:r>
    </w:p>
    <w:p>
      <w:pPr>
        <w:spacing w:line="500" w:lineRule="exact"/>
        <w:ind w:firstLine="640" w:firstLineChars="200"/>
        <w:rPr>
          <w:rFonts w:ascii="仿宋_GB2312" w:hAnsi="Times New Roman"/>
        </w:rPr>
      </w:pPr>
      <w:r>
        <w:rPr>
          <w:rFonts w:hint="eastAsia" w:ascii="仿宋_GB2312" w:hAnsi="Times New Roman"/>
        </w:rPr>
        <w:t>罪犯苏世亮，男，1990年6月3日出生，汉族，初中文化，户籍所在地福建省南安市，捕前系无业。曾因犯抢劫罪于2009年12月1日被福建省石狮市人民法院判处有期徒刑一年六个月，于2011年2月4日刑满释放。</w:t>
      </w:r>
    </w:p>
    <w:p>
      <w:pPr>
        <w:spacing w:line="500" w:lineRule="exact"/>
        <w:ind w:firstLine="640" w:firstLineChars="200"/>
        <w:rPr>
          <w:rFonts w:ascii="仿宋_GB2312" w:hAnsi="Times New Roman"/>
        </w:rPr>
      </w:pPr>
      <w:r>
        <w:rPr>
          <w:rFonts w:hint="eastAsia" w:ascii="仿宋_GB2312" w:hAnsi="Times New Roman"/>
        </w:rPr>
        <w:t>福建省泉州市洛江区人民法院于2018年8月8日作出（2018）闽0504刑初140号刑事判决，以被告人苏世亮犯参加黑社会性质组织罪，判处有期徒刑四年，并处罚金人民币一万元；犯寻衅滋事罪，判处有期徒刑三年；犯聚众斗殴罪，判处有期徒刑四年；犯容留他人吸毒罪，判处有期徒刑一年，并处罚金人民币二千元。决定执行有期徒刑十一年，并处罚金人民币一万二千元。宣判后，被告人不服，提出上诉。福建省泉州市中级人民法院于2018年11月5日作出（2018）闽05刑终1392号刑事判决，维持一审刑事判决对被告人苏世亮的定罪量刑。刑期自2018年2月6日起至2029年2月8日止。2018年12月24日交付福建省榕城监狱执行刑罚，后于2019年8月14日调入福建省仓山监狱服刑改造。福建省福州市中级人民法院于2021年12月24日作出（2021）闽01刑更4415号刑事裁定，对其减刑七个月；于2024年3月26日作出（2024）闽01刑更1070号刑事裁定，对其减刑六个月，2024年3月26日送达。现刑期至2028年1月8日。属普管级罪犯。</w:t>
      </w:r>
    </w:p>
    <w:p>
      <w:pPr>
        <w:spacing w:line="500" w:lineRule="exact"/>
        <w:ind w:firstLine="640" w:firstLineChars="200"/>
        <w:rPr>
          <w:rFonts w:ascii="仿宋_GB2312" w:hAnsi="Times New Roman"/>
        </w:rPr>
      </w:pPr>
      <w:r>
        <w:rPr>
          <w:rFonts w:hint="eastAsia" w:ascii="仿宋_GB2312"/>
        </w:rPr>
        <w:t>该犯</w:t>
      </w:r>
      <w:r>
        <w:rPr>
          <w:rFonts w:hint="eastAsia" w:ascii="仿宋_GB2312" w:hAnsi="宋体"/>
          <w:iCs/>
          <w:kern w:val="0"/>
        </w:rPr>
        <w:t>自上次减刑以来</w:t>
      </w:r>
      <w:r>
        <w:rPr>
          <w:rFonts w:hint="eastAsia" w:ascii="仿宋_GB2312"/>
        </w:rPr>
        <w:t>确有</w:t>
      </w:r>
      <w:r>
        <w:rPr>
          <w:rFonts w:hint="eastAsia" w:ascii="仿宋_GB2312" w:hAnsi="仿宋"/>
        </w:rPr>
        <w:t>悔改</w:t>
      </w:r>
      <w:r>
        <w:rPr>
          <w:rFonts w:hint="eastAsia" w:ascii="仿宋_GB2312"/>
        </w:rPr>
        <w:t>表现，具体事实如下</w:t>
      </w:r>
      <w:r>
        <w:rPr>
          <w:rFonts w:hint="eastAsia" w:ascii="仿宋_GB2312" w:hAnsi="Times New Roman"/>
        </w:rPr>
        <w:t xml:space="preserve">： </w:t>
      </w:r>
    </w:p>
    <w:p>
      <w:pPr>
        <w:pStyle w:val="17"/>
        <w:autoSpaceDE w:val="0"/>
        <w:autoSpaceDN w:val="0"/>
        <w:adjustRightInd w:val="0"/>
        <w:spacing w:line="500" w:lineRule="exact"/>
        <w:ind w:firstLine="640"/>
        <w:rPr>
          <w:rFonts w:ascii="仿宋_GB2312" w:hAnsi="仿宋"/>
          <w:iCs/>
          <w:kern w:val="2"/>
        </w:rPr>
      </w:pPr>
      <w:r>
        <w:rPr>
          <w:rFonts w:hint="eastAsia" w:ascii="仿宋_GB2312"/>
          <w:iCs/>
          <w:kern w:val="2"/>
        </w:rPr>
        <w:t>1</w:t>
      </w:r>
      <w:r>
        <w:rPr>
          <w:rFonts w:hint="eastAsia" w:ascii="仿宋_GB2312" w:hAnsi="仿宋"/>
          <w:iCs/>
          <w:kern w:val="2"/>
        </w:rPr>
        <w:t>.认罪悔罪：能服从法院判决，自书认罪悔罪书。</w:t>
      </w:r>
    </w:p>
    <w:p>
      <w:pPr>
        <w:pStyle w:val="17"/>
        <w:autoSpaceDE w:val="0"/>
        <w:autoSpaceDN w:val="0"/>
        <w:adjustRightInd w:val="0"/>
        <w:spacing w:line="500" w:lineRule="exact"/>
        <w:ind w:firstLine="640"/>
        <w:rPr>
          <w:rFonts w:ascii="仿宋_GB2312" w:hAnsi="仿宋" w:cs="宋体"/>
        </w:rPr>
      </w:pPr>
      <w:r>
        <w:rPr>
          <w:rFonts w:hint="eastAsia" w:ascii="仿宋_GB2312"/>
        </w:rPr>
        <w:t>2</w:t>
      </w:r>
      <w:r>
        <w:rPr>
          <w:rFonts w:hint="eastAsia" w:ascii="仿宋_GB2312" w:hAnsi="仿宋"/>
        </w:rPr>
        <w:t>.遵守监规</w:t>
      </w:r>
      <w:r>
        <w:rPr>
          <w:rFonts w:hint="eastAsia" w:ascii="仿宋_GB2312" w:hAnsi="仿宋" w:cs="宋体"/>
        </w:rPr>
        <w:t>：能遵守法律法规及监规纪律，接受教育改造。</w:t>
      </w:r>
    </w:p>
    <w:p>
      <w:pPr>
        <w:pStyle w:val="17"/>
        <w:autoSpaceDE w:val="0"/>
        <w:autoSpaceDN w:val="0"/>
        <w:adjustRightInd w:val="0"/>
        <w:spacing w:line="500" w:lineRule="exact"/>
        <w:ind w:left="640" w:firstLine="0" w:firstLineChars="0"/>
        <w:rPr>
          <w:rFonts w:ascii="仿宋_GB2312" w:hAnsi="仿宋" w:cs="宋体"/>
        </w:rPr>
      </w:pPr>
      <w:r>
        <w:rPr>
          <w:rFonts w:hint="eastAsia" w:ascii="仿宋_GB2312" w:cs="宋体"/>
        </w:rPr>
        <w:t>3</w:t>
      </w:r>
      <w:r>
        <w:rPr>
          <w:rFonts w:hint="eastAsia" w:ascii="仿宋_GB2312" w:hAnsi="仿宋" w:cs="宋体"/>
        </w:rPr>
        <w:t>.学习情况：能参加思想、文化、职业技术教育。</w:t>
      </w:r>
    </w:p>
    <w:p>
      <w:pPr>
        <w:pStyle w:val="17"/>
        <w:spacing w:line="500" w:lineRule="exact"/>
        <w:ind w:firstLine="640"/>
        <w:rPr>
          <w:rFonts w:ascii="仿宋_GB2312" w:hAnsi="仿宋" w:cs="宋体"/>
        </w:rPr>
      </w:pPr>
      <w:r>
        <w:rPr>
          <w:rFonts w:hint="eastAsia" w:ascii="仿宋_GB2312" w:cs="宋体"/>
        </w:rPr>
        <w:t>4</w:t>
      </w:r>
      <w:r>
        <w:rPr>
          <w:rFonts w:hint="eastAsia" w:ascii="仿宋_GB2312" w:hAnsi="仿宋" w:cs="宋体"/>
        </w:rPr>
        <w:t>.劳动改造：能参加劳动，努力完成劳动任务。</w:t>
      </w:r>
    </w:p>
    <w:p>
      <w:pPr>
        <w:pStyle w:val="17"/>
        <w:spacing w:line="500" w:lineRule="exact"/>
        <w:ind w:firstLine="640"/>
        <w:rPr>
          <w:rFonts w:ascii="仿宋_GB2312" w:hAnsi="仿宋" w:cs="宋体"/>
        </w:rPr>
      </w:pPr>
      <w:r>
        <w:rPr>
          <w:rFonts w:hint="eastAsia" w:ascii="仿宋_GB2312" w:cs="宋体"/>
        </w:rPr>
        <w:t>5</w:t>
      </w:r>
      <w:r>
        <w:rPr>
          <w:rFonts w:hint="eastAsia" w:ascii="仿宋_GB2312" w:hAnsi="仿宋" w:cs="宋体"/>
        </w:rPr>
        <w:t>.奖惩情况：该犯上次评定表扬剩余360.5分 ，本轮考核期2023年11月至2026年6月累计获3256分，合计获得3616.5分，表扬6次；间隔期2024年3月26日至2026年6月获2708分。考核期内无违规扣分。</w:t>
      </w:r>
    </w:p>
    <w:p>
      <w:pPr>
        <w:spacing w:line="500" w:lineRule="exact"/>
        <w:ind w:firstLine="640" w:firstLineChars="200"/>
        <w:rPr>
          <w:rFonts w:ascii="Calibri" w:hAnsi="Calibri" w:cs="黑体"/>
        </w:rPr>
      </w:pPr>
      <w:r>
        <w:rPr>
          <w:rFonts w:hint="eastAsia" w:ascii="仿宋_GB2312"/>
        </w:rPr>
        <w:t>6</w:t>
      </w:r>
      <w:r>
        <w:rPr>
          <w:rFonts w:hint="eastAsia" w:ascii="仿宋_GB2312" w:hAnsi="仿宋" w:cs="宋体"/>
        </w:rPr>
        <w:t>.</w:t>
      </w:r>
      <w:r>
        <w:rPr>
          <w:rFonts w:hint="eastAsia" w:ascii="仿宋_GB2312"/>
        </w:rPr>
        <w:t>财产性判项履行情况：该犯已履行人民币12000元；其中之前减刑时已缴纳罚金人民币12000元。</w:t>
      </w:r>
    </w:p>
    <w:p>
      <w:pPr>
        <w:spacing w:line="500" w:lineRule="exact"/>
        <w:ind w:firstLine="640" w:firstLineChars="200"/>
        <w:rPr>
          <w:rFonts w:ascii="仿宋_GB2312"/>
        </w:rPr>
      </w:pPr>
      <w:r>
        <w:rPr>
          <w:rFonts w:hint="eastAsia" w:ascii="仿宋_GB2312"/>
        </w:rPr>
        <w:t>该犯系参加黑社会性质组织犯罪罪犯，属于从严掌握减刑对象，因此提请减刑幅度扣减一个月。</w:t>
      </w:r>
    </w:p>
    <w:p>
      <w:pPr>
        <w:spacing w:line="500" w:lineRule="exact"/>
        <w:ind w:firstLine="640" w:firstLineChars="200"/>
        <w:rPr>
          <w:rFonts w:ascii="仿宋_GB2312"/>
        </w:rPr>
      </w:pPr>
      <w:r>
        <w:rPr>
          <w:rFonts w:hint="eastAsia" w:ascii="仿宋_GB2312"/>
        </w:rPr>
        <w:t>本案于2026年9月28日至2026年10月9日在狱内公示未收到不同意见。</w:t>
      </w:r>
    </w:p>
    <w:p>
      <w:pPr>
        <w:spacing w:line="500" w:lineRule="exact"/>
        <w:ind w:firstLine="640" w:firstLineChars="200"/>
        <w:rPr>
          <w:rFonts w:ascii="仿宋_GB2312"/>
        </w:rPr>
      </w:pPr>
      <w:r>
        <w:rPr>
          <w:rFonts w:hint="eastAsia" w:ascii="仿宋_GB2312"/>
        </w:rPr>
        <w:t>因此，依照《中华人民共和国刑法》第七十八条、第七十九条《中华人民共和国刑事诉讼法》第二百七十三条第二款、《中华人民共和国监狱法》第二十九条的规定，建议对罪犯苏世亮予以减刑八个月。特提请你院审理裁定。</w:t>
      </w:r>
    </w:p>
    <w:p>
      <w:pPr>
        <w:pStyle w:val="3"/>
        <w:spacing w:line="500" w:lineRule="exact"/>
        <w:ind w:right="-48" w:rightChars="-15" w:firstLine="640" w:firstLineChars="200"/>
        <w:rPr>
          <w:rFonts w:ascii="Calibri"/>
        </w:rPr>
      </w:pPr>
      <w:r>
        <w:rPr>
          <w:rFonts w:hint="eastAsia" w:ascii="仿宋_GB2312"/>
        </w:rPr>
        <w:t>此致</w:t>
      </w:r>
    </w:p>
    <w:p>
      <w:pPr>
        <w:spacing w:line="500" w:lineRule="exact"/>
        <w:ind w:right="-48" w:rightChars="-15"/>
        <w:rPr>
          <w:rFonts w:ascii="仿宋_GB2312" w:hAnsi="Times New Roman"/>
        </w:rPr>
      </w:pPr>
      <w:r>
        <w:rPr>
          <w:rFonts w:hint="eastAsia" w:ascii="仿宋_GB2312"/>
        </w:rPr>
        <w:t>福建省福州市中级人民法院</w:t>
      </w:r>
    </w:p>
    <w:p>
      <w:pPr>
        <w:spacing w:line="500" w:lineRule="exact"/>
        <w:ind w:firstLine="640" w:firstLineChars="200"/>
        <w:rPr>
          <w:rFonts w:ascii="仿宋_GB2312" w:hAnsi="Times New Roman"/>
        </w:rPr>
      </w:pPr>
      <w:r>
        <w:rPr>
          <w:rFonts w:hint="eastAsia" w:ascii="仿宋_GB2312" w:hAnsi="Times New Roman"/>
        </w:rPr>
        <w:t xml:space="preserve"> </w:t>
      </w:r>
    </w:p>
    <w:p>
      <w:pPr>
        <w:spacing w:line="500" w:lineRule="exact"/>
        <w:ind w:firstLine="640" w:firstLineChars="200"/>
        <w:rPr>
          <w:rFonts w:ascii="仿宋_GB2312" w:hAnsi="Times New Roman"/>
        </w:rPr>
      </w:pPr>
      <w:r>
        <w:rPr>
          <w:rFonts w:hint="eastAsia" w:ascii="仿宋_GB2312" w:hAnsi="Times New Roman"/>
        </w:rPr>
        <w:t>附件：⒈罪犯苏世亮卷宗2册</w:t>
      </w:r>
    </w:p>
    <w:p>
      <w:pPr>
        <w:spacing w:line="500" w:lineRule="exact"/>
        <w:ind w:right="-48" w:rightChars="-15" w:firstLine="1600" w:firstLineChars="500"/>
        <w:rPr>
          <w:rFonts w:ascii="仿宋_GB2312" w:hAnsi="Times New Roman"/>
        </w:rPr>
      </w:pPr>
      <w:r>
        <w:rPr>
          <w:rFonts w:hint="eastAsia" w:ascii="仿宋_GB2312" w:hAnsi="Times New Roman"/>
        </w:rPr>
        <w:t>⒉减刑建议书3份</w:t>
      </w:r>
    </w:p>
    <w:p>
      <w:pPr>
        <w:spacing w:line="50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00" w:lineRule="exact"/>
        <w:ind w:right="1120" w:rightChars="350"/>
        <w:jc w:val="right"/>
        <w:rPr>
          <w:rFonts w:hint="eastAsia" w:ascii="仿宋_GB2312" w:hAnsi="Times New Roman"/>
          <w:szCs w:val="32"/>
        </w:rPr>
      </w:pPr>
      <w:r>
        <w:rPr>
          <w:rFonts w:hint="eastAsia" w:ascii="仿宋_GB2312" w:hAnsi="Times New Roman"/>
          <w:szCs w:val="32"/>
        </w:rPr>
        <w:t>2026年10月14日</w:t>
      </w:r>
    </w:p>
    <w:p>
      <w:pPr>
        <w:spacing w:line="500" w:lineRule="exact"/>
        <w:ind w:right="1120" w:rightChars="350"/>
        <w:jc w:val="right"/>
        <w:rPr>
          <w:rFonts w:hint="eastAsia" w:ascii="仿宋_GB2312" w:hAnsi="Times New Roman"/>
          <w:szCs w:val="32"/>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提请减刑假释建议书</w:t>
      </w:r>
    </w:p>
    <w:p>
      <w:pPr>
        <w:pStyle w:val="17"/>
        <w:ind w:firstLine="0" w:firstLineChars="0"/>
        <w:jc w:val="right"/>
        <w:rPr>
          <w:rFonts w:ascii="楷体_GB2312" w:eastAsia="楷体_GB2312" w:cs="楷体_GB2312"/>
          <w:szCs w:val="32"/>
        </w:rPr>
      </w:pPr>
      <w:r>
        <w:rPr>
          <w:rFonts w:hint="eastAsia" w:ascii="楷体_GB2312" w:eastAsia="楷体_GB2312" w:cs="楷体_GB2312"/>
          <w:szCs w:val="32"/>
        </w:rPr>
        <w:t>〔2026〕</w:t>
      </w:r>
      <w:r>
        <w:rPr>
          <w:rFonts w:hint="eastAsia" w:ascii="楷体_GB2312" w:eastAsia="楷体_GB2312"/>
        </w:rPr>
        <w:t>闽仓狱假字第2号</w:t>
      </w:r>
    </w:p>
    <w:p>
      <w:pPr>
        <w:pStyle w:val="17"/>
        <w:spacing w:line="600" w:lineRule="exact"/>
        <w:ind w:left="640" w:right="-48" w:rightChars="-15" w:firstLine="0" w:firstLineChars="0"/>
        <w:jc w:val="left"/>
        <w:rPr>
          <w:rFonts w:ascii="仿宋_GB2312"/>
          <w:b/>
          <w:bCs/>
          <w:sz w:val="28"/>
          <w:szCs w:val="28"/>
        </w:rPr>
      </w:pPr>
      <w:r>
        <w:rPr>
          <w:rFonts w:hint="eastAsia" w:ascii="仿宋_GB2312"/>
          <w:b/>
          <w:bCs/>
          <w:sz w:val="28"/>
          <w:szCs w:val="28"/>
        </w:rPr>
        <w:t xml:space="preserve"> </w:t>
      </w:r>
    </w:p>
    <w:p>
      <w:pPr>
        <w:autoSpaceDE w:val="0"/>
        <w:spacing w:line="600" w:lineRule="exact"/>
        <w:ind w:firstLine="640" w:firstLineChars="200"/>
        <w:rPr>
          <w:rFonts w:ascii="仿宋_GB2312" w:hAnsi="Times New Roman"/>
          <w:szCs w:val="32"/>
        </w:rPr>
      </w:pPr>
      <w:r>
        <w:rPr>
          <w:rFonts w:hint="eastAsia" w:ascii="仿宋_GB2312" w:hAnsi="Times New Roman"/>
        </w:rPr>
        <w:t>罪犯王元辉，男，2002年3月3日出生，汉族，初中文化，家住辽宁省辽阳县，捕前系务工。</w:t>
      </w:r>
    </w:p>
    <w:p>
      <w:pPr>
        <w:autoSpaceDE w:val="0"/>
        <w:spacing w:line="600" w:lineRule="exact"/>
        <w:ind w:firstLine="640" w:firstLineChars="200"/>
        <w:rPr>
          <w:rFonts w:ascii="仿宋_GB2312" w:hAnsi="Times New Roman"/>
        </w:rPr>
      </w:pPr>
      <w:r>
        <w:rPr>
          <w:rFonts w:hint="eastAsia" w:ascii="仿宋_GB2312" w:hAnsi="Times New Roman"/>
        </w:rPr>
        <w:t>福建省福州市仓山区人民法院于2024年9月2日作出（2024）闽0104刑初645号刑事判决，以被告人王元辉犯掩饰、隐瞒犯罪所得罪，判处有期徒刑三年五个月，并处罚金人民币一万七千元（已缴纳）。扣押在案的违法所得人民币八千五百元，予以没收，上缴国库。刑期自2024年4月24日起至2027年9月23日止。2024年11月15日交付福建省仓山监狱执行刑罚。属普管级罪犯。</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原判主要犯罪事实：2024年3月至4月间，该犯为牟取利益，明知系他人犯罪所得，仍结伙协助转移，情节严重，其行为构成掩饰、隐瞒犯罪所得罪。</w:t>
      </w:r>
    </w:p>
    <w:p>
      <w:pPr>
        <w:autoSpaceDE w:val="0"/>
        <w:spacing w:line="600" w:lineRule="exact"/>
        <w:ind w:firstLine="640" w:firstLineChars="200"/>
        <w:rPr>
          <w:rFonts w:ascii="仿宋_GB2312" w:hAnsi="Calibri" w:cs="黑体"/>
        </w:rPr>
      </w:pPr>
      <w:r>
        <w:rPr>
          <w:rFonts w:hint="eastAsia" w:ascii="仿宋_GB2312"/>
        </w:rPr>
        <w:t>该案原审法院认为，被告人王元辉到案后如实供述自己的罪行，主动退出违法所得并缴纳罚金，认罪认罚，依法予以从宽处理。</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该犯在刑罚执行期间确有悔改表现，具体事实如下：</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认罪悔罪：能服从法院判决，自书认罪悔罪书。</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遵守监规：虽有违规情形，但经民警教育，能遵守法律法规及监规纪律，接受教育改造。</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学习情况：能参加思想、文化、职业技术教育。</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劳动改造：能参加劳动，努力完成劳动任务。</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奖惩情况：该犯考核期2024年11月15日至2026年6月累计获考核分1779.4分，表扬2次；违规2次，累计扣考核分2分。</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财产性判项履行情况：该犯判决时已缴纳罚金人民币17000元。</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社会帮教情况：</w:t>
      </w:r>
      <w:r>
        <w:rPr>
          <w:rFonts w:hint="eastAsia" w:ascii="仿宋_GB2312" w:cs="Times New Roman"/>
        </w:rPr>
        <w:t>辽宁省</w:t>
      </w:r>
      <w:r>
        <w:rPr>
          <w:rFonts w:hint="eastAsia" w:ascii="仿宋_GB2312" w:hAnsi="Times New Roman" w:cs="Times New Roman"/>
        </w:rPr>
        <w:t>辽阳县</w:t>
      </w:r>
      <w:r>
        <w:rPr>
          <w:rFonts w:hint="eastAsia" w:ascii="仿宋_GB2312" w:cs="Times New Roman"/>
        </w:rPr>
        <w:t>司法局社区矫正执法大队</w:t>
      </w:r>
      <w:r>
        <w:rPr>
          <w:rFonts w:hint="eastAsia" w:ascii="仿宋_GB2312" w:hAnsi="Times New Roman" w:cs="Times New Roman"/>
        </w:rPr>
        <w:t>于</w:t>
      </w:r>
      <w:r>
        <w:rPr>
          <w:rFonts w:hint="eastAsia" w:ascii="仿宋_GB2312" w:cs="Times New Roman"/>
        </w:rPr>
        <w:t>2026</w:t>
      </w:r>
      <w:r>
        <w:rPr>
          <w:rFonts w:hint="eastAsia" w:ascii="仿宋_GB2312" w:hAnsi="Times New Roman" w:cs="Times New Roman"/>
        </w:rPr>
        <w:t>年</w:t>
      </w:r>
      <w:r>
        <w:rPr>
          <w:rFonts w:hint="eastAsia" w:ascii="仿宋_GB2312" w:cs="Times New Roman"/>
        </w:rPr>
        <w:t>7</w:t>
      </w:r>
      <w:r>
        <w:rPr>
          <w:rFonts w:hint="eastAsia" w:ascii="仿宋_GB2312" w:hAnsi="Times New Roman" w:cs="Times New Roman"/>
        </w:rPr>
        <w:t>月</w:t>
      </w:r>
      <w:r>
        <w:rPr>
          <w:rFonts w:hint="eastAsia" w:ascii="仿宋_GB2312" w:cs="Times New Roman"/>
        </w:rPr>
        <w:t>27</w:t>
      </w:r>
      <w:r>
        <w:rPr>
          <w:rFonts w:hint="eastAsia" w:ascii="仿宋_GB2312" w:hAnsi="Times New Roman" w:cs="Times New Roman"/>
        </w:rPr>
        <w:t>日出具</w:t>
      </w:r>
      <w:r>
        <w:rPr>
          <w:rFonts w:hint="eastAsia" w:ascii="仿宋_GB2312" w:cs="Times New Roman"/>
        </w:rPr>
        <w:t>（2026）辽县矫调评字第91</w:t>
      </w:r>
      <w:r>
        <w:rPr>
          <w:rFonts w:hint="eastAsia" w:ascii="仿宋_GB2312" w:hAnsi="Times New Roman" w:cs="Times New Roman"/>
        </w:rPr>
        <w:t>号《调查评估意见书》:评估意见为罪犯</w:t>
      </w:r>
      <w:r>
        <w:rPr>
          <w:rFonts w:hint="eastAsia" w:ascii="仿宋_GB2312" w:cs="Times New Roman"/>
        </w:rPr>
        <w:t>王元辉</w:t>
      </w:r>
      <w:r>
        <w:rPr>
          <w:rFonts w:hint="eastAsia" w:ascii="仿宋_GB2312" w:hAnsi="Times New Roman" w:cs="Times New Roman"/>
        </w:rPr>
        <w:t>适用社区矫正。</w:t>
      </w:r>
    </w:p>
    <w:p>
      <w:pPr>
        <w:pStyle w:val="17"/>
        <w:autoSpaceDE w:val="0"/>
        <w:spacing w:line="600" w:lineRule="exact"/>
        <w:ind w:firstLine="640"/>
        <w:rPr>
          <w:rFonts w:ascii="仿宋_GB2312"/>
        </w:rPr>
      </w:pPr>
      <w:r>
        <w:rPr>
          <w:rFonts w:hint="eastAsia" w:ascii="仿宋_GB2312"/>
        </w:rPr>
        <w:t>亲属帮教协议情况：罪犯王元辉父亲</w:t>
      </w:r>
      <w:r>
        <w:rPr>
          <w:rFonts w:hint="eastAsia" w:ascii="仿宋_GB2312"/>
          <w:lang w:eastAsia="zh-CN"/>
        </w:rPr>
        <w:t>王某</w:t>
      </w:r>
      <w:r>
        <w:rPr>
          <w:rFonts w:hint="eastAsia" w:ascii="仿宋_GB2312"/>
        </w:rPr>
        <w:t>表示愿意作为王元辉社区矫正小组成员协助社矫机关进行监管，并与我监签订了假释帮教协议书。</w:t>
      </w:r>
    </w:p>
    <w:p>
      <w:pPr>
        <w:autoSpaceDE w:val="0"/>
        <w:spacing w:line="600" w:lineRule="exact"/>
        <w:ind w:firstLine="640" w:firstLineChars="200"/>
        <w:rPr>
          <w:rFonts w:ascii="仿宋_GB2312" w:hAnsi="Times New Roman" w:cs="Times New Roman"/>
        </w:rPr>
      </w:pPr>
      <w:r>
        <w:rPr>
          <w:rFonts w:hint="eastAsia" w:ascii="仿宋_GB2312"/>
        </w:rPr>
        <w:t>帮教人基本情况：</w:t>
      </w:r>
      <w:r>
        <w:rPr>
          <w:rFonts w:hint="eastAsia" w:ascii="仿宋_GB2312"/>
          <w:lang w:eastAsia="zh-CN"/>
        </w:rPr>
        <w:t>王某</w:t>
      </w:r>
      <w:r>
        <w:rPr>
          <w:rFonts w:hint="eastAsia" w:ascii="仿宋_GB2312"/>
        </w:rPr>
        <w:t>，男，汉族，1977年4月18日出生，家住辽宁省辽阳县，职业为农民，家庭年收入约为人民币7.54万元。</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危险性评估情况：一般</w:t>
      </w:r>
      <w:r>
        <w:rPr>
          <w:rFonts w:hint="eastAsia" w:ascii="仿宋_GB2312" w:cs="Times New Roman"/>
        </w:rPr>
        <w:t>危</w:t>
      </w:r>
      <w:r>
        <w:rPr>
          <w:rFonts w:hint="eastAsia" w:ascii="仿宋_GB2312" w:hAnsi="Times New Roman" w:cs="Times New Roman"/>
        </w:rPr>
        <w:t>险等级。</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本案于2026年9月28日至2026年10月9日在狱内公示未收到不同意见。</w:t>
      </w:r>
    </w:p>
    <w:p>
      <w:pPr>
        <w:autoSpaceDE w:val="0"/>
        <w:spacing w:line="600" w:lineRule="exact"/>
        <w:ind w:firstLine="640" w:firstLineChars="200"/>
        <w:rPr>
          <w:rFonts w:ascii="仿宋_GB2312" w:hAnsi="Times New Roman" w:cs="Times New Roman"/>
        </w:rPr>
      </w:pPr>
      <w:r>
        <w:rPr>
          <w:rFonts w:hint="eastAsia"/>
          <w:szCs w:val="32"/>
        </w:rPr>
        <w:t>综上，罪犯王元辉</w:t>
      </w:r>
      <w:r>
        <w:rPr>
          <w:rFonts w:hint="eastAsia" w:ascii="仿宋_GB2312"/>
          <w:color w:val="000000"/>
          <w:szCs w:val="32"/>
        </w:rPr>
        <w:t>人身危险性较低，实际执行刑期</w:t>
      </w:r>
      <w:r>
        <w:rPr>
          <w:rFonts w:hint="eastAsia"/>
          <w:szCs w:val="32"/>
        </w:rPr>
        <w:t>已过二分之一，</w:t>
      </w:r>
      <w:r>
        <w:rPr>
          <w:rFonts w:hint="eastAsia" w:ascii="仿宋_GB2312"/>
          <w:color w:val="000000"/>
          <w:szCs w:val="32"/>
        </w:rPr>
        <w:t>符合法律规定，在服刑期间认真遵守监规、接受教育改造，确有悔改表现，且假释后有一定生活来源和社区监管条件。结合现有证据，该犯符合《中华人民共和国刑法》第八十一条第一款关于“没有再犯罪危险”的认定标准，没有再犯罪的危险，符合假释和</w:t>
      </w:r>
      <w:r>
        <w:rPr>
          <w:rFonts w:hint="eastAsia"/>
          <w:szCs w:val="32"/>
        </w:rPr>
        <w:t>减刑条件，依照</w:t>
      </w:r>
      <w:r>
        <w:rPr>
          <w:rFonts w:hint="eastAsia" w:ascii="仿宋_GB2312" w:hAnsi="仿宋_GB2312" w:cs="仿宋_GB2312"/>
          <w:szCs w:val="32"/>
        </w:rPr>
        <w:t>《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五个月。特提请你院审理裁定。</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此致</w:t>
      </w:r>
    </w:p>
    <w:p>
      <w:pPr>
        <w:autoSpaceDE w:val="0"/>
        <w:spacing w:line="600" w:lineRule="exact"/>
        <w:rPr>
          <w:rFonts w:ascii="仿宋_GB2312" w:hAnsi="Times New Roman" w:cs="Times New Roman"/>
        </w:rPr>
      </w:pPr>
      <w:r>
        <w:rPr>
          <w:rFonts w:hint="eastAsia" w:ascii="仿宋_GB2312" w:hAnsi="Times New Roman" w:cs="Times New Roman"/>
        </w:rPr>
        <w:t>福建省福州市中级人民法院</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 xml:space="preserve"> </w:t>
      </w:r>
    </w:p>
    <w:p>
      <w:pPr>
        <w:autoSpaceDE w:val="0"/>
        <w:spacing w:line="600" w:lineRule="exact"/>
        <w:ind w:firstLine="640" w:firstLineChars="200"/>
        <w:rPr>
          <w:rFonts w:ascii="仿宋_GB2312" w:hAnsi="Times New Roman" w:cs="Times New Roman"/>
        </w:rPr>
      </w:pPr>
      <w:r>
        <w:rPr>
          <w:rFonts w:hint="eastAsia" w:ascii="仿宋_GB2312" w:hAnsi="Times New Roman" w:cs="Times New Roman"/>
        </w:rPr>
        <w:t>附件：⒈罪犯</w:t>
      </w:r>
      <w:r>
        <w:rPr>
          <w:rFonts w:hint="eastAsia" w:ascii="仿宋_GB2312" w:cs="Times New Roman"/>
        </w:rPr>
        <w:t>王元辉</w:t>
      </w:r>
      <w:r>
        <w:rPr>
          <w:rFonts w:hint="eastAsia" w:ascii="仿宋_GB2312" w:hAnsi="Times New Roman" w:cs="Times New Roman"/>
        </w:rPr>
        <w:t>卷宗</w:t>
      </w:r>
      <w:r>
        <w:rPr>
          <w:rFonts w:hint="eastAsia" w:ascii="仿宋_GB2312" w:cs="Times New Roman"/>
        </w:rPr>
        <w:t>2</w:t>
      </w:r>
      <w:r>
        <w:rPr>
          <w:rFonts w:hint="eastAsia" w:ascii="仿宋_GB2312" w:hAnsi="Times New Roman" w:cs="Times New Roman"/>
        </w:rPr>
        <w:t>册</w:t>
      </w:r>
    </w:p>
    <w:p>
      <w:pPr>
        <w:autoSpaceDE w:val="0"/>
        <w:spacing w:line="600" w:lineRule="exact"/>
        <w:ind w:firstLine="1600" w:firstLineChars="500"/>
        <w:rPr>
          <w:rFonts w:ascii="仿宋_GB2312" w:hAnsi="Times New Roman" w:cs="Times New Roman"/>
        </w:rPr>
      </w:pPr>
      <w:r>
        <w:rPr>
          <w:rFonts w:hint="eastAsia" w:ascii="仿宋_GB2312" w:hAnsi="Times New Roman" w:cs="Times New Roman"/>
        </w:rPr>
        <w:t>⒉提请减刑假释建议书</w:t>
      </w:r>
      <w:r>
        <w:rPr>
          <w:rFonts w:hint="eastAsia" w:ascii="仿宋_GB2312" w:cs="Times New Roman"/>
        </w:rPr>
        <w:t>3</w:t>
      </w:r>
      <w:r>
        <w:rPr>
          <w:rFonts w:hint="eastAsia" w:ascii="仿宋_GB2312" w:hAnsi="Times New Roman" w:cs="Times New Roman"/>
        </w:rPr>
        <w:t>份</w:t>
      </w:r>
    </w:p>
    <w:p>
      <w:pPr>
        <w:pStyle w:val="3"/>
        <w:autoSpaceDE w:val="0"/>
        <w:spacing w:line="600" w:lineRule="exact"/>
        <w:ind w:left="640" w:right="-48" w:rightChars="-15"/>
        <w:jc w:val="left"/>
        <w:rPr>
          <w:rFonts w:ascii="Calibri" w:hAnsi="Calibri" w:cs="Times New Roman"/>
        </w:rPr>
      </w:pPr>
      <w:r>
        <w:t xml:space="preserve"> </w:t>
      </w:r>
    </w:p>
    <w:p>
      <w:pPr>
        <w:spacing w:line="60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600" w:lineRule="exact"/>
        <w:ind w:right="1120" w:rightChars="350"/>
        <w:jc w:val="right"/>
        <w:rPr>
          <w:rFonts w:ascii="仿宋_GB2312" w:hAnsi="Times New Roman"/>
          <w:szCs w:val="32"/>
        </w:rPr>
      </w:pPr>
      <w:r>
        <w:rPr>
          <w:rFonts w:hint="eastAsia" w:ascii="仿宋_GB2312" w:hAnsi="Times New Roman"/>
          <w:szCs w:val="32"/>
        </w:rPr>
        <w:t>2026年10月14日</w:t>
      </w: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p>
    <w:p>
      <w:pPr>
        <w:snapToGrid w:val="0"/>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提请减刑假释建议书</w:t>
      </w:r>
    </w:p>
    <w:p>
      <w:pPr>
        <w:pStyle w:val="17"/>
        <w:ind w:firstLine="0" w:firstLineChars="0"/>
        <w:jc w:val="right"/>
        <w:rPr>
          <w:rFonts w:ascii="楷体_GB2312" w:eastAsia="楷体_GB2312" w:cs="楷体_GB2312"/>
          <w:szCs w:val="32"/>
        </w:rPr>
      </w:pPr>
      <w:r>
        <w:rPr>
          <w:rFonts w:hint="eastAsia" w:ascii="楷体_GB2312" w:eastAsia="楷体_GB2312" w:cs="楷体_GB2312"/>
          <w:szCs w:val="32"/>
        </w:rPr>
        <w:t>〔2026〕</w:t>
      </w:r>
      <w:r>
        <w:rPr>
          <w:rFonts w:hint="eastAsia" w:ascii="楷体_GB2312" w:eastAsia="楷体_GB2312"/>
        </w:rPr>
        <w:t>闽仓狱假字第3号</w:t>
      </w:r>
    </w:p>
    <w:p>
      <w:pPr>
        <w:pStyle w:val="17"/>
        <w:spacing w:line="490" w:lineRule="exact"/>
        <w:ind w:left="640" w:right="-48" w:rightChars="-15" w:firstLine="0" w:firstLineChars="0"/>
        <w:jc w:val="left"/>
        <w:rPr>
          <w:rFonts w:ascii="仿宋_GB2312"/>
          <w:b/>
          <w:bCs/>
          <w:sz w:val="28"/>
          <w:szCs w:val="28"/>
        </w:rPr>
      </w:pPr>
      <w:r>
        <w:rPr>
          <w:rFonts w:hint="eastAsia" w:ascii="仿宋_GB2312"/>
          <w:b/>
          <w:bCs/>
          <w:sz w:val="28"/>
          <w:szCs w:val="28"/>
        </w:rPr>
        <w:t xml:space="preserve"> </w:t>
      </w:r>
    </w:p>
    <w:p>
      <w:pPr>
        <w:autoSpaceDE w:val="0"/>
        <w:spacing w:line="490" w:lineRule="exact"/>
        <w:ind w:firstLine="640" w:firstLineChars="200"/>
        <w:rPr>
          <w:rFonts w:ascii="仿宋_GB2312"/>
          <w:szCs w:val="32"/>
        </w:rPr>
      </w:pPr>
      <w:r>
        <w:rPr>
          <w:rFonts w:hint="eastAsia" w:ascii="仿宋_GB2312"/>
        </w:rPr>
        <w:t>罪犯蔡庆欣，男，1984年7月26日出生，汉族，小学文化，户籍所在地浙江省苍南县，捕前系务工。</w:t>
      </w:r>
    </w:p>
    <w:p>
      <w:pPr>
        <w:autoSpaceDE w:val="0"/>
        <w:spacing w:line="490" w:lineRule="exact"/>
        <w:ind w:firstLine="640" w:firstLineChars="200"/>
        <w:rPr>
          <w:rFonts w:ascii="仿宋_GB2312"/>
        </w:rPr>
      </w:pPr>
      <w:r>
        <w:rPr>
          <w:rFonts w:hint="eastAsia" w:ascii="仿宋_GB2312"/>
        </w:rPr>
        <w:t>福建省福鼎市人民法院于2025年1月23日作出（2024）闽0982刑初409号刑事判决，以被告人蔡庆欣犯走私普通货物罪，判处有期徒刑三年，并处罚金人民币10000元。刑期自2024年2月2日起至2027年2月1日止。2025年3月14日交付福建省仓山监狱执行刑罚。属普管级罪犯。</w:t>
      </w:r>
    </w:p>
    <w:p>
      <w:pPr>
        <w:autoSpaceDE w:val="0"/>
        <w:spacing w:line="490" w:lineRule="exact"/>
        <w:ind w:firstLine="640" w:firstLineChars="200"/>
        <w:rPr>
          <w:rFonts w:ascii="仿宋_GB2312"/>
        </w:rPr>
      </w:pPr>
      <w:r>
        <w:rPr>
          <w:rFonts w:hint="eastAsia" w:ascii="仿宋_GB2312"/>
        </w:rPr>
        <w:t>原判主要犯罪事实：2023年11月至12月间，该犯违反进出口法律法规，逃避海关监管，走私香烟入境，偷逃应缴税额特别巨大，其行为构成走私普通货物罪。</w:t>
      </w:r>
    </w:p>
    <w:p>
      <w:pPr>
        <w:autoSpaceDE w:val="0"/>
        <w:spacing w:line="490" w:lineRule="exact"/>
        <w:ind w:firstLine="640" w:firstLineChars="200"/>
        <w:rPr>
          <w:rFonts w:ascii="仿宋_GB2312"/>
        </w:rPr>
      </w:pPr>
      <w:r>
        <w:rPr>
          <w:rFonts w:hint="eastAsia" w:ascii="仿宋_GB2312"/>
        </w:rPr>
        <w:t>该案原审法院认为，结合被告人蔡庆欣在共同犯罪中的地位、作用等情节，依法对其予以减轻处罚。</w:t>
      </w:r>
    </w:p>
    <w:p>
      <w:pPr>
        <w:autoSpaceDE w:val="0"/>
        <w:spacing w:line="490" w:lineRule="exact"/>
        <w:ind w:firstLine="640" w:firstLineChars="200"/>
        <w:rPr>
          <w:rFonts w:ascii="仿宋_GB2312"/>
        </w:rPr>
      </w:pPr>
      <w:r>
        <w:rPr>
          <w:rFonts w:hint="eastAsia" w:ascii="仿宋_GB2312"/>
        </w:rPr>
        <w:t>该犯在刑罚执行期间确有悔改表现，具体事实如下：</w:t>
      </w:r>
    </w:p>
    <w:p>
      <w:pPr>
        <w:autoSpaceDE w:val="0"/>
        <w:spacing w:line="490" w:lineRule="exact"/>
        <w:ind w:firstLine="640" w:firstLineChars="200"/>
        <w:rPr>
          <w:rFonts w:ascii="仿宋_GB2312"/>
        </w:rPr>
      </w:pPr>
      <w:r>
        <w:rPr>
          <w:rFonts w:hint="eastAsia" w:ascii="仿宋_GB2312"/>
        </w:rPr>
        <w:t>认罪悔罪：能服从法院判决，自书认罪悔罪书。</w:t>
      </w:r>
    </w:p>
    <w:p>
      <w:pPr>
        <w:autoSpaceDE w:val="0"/>
        <w:spacing w:line="490" w:lineRule="exact"/>
        <w:ind w:firstLine="640" w:firstLineChars="200"/>
        <w:rPr>
          <w:rFonts w:ascii="仿宋_GB2312"/>
        </w:rPr>
      </w:pPr>
      <w:r>
        <w:rPr>
          <w:rFonts w:hint="eastAsia" w:ascii="仿宋_GB2312"/>
        </w:rPr>
        <w:t>遵守监规：能遵守法律法规及监规纪律，接受教育改造。</w:t>
      </w:r>
    </w:p>
    <w:p>
      <w:pPr>
        <w:autoSpaceDE w:val="0"/>
        <w:spacing w:line="490" w:lineRule="exact"/>
        <w:ind w:firstLine="640" w:firstLineChars="200"/>
        <w:rPr>
          <w:rFonts w:ascii="仿宋_GB2312"/>
        </w:rPr>
      </w:pPr>
      <w:r>
        <w:rPr>
          <w:rFonts w:hint="eastAsia" w:ascii="仿宋_GB2312"/>
        </w:rPr>
        <w:t>学习情况：能参加思想、文化、职业技术教育。</w:t>
      </w:r>
    </w:p>
    <w:p>
      <w:pPr>
        <w:autoSpaceDE w:val="0"/>
        <w:spacing w:line="490" w:lineRule="exact"/>
        <w:ind w:firstLine="640" w:firstLineChars="200"/>
        <w:rPr>
          <w:rFonts w:ascii="仿宋_GB2312"/>
        </w:rPr>
      </w:pPr>
      <w:r>
        <w:rPr>
          <w:rFonts w:hint="eastAsia" w:ascii="仿宋_GB2312"/>
        </w:rPr>
        <w:t>劳动改造：能参加劳动，努力完成劳动任务。</w:t>
      </w:r>
    </w:p>
    <w:p>
      <w:pPr>
        <w:autoSpaceDE w:val="0"/>
        <w:spacing w:line="490" w:lineRule="exact"/>
        <w:ind w:firstLine="640" w:firstLineChars="200"/>
        <w:rPr>
          <w:rFonts w:ascii="仿宋_GB2312"/>
        </w:rPr>
      </w:pPr>
      <w:r>
        <w:rPr>
          <w:rFonts w:hint="eastAsia" w:ascii="仿宋_GB2312"/>
        </w:rPr>
        <w:t>奖惩情况：该犯考核期2025年3月14日至2026年6月累计获考核分1374.9分，表扬1次，物质奖励1次；无违规扣分。</w:t>
      </w:r>
    </w:p>
    <w:p>
      <w:pPr>
        <w:autoSpaceDE w:val="0"/>
        <w:spacing w:line="490" w:lineRule="exact"/>
        <w:ind w:firstLine="640" w:firstLineChars="200"/>
        <w:rPr>
          <w:rFonts w:ascii="仿宋_GB2312"/>
        </w:rPr>
      </w:pPr>
      <w:r>
        <w:rPr>
          <w:rFonts w:hint="eastAsia" w:ascii="仿宋_GB2312"/>
        </w:rPr>
        <w:t xml:space="preserve">财产性判项履行情况：该犯已履行人民币10000元；其中本考核期向福建省福鼎市人民法院缴纳罚金人民币10000元。  </w:t>
      </w:r>
    </w:p>
    <w:p>
      <w:pPr>
        <w:autoSpaceDE w:val="0"/>
        <w:spacing w:line="490" w:lineRule="exact"/>
        <w:ind w:firstLine="640" w:firstLineChars="200"/>
        <w:rPr>
          <w:rFonts w:ascii="仿宋_GB2312"/>
        </w:rPr>
      </w:pPr>
      <w:r>
        <w:rPr>
          <w:rFonts w:hint="eastAsia" w:ascii="仿宋_GB2312"/>
        </w:rPr>
        <w:t>社会帮教情况：浙江省苍南县社矫局于2026年7月22日出具（2026）温苍矫调评字第263号《调查评估意见书》:评估意见为罪犯蔡庆欣适用社区矫正。</w:t>
      </w:r>
    </w:p>
    <w:p>
      <w:pPr>
        <w:pStyle w:val="17"/>
        <w:autoSpaceDE w:val="0"/>
        <w:spacing w:line="490" w:lineRule="exact"/>
        <w:ind w:firstLine="640"/>
        <w:rPr>
          <w:rFonts w:ascii="仿宋_GB2312"/>
        </w:rPr>
      </w:pPr>
      <w:r>
        <w:rPr>
          <w:rFonts w:hint="eastAsia" w:ascii="仿宋_GB2312"/>
        </w:rPr>
        <w:t>亲属帮教协议情况：罪犯蔡庆欣妻子</w:t>
      </w:r>
      <w:r>
        <w:rPr>
          <w:rFonts w:hint="eastAsia" w:ascii="仿宋_GB2312"/>
          <w:lang w:eastAsia="zh-CN"/>
        </w:rPr>
        <w:t>朱某某</w:t>
      </w:r>
      <w:r>
        <w:rPr>
          <w:rFonts w:hint="eastAsia" w:ascii="仿宋_GB2312"/>
        </w:rPr>
        <w:t>表示愿意作为蔡庆欣社区矫正小组成员协助社矫机关进行监管，并与我监签订了假释帮教协议书。</w:t>
      </w:r>
    </w:p>
    <w:p>
      <w:pPr>
        <w:autoSpaceDE w:val="0"/>
        <w:spacing w:line="490" w:lineRule="exact"/>
        <w:ind w:firstLine="640" w:firstLineChars="200"/>
        <w:rPr>
          <w:rFonts w:ascii="仿宋_GB2312"/>
        </w:rPr>
      </w:pPr>
      <w:r>
        <w:rPr>
          <w:rFonts w:hint="eastAsia" w:ascii="仿宋_GB2312"/>
        </w:rPr>
        <w:t>帮教人基本情况：</w:t>
      </w:r>
      <w:r>
        <w:rPr>
          <w:rFonts w:hint="eastAsia" w:ascii="仿宋_GB2312"/>
          <w:lang w:eastAsia="zh-CN"/>
        </w:rPr>
        <w:t>朱某某</w:t>
      </w:r>
      <w:r>
        <w:rPr>
          <w:rFonts w:hint="eastAsia" w:ascii="仿宋_GB2312"/>
        </w:rPr>
        <w:t>，女，汉族，1985年9月2日出生，家住浙江省苍南县，职业为营业员，年收入约为人民币5万元。</w:t>
      </w:r>
    </w:p>
    <w:p>
      <w:pPr>
        <w:autoSpaceDE w:val="0"/>
        <w:spacing w:line="490" w:lineRule="exact"/>
        <w:ind w:firstLine="640" w:firstLineChars="200"/>
        <w:rPr>
          <w:rFonts w:hint="eastAsia" w:ascii="仿宋_GB2312"/>
        </w:rPr>
      </w:pPr>
      <w:r>
        <w:rPr>
          <w:rFonts w:hint="eastAsia" w:ascii="仿宋_GB2312"/>
        </w:rPr>
        <w:t>危险性评估情况：一般危险等级。</w:t>
      </w:r>
    </w:p>
    <w:p>
      <w:pPr>
        <w:autoSpaceDE w:val="0"/>
        <w:spacing w:line="490" w:lineRule="exact"/>
        <w:ind w:firstLine="640" w:firstLineChars="200"/>
        <w:rPr>
          <w:rFonts w:ascii="仿宋_GB2312"/>
        </w:rPr>
      </w:pPr>
      <w:r>
        <w:rPr>
          <w:rFonts w:hint="eastAsia" w:ascii="仿宋_GB2312"/>
        </w:rPr>
        <w:t>根据检察机关审查后出具的检察意见，对罪犯蔡庆欣仅提请减刑。</w:t>
      </w:r>
    </w:p>
    <w:p>
      <w:pPr>
        <w:autoSpaceDE w:val="0"/>
        <w:spacing w:line="490" w:lineRule="exact"/>
        <w:ind w:firstLine="640" w:firstLineChars="200"/>
        <w:rPr>
          <w:rFonts w:ascii="仿宋_GB2312"/>
        </w:rPr>
      </w:pPr>
      <w:r>
        <w:rPr>
          <w:rFonts w:hint="eastAsia" w:ascii="仿宋_GB2312"/>
        </w:rPr>
        <w:t>本案于2026年9月28日至2026年10月9日在狱内公示未收到不同意见。</w:t>
      </w:r>
    </w:p>
    <w:p>
      <w:pPr>
        <w:autoSpaceDE w:val="0"/>
        <w:spacing w:line="490" w:lineRule="exact"/>
        <w:ind w:firstLine="640" w:firstLineChars="200"/>
        <w:rPr>
          <w:rFonts w:ascii="仿宋_GB2312"/>
        </w:rPr>
      </w:pPr>
      <w:r>
        <w:rPr>
          <w:rFonts w:hint="eastAsia" w:ascii="仿宋_GB2312" w:hAnsi="Times New Roman"/>
          <w:szCs w:val="32"/>
        </w:rPr>
        <w:t>因此，依照《中华人民共和国刑法》第七十八条、第七十九条《中华人民共和国刑事诉讼法》第二百七十三条第二款、《中华人民共和国监狱法》第二十九条的规定，建议对罪犯蔡庆欣予以减刑三个月。特提请你院审理裁定。</w:t>
      </w:r>
    </w:p>
    <w:p>
      <w:pPr>
        <w:autoSpaceDE w:val="0"/>
        <w:spacing w:line="490" w:lineRule="exact"/>
        <w:ind w:firstLine="640" w:firstLineChars="200"/>
        <w:rPr>
          <w:rFonts w:ascii="仿宋_GB2312"/>
        </w:rPr>
      </w:pPr>
      <w:r>
        <w:rPr>
          <w:rFonts w:hint="eastAsia" w:ascii="仿宋_GB2312"/>
        </w:rPr>
        <w:t>此致</w:t>
      </w:r>
    </w:p>
    <w:p>
      <w:pPr>
        <w:autoSpaceDE w:val="0"/>
        <w:spacing w:line="490" w:lineRule="exact"/>
        <w:rPr>
          <w:rFonts w:ascii="仿宋_GB2312"/>
        </w:rPr>
      </w:pPr>
      <w:r>
        <w:rPr>
          <w:rFonts w:hint="eastAsia" w:ascii="仿宋_GB2312"/>
        </w:rPr>
        <w:t>福建省福州市中级人民法院</w:t>
      </w:r>
    </w:p>
    <w:p>
      <w:pPr>
        <w:autoSpaceDE w:val="0"/>
        <w:spacing w:line="490" w:lineRule="exact"/>
        <w:ind w:firstLine="640" w:firstLineChars="200"/>
        <w:rPr>
          <w:rFonts w:ascii="仿宋_GB2312"/>
        </w:rPr>
      </w:pPr>
      <w:r>
        <w:rPr>
          <w:rFonts w:hint="eastAsia" w:ascii="仿宋_GB2312"/>
        </w:rPr>
        <w:t xml:space="preserve"> </w:t>
      </w:r>
    </w:p>
    <w:p>
      <w:pPr>
        <w:autoSpaceDE w:val="0"/>
        <w:spacing w:line="490" w:lineRule="exact"/>
        <w:ind w:firstLine="640" w:firstLineChars="200"/>
        <w:rPr>
          <w:rFonts w:ascii="仿宋_GB2312"/>
        </w:rPr>
      </w:pPr>
      <w:r>
        <w:rPr>
          <w:rFonts w:hint="eastAsia" w:ascii="仿宋_GB2312"/>
        </w:rPr>
        <w:t>附件：⒈罪犯蔡庆欣卷宗2册</w:t>
      </w:r>
    </w:p>
    <w:p>
      <w:pPr>
        <w:autoSpaceDE w:val="0"/>
        <w:spacing w:line="490" w:lineRule="exact"/>
        <w:ind w:firstLine="1600" w:firstLineChars="500"/>
        <w:rPr>
          <w:rFonts w:ascii="仿宋_GB2312"/>
        </w:rPr>
      </w:pPr>
      <w:r>
        <w:rPr>
          <w:rFonts w:hint="eastAsia" w:ascii="仿宋_GB2312"/>
        </w:rPr>
        <w:t>⒉提请减刑假释建议书3份</w:t>
      </w:r>
    </w:p>
    <w:p>
      <w:pPr>
        <w:autoSpaceDE w:val="0"/>
        <w:spacing w:line="490" w:lineRule="exact"/>
        <w:ind w:firstLine="640" w:firstLineChars="200"/>
        <w:rPr>
          <w:rFonts w:ascii="仿宋_GB2312"/>
        </w:rPr>
      </w:pPr>
      <w:r>
        <w:rPr>
          <w:rFonts w:hint="eastAsia" w:ascii="仿宋_GB2312"/>
        </w:rPr>
        <w:t xml:space="preserve"> </w:t>
      </w:r>
    </w:p>
    <w:p>
      <w:pPr>
        <w:spacing w:line="49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490" w:lineRule="exact"/>
        <w:ind w:right="1120" w:rightChars="350"/>
        <w:jc w:val="right"/>
        <w:rPr>
          <w:rFonts w:ascii="仿宋_GB2312" w:hAnsi="Times New Roman"/>
          <w:szCs w:val="32"/>
        </w:rPr>
      </w:pPr>
      <w:r>
        <w:rPr>
          <w:rFonts w:hint="eastAsia" w:ascii="仿宋_GB2312" w:hAnsi="Times New Roman"/>
          <w:szCs w:val="32"/>
        </w:rPr>
        <w:t>2026年10月14日</w:t>
      </w:r>
    </w:p>
    <w:p>
      <w:pPr>
        <w:autoSpaceDE w:val="0"/>
        <w:spacing w:line="600" w:lineRule="exact"/>
        <w:ind w:firstLine="640" w:firstLineChars="200"/>
        <w:rPr>
          <w:rFonts w:hint="eastAsia" w:ascii="仿宋_GB2312"/>
        </w:rPr>
      </w:pPr>
      <w:r>
        <w:rPr>
          <w:rFonts w:hint="eastAsia" w:ascii="仿宋_GB2312"/>
        </w:rPr>
        <w:t xml:space="preserve"> </w:t>
      </w:r>
    </w:p>
    <w:p>
      <w:pPr>
        <w:autoSpaceDE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福建省仓山监狱</w:t>
      </w:r>
    </w:p>
    <w:p>
      <w:pPr>
        <w:snapToGrid w:val="0"/>
        <w:jc w:val="center"/>
        <w:rPr>
          <w:rFonts w:ascii="方正小标宋简体" w:eastAsia="方正小标宋简体"/>
          <w:sz w:val="44"/>
          <w:szCs w:val="44"/>
        </w:rPr>
      </w:pPr>
      <w:r>
        <w:rPr>
          <w:rFonts w:hint="eastAsia" w:ascii="方正小标宋简体" w:eastAsia="方正小标宋简体"/>
          <w:sz w:val="44"/>
          <w:szCs w:val="44"/>
        </w:rPr>
        <w:t>提请减刑假释建议书</w:t>
      </w:r>
    </w:p>
    <w:p>
      <w:pPr>
        <w:pStyle w:val="17"/>
        <w:ind w:firstLine="0" w:firstLineChars="0"/>
        <w:jc w:val="right"/>
        <w:rPr>
          <w:rFonts w:ascii="楷体_GB2312" w:eastAsia="楷体_GB2312" w:cs="楷体_GB2312"/>
          <w:szCs w:val="32"/>
        </w:rPr>
      </w:pPr>
      <w:r>
        <w:rPr>
          <w:rFonts w:hint="eastAsia" w:ascii="楷体_GB2312" w:eastAsia="楷体_GB2312" w:cs="楷体_GB2312"/>
          <w:szCs w:val="32"/>
        </w:rPr>
        <w:t>〔2026〕</w:t>
      </w:r>
      <w:r>
        <w:rPr>
          <w:rFonts w:hint="eastAsia" w:ascii="楷体_GB2312" w:eastAsia="楷体_GB2312"/>
        </w:rPr>
        <w:t>闽仓狱假字第4号</w:t>
      </w:r>
    </w:p>
    <w:p>
      <w:pPr>
        <w:pStyle w:val="17"/>
        <w:spacing w:line="580" w:lineRule="exact"/>
        <w:ind w:left="640" w:right="-48" w:rightChars="-15" w:firstLine="0" w:firstLineChars="0"/>
        <w:rPr>
          <w:rFonts w:ascii="仿宋_GB2312"/>
          <w:b/>
          <w:bCs/>
          <w:sz w:val="28"/>
          <w:szCs w:val="28"/>
        </w:rPr>
      </w:pPr>
      <w:r>
        <w:rPr>
          <w:rFonts w:hint="eastAsia" w:ascii="仿宋_GB2312"/>
          <w:b/>
          <w:bCs/>
          <w:sz w:val="28"/>
          <w:szCs w:val="28"/>
        </w:rPr>
        <w:t xml:space="preserve"> </w:t>
      </w:r>
    </w:p>
    <w:p>
      <w:pPr>
        <w:autoSpaceDE w:val="0"/>
        <w:spacing w:line="580" w:lineRule="exact"/>
        <w:ind w:firstLine="640" w:firstLineChars="200"/>
        <w:rPr>
          <w:rFonts w:ascii="仿宋_GB2312"/>
          <w:szCs w:val="32"/>
        </w:rPr>
      </w:pPr>
      <w:r>
        <w:rPr>
          <w:rFonts w:hint="eastAsia" w:ascii="仿宋_GB2312"/>
        </w:rPr>
        <w:t>罪犯李奎，男，1975年9月22日出生，汉族，大学文化，户籍所在地湖北省武汉市汉阳区，捕前系公司法人兼实际控制人。</w:t>
      </w:r>
    </w:p>
    <w:p>
      <w:pPr>
        <w:autoSpaceDE w:val="0"/>
        <w:spacing w:line="580" w:lineRule="exact"/>
        <w:ind w:firstLine="640" w:firstLineChars="200"/>
        <w:rPr>
          <w:rFonts w:ascii="仿宋_GB2312"/>
        </w:rPr>
      </w:pPr>
      <w:r>
        <w:rPr>
          <w:rFonts w:hint="eastAsia" w:ascii="仿宋_GB2312"/>
        </w:rPr>
        <w:t>福建省福州市中级人民法院于2024年12月23日作出（2024）闽01刑初119号刑事判决，以被告人李奎犯走私国家禁止进出口的货物罪，判处有期徒刑五年，并处罚金人民币十四万元。宣判后，被告人不服，提出上诉。福建省高级人民法院于2025年6月26日作出（2025）闽刑终11号刑事判决，撤销一审对被告人李奎量刑的判决，改判有期徒刑二年六个月，并处罚金人民币十四万元（已缴纳）。刑期自2024年12月24日起至2027年6月1日止。2025年8月25日交付福建省仓山监狱执行刑罚。属普管级罪犯。</w:t>
      </w:r>
    </w:p>
    <w:p>
      <w:pPr>
        <w:autoSpaceDE w:val="0"/>
        <w:spacing w:line="580" w:lineRule="exact"/>
        <w:ind w:firstLine="640" w:firstLineChars="200"/>
        <w:rPr>
          <w:rFonts w:ascii="仿宋_GB2312"/>
        </w:rPr>
      </w:pPr>
      <w:r>
        <w:rPr>
          <w:rFonts w:hint="eastAsia" w:ascii="仿宋_GB2312"/>
        </w:rPr>
        <w:t>原判主要犯罪事实： 2018年11月至2022年10月间，该犯所在公司逃避海关监管，直接向走私人非法收购国家禁止进出口的旧机电产品，货值68.043363</w:t>
      </w:r>
      <w:r>
        <w:rPr>
          <w:rFonts w:hint="eastAsia" w:ascii="仿宋_GB2312"/>
          <w:lang w:eastAsia="zh-CN"/>
        </w:rPr>
        <w:t>万</w:t>
      </w:r>
      <w:r>
        <w:rPr>
          <w:rFonts w:hint="eastAsia" w:ascii="仿宋_GB2312"/>
        </w:rPr>
        <w:t>元，该犯作为公司直接负责的主管人员，其行为已构成走私国家禁止进出口的货物罪。</w:t>
      </w:r>
    </w:p>
    <w:p>
      <w:pPr>
        <w:autoSpaceDE w:val="0"/>
        <w:spacing w:line="580" w:lineRule="exact"/>
        <w:ind w:firstLine="640" w:firstLineChars="200"/>
        <w:rPr>
          <w:rFonts w:ascii="仿宋_GB2312"/>
        </w:rPr>
      </w:pPr>
      <w:r>
        <w:rPr>
          <w:rFonts w:hint="eastAsia" w:ascii="仿宋_GB2312"/>
        </w:rPr>
        <w:t>该案原审法院认为，被告人李奎到案后如实供述自己的罪行，系坦白，二审期间预缴罚金，可以从轻处罚。</w:t>
      </w:r>
    </w:p>
    <w:p>
      <w:pPr>
        <w:autoSpaceDE w:val="0"/>
        <w:spacing w:line="580" w:lineRule="exact"/>
        <w:ind w:firstLine="640" w:firstLineChars="200"/>
        <w:rPr>
          <w:rFonts w:ascii="仿宋_GB2312"/>
        </w:rPr>
      </w:pPr>
      <w:r>
        <w:rPr>
          <w:rFonts w:hint="eastAsia" w:ascii="仿宋_GB2312"/>
        </w:rPr>
        <w:t>该犯在刑罚执行期间确有悔改表现，具体事实如下：</w:t>
      </w:r>
    </w:p>
    <w:p>
      <w:pPr>
        <w:autoSpaceDE w:val="0"/>
        <w:spacing w:line="580" w:lineRule="exact"/>
        <w:ind w:firstLine="640" w:firstLineChars="200"/>
        <w:rPr>
          <w:rFonts w:ascii="仿宋_GB2312"/>
        </w:rPr>
      </w:pPr>
      <w:r>
        <w:rPr>
          <w:rFonts w:hint="eastAsia" w:ascii="仿宋_GB2312"/>
        </w:rPr>
        <w:t>认罪悔罪：能服从法院判决，自书认罪悔罪书。</w:t>
      </w:r>
    </w:p>
    <w:p>
      <w:pPr>
        <w:autoSpaceDE w:val="0"/>
        <w:spacing w:line="580" w:lineRule="exact"/>
        <w:ind w:firstLine="640" w:firstLineChars="200"/>
        <w:rPr>
          <w:rFonts w:ascii="仿宋_GB2312"/>
        </w:rPr>
      </w:pPr>
      <w:r>
        <w:rPr>
          <w:rFonts w:hint="eastAsia" w:ascii="仿宋_GB2312"/>
        </w:rPr>
        <w:t>遵守监规：能遵守法律法规及监规纪律，接受教育改造。</w:t>
      </w:r>
    </w:p>
    <w:p>
      <w:pPr>
        <w:autoSpaceDE w:val="0"/>
        <w:spacing w:line="580" w:lineRule="exact"/>
        <w:ind w:firstLine="640" w:firstLineChars="200"/>
        <w:rPr>
          <w:rFonts w:ascii="仿宋_GB2312"/>
        </w:rPr>
      </w:pPr>
      <w:r>
        <w:rPr>
          <w:rFonts w:hint="eastAsia" w:ascii="仿宋_GB2312"/>
        </w:rPr>
        <w:t>学习情况：能参加思想、文化、职业技术教育。</w:t>
      </w:r>
    </w:p>
    <w:p>
      <w:pPr>
        <w:autoSpaceDE w:val="0"/>
        <w:spacing w:line="580" w:lineRule="exact"/>
        <w:ind w:firstLine="640" w:firstLineChars="200"/>
        <w:rPr>
          <w:rFonts w:ascii="仿宋_GB2312"/>
        </w:rPr>
      </w:pPr>
      <w:r>
        <w:rPr>
          <w:rFonts w:hint="eastAsia" w:ascii="仿宋_GB2312"/>
        </w:rPr>
        <w:t>劳动改造：能参加劳动，努力完成劳动任务。</w:t>
      </w:r>
    </w:p>
    <w:p>
      <w:pPr>
        <w:autoSpaceDE w:val="0"/>
        <w:spacing w:line="580" w:lineRule="exact"/>
        <w:ind w:firstLine="640" w:firstLineChars="200"/>
        <w:rPr>
          <w:rFonts w:ascii="仿宋_GB2312"/>
        </w:rPr>
      </w:pPr>
      <w:r>
        <w:rPr>
          <w:rFonts w:hint="eastAsia" w:ascii="仿宋_GB2312"/>
        </w:rPr>
        <w:t>奖惩情况：该犯考核期2025年8月25日至2026年6月累计获726.5分，物质奖励1次；无违规扣分。</w:t>
      </w:r>
    </w:p>
    <w:p>
      <w:pPr>
        <w:autoSpaceDE w:val="0"/>
        <w:spacing w:line="580" w:lineRule="exact"/>
        <w:ind w:firstLine="640" w:firstLineChars="200"/>
        <w:rPr>
          <w:rFonts w:ascii="仿宋_GB2312"/>
        </w:rPr>
      </w:pPr>
      <w:r>
        <w:rPr>
          <w:rFonts w:hint="eastAsia" w:ascii="仿宋_GB2312"/>
        </w:rPr>
        <w:t xml:space="preserve">财产性判项履行情况：已履行人民币十四万元；其中二审期间预缴罚金人民币十四万元。  </w:t>
      </w:r>
    </w:p>
    <w:p>
      <w:pPr>
        <w:autoSpaceDE w:val="0"/>
        <w:spacing w:line="580" w:lineRule="exact"/>
        <w:ind w:firstLine="640" w:firstLineChars="200"/>
        <w:rPr>
          <w:rFonts w:ascii="仿宋_GB2312"/>
        </w:rPr>
      </w:pPr>
      <w:r>
        <w:rPr>
          <w:rFonts w:hint="eastAsia" w:ascii="仿宋_GB2312"/>
        </w:rPr>
        <w:t>社会帮教情况：武汉市汉阳区社矫局于2026年7月22日出具（2026）阳矫调评字第98号《调查评估意见书》:评估意见为同意罪犯李奎适用社区矫正。</w:t>
      </w:r>
    </w:p>
    <w:p>
      <w:pPr>
        <w:autoSpaceDE w:val="0"/>
        <w:spacing w:line="580" w:lineRule="exact"/>
        <w:ind w:firstLine="640" w:firstLineChars="200"/>
        <w:rPr>
          <w:rFonts w:ascii="仿宋_GB2312"/>
        </w:rPr>
      </w:pPr>
      <w:r>
        <w:rPr>
          <w:rFonts w:hint="eastAsia" w:ascii="仿宋_GB2312"/>
        </w:rPr>
        <w:t>亲属帮教协议情况：罪犯李奎妻子</w:t>
      </w:r>
      <w:r>
        <w:rPr>
          <w:rFonts w:hint="eastAsia" w:ascii="仿宋_GB2312"/>
          <w:lang w:eastAsia="zh-CN"/>
        </w:rPr>
        <w:t>徐某某</w:t>
      </w:r>
      <w:r>
        <w:rPr>
          <w:rFonts w:hint="eastAsia" w:ascii="仿宋_GB2312"/>
        </w:rPr>
        <w:t>表示愿意作为李奎社区矫正小组成员协助社矫机关进行监管，并与我监签订了假释帮教协议书。</w:t>
      </w:r>
    </w:p>
    <w:p>
      <w:pPr>
        <w:autoSpaceDE w:val="0"/>
        <w:spacing w:line="580" w:lineRule="exact"/>
        <w:ind w:firstLine="640" w:firstLineChars="200"/>
        <w:rPr>
          <w:rFonts w:ascii="仿宋_GB2312"/>
        </w:rPr>
      </w:pPr>
      <w:r>
        <w:rPr>
          <w:rFonts w:hint="eastAsia" w:ascii="仿宋_GB2312"/>
        </w:rPr>
        <w:t>帮教人基本情况：</w:t>
      </w:r>
      <w:r>
        <w:rPr>
          <w:rFonts w:hint="eastAsia" w:ascii="仿宋_GB2312"/>
          <w:lang w:eastAsia="zh-CN"/>
        </w:rPr>
        <w:t>徐某某</w:t>
      </w:r>
      <w:r>
        <w:rPr>
          <w:rFonts w:hint="eastAsia" w:ascii="仿宋_GB2312"/>
        </w:rPr>
        <w:t>，女，汉族，1976年3月30日出生，家住武汉市汉阳区。职业为武汉美克迪科技发展有限公司经理，年收入约为人民币20万元。</w:t>
      </w:r>
      <w:bookmarkStart w:id="0" w:name="_GoBack"/>
      <w:bookmarkEnd w:id="0"/>
    </w:p>
    <w:p>
      <w:pPr>
        <w:autoSpaceDE w:val="0"/>
        <w:spacing w:line="580" w:lineRule="exact"/>
        <w:ind w:firstLine="640" w:firstLineChars="200"/>
        <w:rPr>
          <w:rFonts w:ascii="仿宋_GB2312"/>
        </w:rPr>
      </w:pPr>
      <w:r>
        <w:rPr>
          <w:rFonts w:hint="eastAsia" w:ascii="仿宋_GB2312"/>
        </w:rPr>
        <w:t>危险性评估情况：一般危险等级。</w:t>
      </w:r>
    </w:p>
    <w:p>
      <w:pPr>
        <w:autoSpaceDE w:val="0"/>
        <w:spacing w:line="580" w:lineRule="exact"/>
        <w:ind w:firstLine="640" w:firstLineChars="200"/>
        <w:rPr>
          <w:rFonts w:ascii="仿宋_GB2312"/>
        </w:rPr>
      </w:pPr>
      <w:r>
        <w:rPr>
          <w:rFonts w:hint="eastAsia" w:ascii="仿宋_GB2312"/>
        </w:rPr>
        <w:t>本案于2026年9月28日至2026年10月9日在狱内公示未收到不同意见。</w:t>
      </w:r>
    </w:p>
    <w:p>
      <w:pPr>
        <w:autoSpaceDE w:val="0"/>
        <w:spacing w:line="580" w:lineRule="exact"/>
        <w:ind w:firstLine="640" w:firstLineChars="200"/>
        <w:rPr>
          <w:rFonts w:ascii="仿宋_GB2312"/>
        </w:rPr>
      </w:pPr>
      <w:r>
        <w:rPr>
          <w:rFonts w:hint="eastAsia"/>
          <w:szCs w:val="32"/>
        </w:rPr>
        <w:t>综上，罪犯李奎</w:t>
      </w:r>
      <w:r>
        <w:rPr>
          <w:rFonts w:hint="eastAsia" w:ascii="仿宋_GB2312"/>
          <w:color w:val="000000"/>
          <w:szCs w:val="32"/>
        </w:rPr>
        <w:t>人身危险性较低，实际执行刑期</w:t>
      </w:r>
      <w:r>
        <w:rPr>
          <w:rFonts w:hint="eastAsia"/>
          <w:szCs w:val="32"/>
        </w:rPr>
        <w:t>已过二分之一，</w:t>
      </w:r>
      <w:r>
        <w:rPr>
          <w:rFonts w:hint="eastAsia" w:ascii="仿宋_GB2312"/>
          <w:color w:val="000000"/>
          <w:szCs w:val="32"/>
        </w:rPr>
        <w:t>符合法律规定，在服刑期间认真遵守监规、接受教育改造，确有悔改表现，且假释后有一定生活来源和社区监管条件。结合现有证据，该犯符合《中华人民共和国刑法》第八十一条第一款关于“没有再犯罪危险”的认定标准，没有再犯罪的危险，符合假释和</w:t>
      </w:r>
      <w:r>
        <w:rPr>
          <w:rFonts w:hint="eastAsia"/>
          <w:szCs w:val="32"/>
        </w:rPr>
        <w:t>减刑条件，依照</w:t>
      </w:r>
      <w:r>
        <w:rPr>
          <w:rFonts w:hint="eastAsia" w:ascii="仿宋_GB2312" w:hAnsi="仿宋_GB2312" w:cs="仿宋_GB2312"/>
          <w:szCs w:val="32"/>
        </w:rPr>
        <w:t>《中华人民共和国刑法》第七十八条、第七十九条、第八十一条、八十三条，《中华人民共和国刑事诉讼法》第二百七十三条第二款，《中华人民共和国监狱法》第二十九条、第三十二条，《最高人民法院关于办理减刑、假释案件具体应用法律的规定》第二十六条、第三十一条之规定，建议对其优先予以假释，若未予裁定假释，建议对其予以减刑二个月。特提请你院审理裁定。</w:t>
      </w:r>
    </w:p>
    <w:p>
      <w:pPr>
        <w:autoSpaceDE w:val="0"/>
        <w:spacing w:line="580" w:lineRule="exact"/>
        <w:ind w:firstLine="640" w:firstLineChars="200"/>
        <w:rPr>
          <w:rFonts w:ascii="仿宋_GB2312"/>
        </w:rPr>
      </w:pPr>
      <w:r>
        <w:rPr>
          <w:rFonts w:hint="eastAsia" w:ascii="仿宋_GB2312"/>
        </w:rPr>
        <w:t>此致</w:t>
      </w:r>
    </w:p>
    <w:p>
      <w:pPr>
        <w:autoSpaceDE w:val="0"/>
        <w:spacing w:line="580" w:lineRule="exact"/>
        <w:rPr>
          <w:rFonts w:ascii="仿宋_GB2312"/>
        </w:rPr>
      </w:pPr>
      <w:r>
        <w:rPr>
          <w:rFonts w:hint="eastAsia" w:ascii="仿宋_GB2312"/>
        </w:rPr>
        <w:t>福建省福州市中级人民法院</w:t>
      </w:r>
    </w:p>
    <w:p>
      <w:pPr>
        <w:autoSpaceDE w:val="0"/>
        <w:spacing w:line="580" w:lineRule="exact"/>
        <w:ind w:firstLine="640" w:firstLineChars="200"/>
        <w:rPr>
          <w:rFonts w:ascii="仿宋_GB2312"/>
        </w:rPr>
      </w:pPr>
      <w:r>
        <w:rPr>
          <w:rFonts w:hint="eastAsia" w:ascii="仿宋_GB2312"/>
        </w:rPr>
        <w:t xml:space="preserve"> </w:t>
      </w:r>
    </w:p>
    <w:p>
      <w:pPr>
        <w:autoSpaceDE w:val="0"/>
        <w:spacing w:line="580" w:lineRule="exact"/>
        <w:ind w:firstLine="640" w:firstLineChars="200"/>
        <w:rPr>
          <w:rFonts w:ascii="仿宋_GB2312"/>
        </w:rPr>
      </w:pPr>
      <w:r>
        <w:rPr>
          <w:rFonts w:hint="eastAsia" w:ascii="仿宋_GB2312"/>
        </w:rPr>
        <w:t>附件：⒈罪犯李奎卷宗2册</w:t>
      </w:r>
    </w:p>
    <w:p>
      <w:pPr>
        <w:autoSpaceDE w:val="0"/>
        <w:spacing w:line="580" w:lineRule="exact"/>
        <w:ind w:firstLine="1600" w:firstLineChars="500"/>
        <w:rPr>
          <w:rFonts w:ascii="仿宋_GB2312"/>
        </w:rPr>
      </w:pPr>
      <w:r>
        <w:rPr>
          <w:rFonts w:hint="eastAsia" w:ascii="仿宋_GB2312"/>
        </w:rPr>
        <w:t>⒉提请减刑假释建议书3份</w:t>
      </w:r>
    </w:p>
    <w:p>
      <w:pPr>
        <w:autoSpaceDE w:val="0"/>
        <w:spacing w:line="580" w:lineRule="exact"/>
        <w:ind w:firstLine="640" w:firstLineChars="200"/>
        <w:jc w:val="left"/>
        <w:rPr>
          <w:rFonts w:ascii="仿宋_GB2312"/>
        </w:rPr>
      </w:pPr>
      <w:r>
        <w:rPr>
          <w:rFonts w:hint="eastAsia" w:ascii="仿宋_GB2312"/>
        </w:rPr>
        <w:t xml:space="preserve"> </w:t>
      </w:r>
    </w:p>
    <w:p>
      <w:pPr>
        <w:spacing w:line="580" w:lineRule="exact"/>
        <w:ind w:right="1280" w:rightChars="400" w:firstLine="614" w:firstLineChars="192"/>
        <w:jc w:val="right"/>
        <w:rPr>
          <w:rFonts w:ascii="仿宋_GB2312" w:hAnsi="Times New Roman"/>
          <w:szCs w:val="32"/>
        </w:rPr>
      </w:pPr>
      <w:r>
        <w:rPr>
          <w:rFonts w:hint="eastAsia" w:ascii="仿宋_GB2312" w:hAnsi="Times New Roman"/>
          <w:szCs w:val="32"/>
        </w:rPr>
        <w:t>福建省仓山监狱</w:t>
      </w:r>
    </w:p>
    <w:p>
      <w:pPr>
        <w:spacing w:line="580" w:lineRule="exact"/>
        <w:ind w:right="1120" w:rightChars="350"/>
        <w:jc w:val="right"/>
        <w:rPr>
          <w:rFonts w:ascii="仿宋_GB2312" w:hAnsi="Times New Roman"/>
          <w:szCs w:val="32"/>
        </w:rPr>
      </w:pPr>
      <w:r>
        <w:rPr>
          <w:rFonts w:hint="eastAsia" w:ascii="仿宋_GB2312" w:hAnsi="Times New Roman"/>
          <w:szCs w:val="32"/>
        </w:rPr>
        <w:t>2026年10月14日</w:t>
      </w:r>
    </w:p>
    <w:p>
      <w:pPr>
        <w:spacing w:line="600" w:lineRule="exact"/>
      </w:pPr>
    </w:p>
    <w:p>
      <w:pPr>
        <w:spacing w:line="500" w:lineRule="exact"/>
        <w:ind w:right="1120" w:rightChars="350"/>
        <w:jc w:val="right"/>
        <w:rPr>
          <w:rFonts w:hint="eastAsia" w:ascii="仿宋_GB2312" w:hAnsi="Times New Roman"/>
          <w:szCs w:val="32"/>
        </w:rPr>
      </w:pPr>
    </w:p>
    <w:sectPr>
      <w:footerReference r:id="rId3" w:type="even"/>
      <w:pgSz w:w="11907" w:h="16840"/>
      <w:pgMar w:top="1871" w:right="1304" w:bottom="1871" w:left="1588" w:header="1588" w:footer="1588" w:gutter="0"/>
      <w:cols w:space="425" w:num="1"/>
      <w:docGrid w:type="lines" w:linePitch="59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大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page" w:x="2042" w:y="1"/>
      <w:rPr>
        <w:rStyle w:val="11"/>
      </w:rPr>
    </w:pPr>
    <w:r>
      <w:rPr>
        <w:rStyle w:val="11"/>
      </w:rPr>
      <w:fldChar w:fldCharType="begin"/>
    </w:r>
    <w:r>
      <w:rPr>
        <w:rStyle w:val="11"/>
      </w:rPr>
      <w:instrText xml:space="preserve">PAGE  </w:instrText>
    </w:r>
    <w:r>
      <w:rPr>
        <w:rStyle w:val="11"/>
      </w:rPr>
      <w:fldChar w:fldCharType="separate"/>
    </w:r>
    <w:r>
      <w:rPr>
        <w:rStyle w:val="11"/>
      </w:rPr>
      <w:t>2</w:t>
    </w:r>
    <w:r>
      <w:rPr>
        <w:rStyle w:val="11"/>
      </w:rP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5"/>
  <w:drawingGridHorizontalSpacing w:val="144"/>
  <w:drawingGridVerticalSpacing w:val="595"/>
  <w:displayHorizontalDrawingGridEvery w:val="2"/>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2"/>
  </w:compat>
  <w:rsids>
    <w:rsidRoot w:val="4B725619"/>
    <w:rsid w:val="0001590D"/>
    <w:rsid w:val="00027F0C"/>
    <w:rsid w:val="00032D25"/>
    <w:rsid w:val="0003733C"/>
    <w:rsid w:val="000456EC"/>
    <w:rsid w:val="00053215"/>
    <w:rsid w:val="00076103"/>
    <w:rsid w:val="00080425"/>
    <w:rsid w:val="00087168"/>
    <w:rsid w:val="00094093"/>
    <w:rsid w:val="000968C6"/>
    <w:rsid w:val="000C6FBB"/>
    <w:rsid w:val="000D5CB3"/>
    <w:rsid w:val="000D72FB"/>
    <w:rsid w:val="000E0687"/>
    <w:rsid w:val="001513F6"/>
    <w:rsid w:val="00151CB6"/>
    <w:rsid w:val="00166982"/>
    <w:rsid w:val="00183DF8"/>
    <w:rsid w:val="00185013"/>
    <w:rsid w:val="00192754"/>
    <w:rsid w:val="00192A76"/>
    <w:rsid w:val="001B2E5E"/>
    <w:rsid w:val="001C29EF"/>
    <w:rsid w:val="001C2E93"/>
    <w:rsid w:val="001D023A"/>
    <w:rsid w:val="001D2261"/>
    <w:rsid w:val="001D2EEB"/>
    <w:rsid w:val="001D4462"/>
    <w:rsid w:val="001E1E43"/>
    <w:rsid w:val="001E2FAC"/>
    <w:rsid w:val="00204BFC"/>
    <w:rsid w:val="00227070"/>
    <w:rsid w:val="00236D92"/>
    <w:rsid w:val="0024189B"/>
    <w:rsid w:val="00255CA3"/>
    <w:rsid w:val="00256A1D"/>
    <w:rsid w:val="002620E1"/>
    <w:rsid w:val="0026293B"/>
    <w:rsid w:val="002662FB"/>
    <w:rsid w:val="002A7930"/>
    <w:rsid w:val="002B33B2"/>
    <w:rsid w:val="002B4053"/>
    <w:rsid w:val="002B6F64"/>
    <w:rsid w:val="002C077E"/>
    <w:rsid w:val="002C4A69"/>
    <w:rsid w:val="002D0EFE"/>
    <w:rsid w:val="002E3B1D"/>
    <w:rsid w:val="002F7D5A"/>
    <w:rsid w:val="00305C09"/>
    <w:rsid w:val="003110B3"/>
    <w:rsid w:val="003304BE"/>
    <w:rsid w:val="0033183B"/>
    <w:rsid w:val="00354B6A"/>
    <w:rsid w:val="00372093"/>
    <w:rsid w:val="00373D2D"/>
    <w:rsid w:val="003912F0"/>
    <w:rsid w:val="0039426A"/>
    <w:rsid w:val="003A4715"/>
    <w:rsid w:val="003B048C"/>
    <w:rsid w:val="003B4786"/>
    <w:rsid w:val="003C563C"/>
    <w:rsid w:val="003D4F59"/>
    <w:rsid w:val="003E3E45"/>
    <w:rsid w:val="004031CF"/>
    <w:rsid w:val="00417329"/>
    <w:rsid w:val="00422657"/>
    <w:rsid w:val="004232B0"/>
    <w:rsid w:val="00447D4F"/>
    <w:rsid w:val="004666D2"/>
    <w:rsid w:val="00473B28"/>
    <w:rsid w:val="004820E6"/>
    <w:rsid w:val="00496670"/>
    <w:rsid w:val="004977C5"/>
    <w:rsid w:val="004A1842"/>
    <w:rsid w:val="004A38AC"/>
    <w:rsid w:val="004A4778"/>
    <w:rsid w:val="004A731D"/>
    <w:rsid w:val="004B2C61"/>
    <w:rsid w:val="004B4254"/>
    <w:rsid w:val="004B638A"/>
    <w:rsid w:val="004E0424"/>
    <w:rsid w:val="004F13DB"/>
    <w:rsid w:val="005039C6"/>
    <w:rsid w:val="005046A0"/>
    <w:rsid w:val="005056C2"/>
    <w:rsid w:val="005078B9"/>
    <w:rsid w:val="00540A30"/>
    <w:rsid w:val="00563363"/>
    <w:rsid w:val="005662D1"/>
    <w:rsid w:val="00570FA5"/>
    <w:rsid w:val="00572F95"/>
    <w:rsid w:val="00591872"/>
    <w:rsid w:val="005A10A3"/>
    <w:rsid w:val="005A3731"/>
    <w:rsid w:val="005C5A63"/>
    <w:rsid w:val="005E2E73"/>
    <w:rsid w:val="005F36B2"/>
    <w:rsid w:val="006114D7"/>
    <w:rsid w:val="00614A3D"/>
    <w:rsid w:val="00617764"/>
    <w:rsid w:val="0063082C"/>
    <w:rsid w:val="006374FB"/>
    <w:rsid w:val="00640424"/>
    <w:rsid w:val="00667A21"/>
    <w:rsid w:val="0067561F"/>
    <w:rsid w:val="00675677"/>
    <w:rsid w:val="0068194E"/>
    <w:rsid w:val="006B222E"/>
    <w:rsid w:val="006C3F9A"/>
    <w:rsid w:val="006D0640"/>
    <w:rsid w:val="006E0BB6"/>
    <w:rsid w:val="006F237B"/>
    <w:rsid w:val="00703E2D"/>
    <w:rsid w:val="00705CFC"/>
    <w:rsid w:val="007106D5"/>
    <w:rsid w:val="00716A2D"/>
    <w:rsid w:val="00730759"/>
    <w:rsid w:val="007318C1"/>
    <w:rsid w:val="0074277D"/>
    <w:rsid w:val="007444EE"/>
    <w:rsid w:val="00776869"/>
    <w:rsid w:val="007824E9"/>
    <w:rsid w:val="007A03F7"/>
    <w:rsid w:val="007A0F72"/>
    <w:rsid w:val="007A70CC"/>
    <w:rsid w:val="007B235B"/>
    <w:rsid w:val="007B3F4A"/>
    <w:rsid w:val="007B5D23"/>
    <w:rsid w:val="007C5A75"/>
    <w:rsid w:val="007C7BAA"/>
    <w:rsid w:val="007E70B8"/>
    <w:rsid w:val="007F25CC"/>
    <w:rsid w:val="00804157"/>
    <w:rsid w:val="00806D3C"/>
    <w:rsid w:val="00811CC4"/>
    <w:rsid w:val="008153DC"/>
    <w:rsid w:val="00824859"/>
    <w:rsid w:val="00833024"/>
    <w:rsid w:val="00834658"/>
    <w:rsid w:val="00856FE9"/>
    <w:rsid w:val="00871AFF"/>
    <w:rsid w:val="00896B32"/>
    <w:rsid w:val="008B3559"/>
    <w:rsid w:val="008C7E51"/>
    <w:rsid w:val="008D1F13"/>
    <w:rsid w:val="008D360D"/>
    <w:rsid w:val="008F4DC9"/>
    <w:rsid w:val="009179EA"/>
    <w:rsid w:val="009201B4"/>
    <w:rsid w:val="00920FE4"/>
    <w:rsid w:val="009216DA"/>
    <w:rsid w:val="00925AFD"/>
    <w:rsid w:val="0093139C"/>
    <w:rsid w:val="009337AA"/>
    <w:rsid w:val="00934EB9"/>
    <w:rsid w:val="00937F5C"/>
    <w:rsid w:val="009419BC"/>
    <w:rsid w:val="00942CB5"/>
    <w:rsid w:val="00944DBD"/>
    <w:rsid w:val="0094671C"/>
    <w:rsid w:val="0096058C"/>
    <w:rsid w:val="00973CC2"/>
    <w:rsid w:val="00974A7B"/>
    <w:rsid w:val="009827A3"/>
    <w:rsid w:val="00993614"/>
    <w:rsid w:val="009A0EC1"/>
    <w:rsid w:val="009A23C2"/>
    <w:rsid w:val="009A2793"/>
    <w:rsid w:val="009A5293"/>
    <w:rsid w:val="009B70AE"/>
    <w:rsid w:val="009C3861"/>
    <w:rsid w:val="009D089D"/>
    <w:rsid w:val="009D0A03"/>
    <w:rsid w:val="009E01BB"/>
    <w:rsid w:val="009E4A2A"/>
    <w:rsid w:val="009F63B9"/>
    <w:rsid w:val="00A212EB"/>
    <w:rsid w:val="00A25F3A"/>
    <w:rsid w:val="00A340CC"/>
    <w:rsid w:val="00A5084A"/>
    <w:rsid w:val="00A52D13"/>
    <w:rsid w:val="00A53292"/>
    <w:rsid w:val="00A571B4"/>
    <w:rsid w:val="00A57EAB"/>
    <w:rsid w:val="00A66ADE"/>
    <w:rsid w:val="00A711B6"/>
    <w:rsid w:val="00A727B4"/>
    <w:rsid w:val="00A7697E"/>
    <w:rsid w:val="00A80F2F"/>
    <w:rsid w:val="00AC34B7"/>
    <w:rsid w:val="00B15D71"/>
    <w:rsid w:val="00B31805"/>
    <w:rsid w:val="00B41A18"/>
    <w:rsid w:val="00B609D3"/>
    <w:rsid w:val="00B842C0"/>
    <w:rsid w:val="00B87D61"/>
    <w:rsid w:val="00B90C46"/>
    <w:rsid w:val="00BA0D93"/>
    <w:rsid w:val="00BA5439"/>
    <w:rsid w:val="00BA5E80"/>
    <w:rsid w:val="00BA61A2"/>
    <w:rsid w:val="00BB1E0B"/>
    <w:rsid w:val="00BD433E"/>
    <w:rsid w:val="00BD5D27"/>
    <w:rsid w:val="00BE0639"/>
    <w:rsid w:val="00BE759D"/>
    <w:rsid w:val="00BF208A"/>
    <w:rsid w:val="00C053DC"/>
    <w:rsid w:val="00C11DBB"/>
    <w:rsid w:val="00C209ED"/>
    <w:rsid w:val="00C25F9D"/>
    <w:rsid w:val="00C2645B"/>
    <w:rsid w:val="00C36201"/>
    <w:rsid w:val="00C52619"/>
    <w:rsid w:val="00C9477C"/>
    <w:rsid w:val="00C94B78"/>
    <w:rsid w:val="00CC3EC8"/>
    <w:rsid w:val="00CC4467"/>
    <w:rsid w:val="00CD5960"/>
    <w:rsid w:val="00CE408F"/>
    <w:rsid w:val="00D02B8C"/>
    <w:rsid w:val="00D03882"/>
    <w:rsid w:val="00D11A16"/>
    <w:rsid w:val="00D12CD6"/>
    <w:rsid w:val="00D13BB0"/>
    <w:rsid w:val="00D16A53"/>
    <w:rsid w:val="00D30695"/>
    <w:rsid w:val="00D40359"/>
    <w:rsid w:val="00D53A75"/>
    <w:rsid w:val="00D61B4A"/>
    <w:rsid w:val="00D642FC"/>
    <w:rsid w:val="00D6442C"/>
    <w:rsid w:val="00D77FC5"/>
    <w:rsid w:val="00D87D25"/>
    <w:rsid w:val="00DA6D2C"/>
    <w:rsid w:val="00DC1727"/>
    <w:rsid w:val="00DC469D"/>
    <w:rsid w:val="00DC6627"/>
    <w:rsid w:val="00DE6BB8"/>
    <w:rsid w:val="00DF4881"/>
    <w:rsid w:val="00E22115"/>
    <w:rsid w:val="00E32328"/>
    <w:rsid w:val="00E45D41"/>
    <w:rsid w:val="00E5708D"/>
    <w:rsid w:val="00E77594"/>
    <w:rsid w:val="00EA0AD5"/>
    <w:rsid w:val="00EA35D3"/>
    <w:rsid w:val="00EB18E6"/>
    <w:rsid w:val="00EB5C14"/>
    <w:rsid w:val="00EB740C"/>
    <w:rsid w:val="00EB77D2"/>
    <w:rsid w:val="00ED05E5"/>
    <w:rsid w:val="00ED0ECA"/>
    <w:rsid w:val="00ED360E"/>
    <w:rsid w:val="00ED68F3"/>
    <w:rsid w:val="00EE321E"/>
    <w:rsid w:val="00EF26A6"/>
    <w:rsid w:val="00EF3E19"/>
    <w:rsid w:val="00F27D4D"/>
    <w:rsid w:val="00F37BF6"/>
    <w:rsid w:val="00F47CBB"/>
    <w:rsid w:val="00F5111C"/>
    <w:rsid w:val="00F6637A"/>
    <w:rsid w:val="00F719BD"/>
    <w:rsid w:val="00F82711"/>
    <w:rsid w:val="00F82EFA"/>
    <w:rsid w:val="00F9282A"/>
    <w:rsid w:val="00FB3B4D"/>
    <w:rsid w:val="00FC3F87"/>
    <w:rsid w:val="00FC5F26"/>
    <w:rsid w:val="00FF30EE"/>
    <w:rsid w:val="010212D3"/>
    <w:rsid w:val="0C081499"/>
    <w:rsid w:val="0DD146F3"/>
    <w:rsid w:val="105459B2"/>
    <w:rsid w:val="149C6ED6"/>
    <w:rsid w:val="17C67BCF"/>
    <w:rsid w:val="264A4F8F"/>
    <w:rsid w:val="266A70CB"/>
    <w:rsid w:val="288973D9"/>
    <w:rsid w:val="2C91644C"/>
    <w:rsid w:val="2FFCE3B1"/>
    <w:rsid w:val="30497005"/>
    <w:rsid w:val="32AC3AD3"/>
    <w:rsid w:val="33CA2808"/>
    <w:rsid w:val="344F456B"/>
    <w:rsid w:val="3A46238F"/>
    <w:rsid w:val="3BF7A63E"/>
    <w:rsid w:val="3D5868FB"/>
    <w:rsid w:val="3E93715A"/>
    <w:rsid w:val="40094FBB"/>
    <w:rsid w:val="44C77B6B"/>
    <w:rsid w:val="46591125"/>
    <w:rsid w:val="4A0E7F9A"/>
    <w:rsid w:val="4B725619"/>
    <w:rsid w:val="4CDA310C"/>
    <w:rsid w:val="4FFE3514"/>
    <w:rsid w:val="577B6829"/>
    <w:rsid w:val="57D350CB"/>
    <w:rsid w:val="58641705"/>
    <w:rsid w:val="5AA83904"/>
    <w:rsid w:val="5ABF970C"/>
    <w:rsid w:val="5BB98909"/>
    <w:rsid w:val="5CB8517D"/>
    <w:rsid w:val="5D423C53"/>
    <w:rsid w:val="66DA0A03"/>
    <w:rsid w:val="67FD7B98"/>
    <w:rsid w:val="6A302052"/>
    <w:rsid w:val="6AEFDABC"/>
    <w:rsid w:val="6D4A7888"/>
    <w:rsid w:val="6E8E14A3"/>
    <w:rsid w:val="6F37BF1B"/>
    <w:rsid w:val="706B694B"/>
    <w:rsid w:val="70706C59"/>
    <w:rsid w:val="739B914D"/>
    <w:rsid w:val="73AFA097"/>
    <w:rsid w:val="740B34BA"/>
    <w:rsid w:val="77BF3406"/>
    <w:rsid w:val="7B6E9939"/>
    <w:rsid w:val="7B7FFDCA"/>
    <w:rsid w:val="7B972A5D"/>
    <w:rsid w:val="7DDF4E5A"/>
    <w:rsid w:val="7F3F6A13"/>
    <w:rsid w:val="7F613BF7"/>
    <w:rsid w:val="7F7490BF"/>
    <w:rsid w:val="7FDF247E"/>
    <w:rsid w:val="7FFBD4AA"/>
    <w:rsid w:val="7FFF51EE"/>
    <w:rsid w:val="9F66890A"/>
    <w:rsid w:val="ABCDB8DF"/>
    <w:rsid w:val="AEDE8CCE"/>
    <w:rsid w:val="B7B7CAC5"/>
    <w:rsid w:val="BE9F3288"/>
    <w:rsid w:val="DDB761DE"/>
    <w:rsid w:val="E4BE3E57"/>
    <w:rsid w:val="EB79C202"/>
    <w:rsid w:val="EEF3276D"/>
    <w:rsid w:val="F3CC7750"/>
    <w:rsid w:val="F737C95B"/>
    <w:rsid w:val="F7FAC7D3"/>
    <w:rsid w:val="FB8D97E5"/>
    <w:rsid w:val="FEF30B38"/>
    <w:rsid w:val="FFBE9A7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32"/>
      <w:sz w:val="3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624"/>
    </w:pPr>
  </w:style>
  <w:style w:type="paragraph" w:styleId="3">
    <w:name w:val="Salutation"/>
    <w:basedOn w:val="1"/>
    <w:next w:val="1"/>
    <w:link w:val="16"/>
    <w:qFormat/>
    <w:uiPriority w:val="99"/>
  </w:style>
  <w:style w:type="paragraph" w:styleId="4">
    <w:name w:val="Date"/>
    <w:basedOn w:val="1"/>
    <w:next w:val="1"/>
    <w:link w:val="21"/>
    <w:qFormat/>
    <w:uiPriority w:val="0"/>
    <w:pPr>
      <w:ind w:left="100" w:leftChars="2500"/>
    </w:pPr>
  </w:style>
  <w:style w:type="paragraph" w:styleId="5">
    <w:name w:val="Body Text Indent 2"/>
    <w:basedOn w:val="1"/>
    <w:link w:val="19"/>
    <w:qFormat/>
    <w:uiPriority w:val="0"/>
    <w:pPr>
      <w:spacing w:after="120" w:line="480" w:lineRule="auto"/>
      <w:ind w:left="420" w:leftChars="200"/>
    </w:pPr>
    <w:rPr>
      <w:rFonts w:ascii="Times New Roman" w:hAnsi="Times New Roman" w:eastAsia="宋体" w:cs="Times New Roman"/>
      <w:kern w:val="2"/>
      <w:sz w:val="21"/>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Emphasis"/>
    <w:basedOn w:val="10"/>
    <w:qFormat/>
    <w:uiPriority w:val="0"/>
    <w:rPr>
      <w:rFonts w:ascii="Times New Roman" w:hAnsi="Times New Roman" w:eastAsia="宋体" w:cs="Times New Roman"/>
      <w:i/>
    </w:rPr>
  </w:style>
  <w:style w:type="paragraph" w:customStyle="1" w:styleId="13">
    <w:name w:val="大标题"/>
    <w:basedOn w:val="1"/>
    <w:qFormat/>
    <w:uiPriority w:val="0"/>
    <w:pPr>
      <w:snapToGrid w:val="0"/>
      <w:jc w:val="center"/>
    </w:pPr>
    <w:rPr>
      <w:rFonts w:eastAsia="方正大标宋简体"/>
      <w:sz w:val="44"/>
    </w:rPr>
  </w:style>
  <w:style w:type="paragraph" w:customStyle="1" w:styleId="14">
    <w:name w:val="小标题"/>
    <w:basedOn w:val="1"/>
    <w:qFormat/>
    <w:uiPriority w:val="0"/>
    <w:pPr>
      <w:ind w:firstLine="624"/>
    </w:pPr>
    <w:rPr>
      <w:rFonts w:eastAsia="黑体"/>
    </w:rPr>
  </w:style>
  <w:style w:type="paragraph" w:customStyle="1" w:styleId="15">
    <w:name w:val="小小标题"/>
    <w:basedOn w:val="1"/>
    <w:qFormat/>
    <w:uiPriority w:val="0"/>
    <w:pPr>
      <w:ind w:firstLine="624"/>
    </w:pPr>
    <w:rPr>
      <w:rFonts w:eastAsia="楷体_GB2312"/>
      <w:b/>
    </w:rPr>
  </w:style>
  <w:style w:type="character" w:customStyle="1" w:styleId="16">
    <w:name w:val="称呼 Char"/>
    <w:basedOn w:val="10"/>
    <w:link w:val="3"/>
    <w:qFormat/>
    <w:uiPriority w:val="99"/>
    <w:rPr>
      <w:rFonts w:eastAsia="仿宋_GB2312" w:asciiTheme="minorHAnsi" w:hAnsiTheme="minorHAnsi" w:cstheme="minorBidi"/>
      <w:kern w:val="32"/>
      <w:sz w:val="32"/>
    </w:rPr>
  </w:style>
  <w:style w:type="paragraph" w:customStyle="1" w:styleId="17">
    <w:name w:val="列表段落1"/>
    <w:basedOn w:val="1"/>
    <w:qFormat/>
    <w:uiPriority w:val="99"/>
    <w:pPr>
      <w:ind w:firstLine="420" w:firstLineChars="200"/>
    </w:pPr>
    <w:rPr>
      <w:rFonts w:ascii="Times New Roman" w:hAnsi="Times New Roman" w:cs="Times New Roman"/>
    </w:rPr>
  </w:style>
  <w:style w:type="character" w:customStyle="1" w:styleId="18">
    <w:name w:val="正文文本缩进 2 Char"/>
    <w:basedOn w:val="10"/>
    <w:link w:val="5"/>
    <w:qFormat/>
    <w:uiPriority w:val="0"/>
    <w:rPr>
      <w:rFonts w:ascii="Times New Roman" w:hAnsi="Times New Roman" w:eastAsia="宋体" w:cs="Times New Roman"/>
      <w:kern w:val="2"/>
      <w:sz w:val="21"/>
    </w:rPr>
  </w:style>
  <w:style w:type="character" w:customStyle="1" w:styleId="19">
    <w:name w:val="正文文本缩进 2 Char1"/>
    <w:basedOn w:val="10"/>
    <w:link w:val="5"/>
    <w:qFormat/>
    <w:uiPriority w:val="0"/>
    <w:rPr>
      <w:rFonts w:eastAsia="仿宋_GB2312" w:asciiTheme="minorHAnsi" w:hAnsiTheme="minorHAnsi" w:cstheme="minorBidi"/>
      <w:kern w:val="32"/>
      <w:sz w:val="32"/>
    </w:rPr>
  </w:style>
  <w:style w:type="paragraph" w:customStyle="1" w:styleId="20">
    <w:name w:val="称呼1"/>
    <w:basedOn w:val="1"/>
    <w:next w:val="1"/>
    <w:qFormat/>
    <w:uiPriority w:val="0"/>
    <w:rPr>
      <w:rFonts w:ascii="Calibri" w:hAnsi="Calibri" w:cs="黑体"/>
      <w:szCs w:val="32"/>
    </w:rPr>
  </w:style>
  <w:style w:type="character" w:customStyle="1" w:styleId="21">
    <w:name w:val="日期 Char"/>
    <w:basedOn w:val="10"/>
    <w:link w:val="4"/>
    <w:qFormat/>
    <w:uiPriority w:val="0"/>
    <w:rPr>
      <w:rFonts w:eastAsia="仿宋_GB2312" w:asciiTheme="minorHAnsi" w:hAnsiTheme="minorHAnsi" w:cstheme="minorBidi"/>
      <w:kern w:val="3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144</Pages>
  <Words>10424</Words>
  <Characters>59423</Characters>
  <Lines>495</Lines>
  <Paragraphs>139</Paragraphs>
  <TotalTime>13</TotalTime>
  <ScaleCrop>false</ScaleCrop>
  <LinksUpToDate>false</LinksUpToDate>
  <CharactersWithSpaces>69708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2020-05-17T11:05:00Z</dcterms:created>
  <dc:creator>郑凯宁</dc:creator>
  <cp:lastModifiedBy>uosuser</cp:lastModifiedBy>
  <cp:lastPrinted>2026-08-05T09:34:00Z</cp:lastPrinted>
  <dcterms:modified xsi:type="dcterms:W3CDTF">2026-10-15T09:37:50Z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19F3A7C3A9FD66CBFBCE496A9C6D683B</vt:lpwstr>
  </property>
</Properties>
</file>