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1A43BC">
      <w:pPr>
        <w:snapToGrid w:val="0"/>
        <w:spacing w:line="500" w:lineRule="exact"/>
        <w:ind w:firstLine="80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0"/>
          <w:szCs w:val="44"/>
        </w:rPr>
        <w:t>2026年第5批提请减刑假释罪犯名单（63人）</w:t>
      </w:r>
    </w:p>
    <w:p w14:paraId="3C7D9115">
      <w:pPr>
        <w:snapToGrid w:val="0"/>
        <w:spacing w:line="500" w:lineRule="exact"/>
        <w:jc w:val="left"/>
        <w:rPr>
          <w:rFonts w:ascii="方正小标宋简体" w:hAnsi="方正小标宋简体" w:eastAsia="方正小标宋简体" w:cs="方正小标宋简体"/>
          <w:sz w:val="44"/>
          <w:szCs w:val="44"/>
        </w:rPr>
      </w:pPr>
    </w:p>
    <w:p w14:paraId="57905DDD">
      <w:pPr>
        <w:snapToGrid w:val="0"/>
        <w:spacing w:line="500" w:lineRule="exact"/>
        <w:ind w:firstLine="720" w:firstLineChars="200"/>
        <w:jc w:val="left"/>
        <w:rPr>
          <w:rFonts w:hint="eastAsia" w:ascii="仿宋_GB2312" w:hAnsi="方正小标宋简体" w:cs="方正小标宋简体"/>
          <w:sz w:val="36"/>
          <w:szCs w:val="44"/>
        </w:rPr>
      </w:pPr>
      <w:r>
        <w:rPr>
          <w:rFonts w:hint="eastAsia" w:ascii="仿宋_GB2312" w:hAnsi="方正小标宋简体" w:cs="方正小标宋简体"/>
          <w:sz w:val="36"/>
          <w:szCs w:val="44"/>
        </w:rPr>
        <w:t>一监区</w:t>
      </w:r>
      <w:r>
        <w:rPr>
          <w:rFonts w:hint="eastAsia" w:ascii="仿宋_GB2312" w:hAnsi="方正小标宋简体" w:cs="方正小标宋简体"/>
          <w:sz w:val="36"/>
          <w:szCs w:val="44"/>
        </w:rPr>
        <w:tab/>
      </w:r>
      <w:r>
        <w:rPr>
          <w:rFonts w:hint="eastAsia" w:ascii="仿宋_GB2312" w:hAnsi="方正小标宋简体" w:cs="方正小标宋简体"/>
          <w:sz w:val="36"/>
          <w:szCs w:val="44"/>
        </w:rPr>
        <w:t>陈金诚、陈灿国、林得师、杨祝义、骆保华、谭金波、张曙光、高学锴、林本东、林敬勇、叶敏文</w:t>
      </w:r>
    </w:p>
    <w:p w14:paraId="0C1A107F">
      <w:pPr>
        <w:snapToGrid w:val="0"/>
        <w:spacing w:line="500" w:lineRule="exact"/>
        <w:ind w:firstLine="720" w:firstLineChars="200"/>
        <w:jc w:val="left"/>
        <w:rPr>
          <w:rFonts w:hint="eastAsia" w:ascii="仿宋_GB2312" w:hAnsi="方正小标宋简体" w:cs="方正小标宋简体"/>
          <w:sz w:val="36"/>
          <w:szCs w:val="44"/>
        </w:rPr>
      </w:pPr>
      <w:r>
        <w:rPr>
          <w:rFonts w:hint="eastAsia" w:ascii="仿宋_GB2312" w:hAnsi="方正小标宋简体" w:cs="方正小标宋简体"/>
          <w:sz w:val="36"/>
          <w:szCs w:val="44"/>
        </w:rPr>
        <w:t>二监区 周漂漂、廖广渠、温志洪、黄朝忠（假释）、林飞、何安生、林余祖、江龙、王永春</w:t>
      </w:r>
    </w:p>
    <w:p w14:paraId="32A7CD27">
      <w:pPr>
        <w:snapToGrid w:val="0"/>
        <w:spacing w:line="500" w:lineRule="exact"/>
        <w:ind w:firstLine="720" w:firstLineChars="200"/>
        <w:jc w:val="left"/>
        <w:rPr>
          <w:rFonts w:ascii="仿宋_GB2312" w:hAnsi="方正小标宋简体" w:cs="方正小标宋简体"/>
          <w:sz w:val="36"/>
          <w:szCs w:val="44"/>
        </w:rPr>
      </w:pPr>
      <w:r>
        <w:rPr>
          <w:rFonts w:hint="eastAsia" w:ascii="仿宋_GB2312" w:hAnsi="方正小标宋简体" w:cs="方正小标宋简体"/>
          <w:sz w:val="36"/>
          <w:szCs w:val="44"/>
        </w:rPr>
        <w:t>三监区 林正委、马继东、黄刚谊（假释）、曾姜兴、林一航、兰成成、吴龙芳、张烨、金灵勇、黄元辉、刘文强、郑毅东、蔡利文</w:t>
      </w:r>
    </w:p>
    <w:p w14:paraId="34BB32A3">
      <w:pPr>
        <w:snapToGrid w:val="0"/>
        <w:spacing w:line="500" w:lineRule="exact"/>
        <w:ind w:firstLine="720" w:firstLineChars="200"/>
        <w:jc w:val="left"/>
        <w:rPr>
          <w:rFonts w:ascii="仿宋_GB2312" w:hAnsi="方正小标宋简体" w:cs="方正小标宋简体"/>
          <w:sz w:val="36"/>
          <w:szCs w:val="44"/>
        </w:rPr>
      </w:pPr>
      <w:r>
        <w:rPr>
          <w:rFonts w:hint="eastAsia" w:ascii="仿宋_GB2312" w:hAnsi="方正小标宋简体" w:cs="方正小标宋简体"/>
          <w:sz w:val="36"/>
          <w:szCs w:val="44"/>
        </w:rPr>
        <w:t>四监区 刘忠、刘连华、林世金、肖翡琼、林国旺、唐</w:t>
      </w:r>
      <w:r>
        <w:rPr>
          <w:rFonts w:hint="eastAsia" w:ascii="仿宋_GB2312" w:hAnsi="方正小标宋简体" w:eastAsia="宋体" w:cs="方正小标宋简体"/>
          <w:sz w:val="36"/>
          <w:szCs w:val="44"/>
        </w:rPr>
        <w:t>佺</w:t>
      </w:r>
      <w:r>
        <w:rPr>
          <w:rFonts w:hint="eastAsia" w:ascii="仿宋_GB2312" w:hAnsi="方正小标宋简体" w:cs="方正小标宋简体"/>
          <w:sz w:val="36"/>
          <w:szCs w:val="44"/>
        </w:rPr>
        <w:t>恩、吴毅鹏、阮希兰、游世荣、谢文祥</w:t>
      </w:r>
    </w:p>
    <w:p w14:paraId="1BB2B70B">
      <w:pPr>
        <w:snapToGrid w:val="0"/>
        <w:spacing w:line="500" w:lineRule="exact"/>
        <w:ind w:firstLine="720" w:firstLineChars="200"/>
        <w:jc w:val="left"/>
        <w:rPr>
          <w:rFonts w:hint="eastAsia" w:ascii="仿宋_GB2312" w:hAnsi="方正小标宋简体" w:cs="方正小标宋简体"/>
          <w:sz w:val="36"/>
          <w:szCs w:val="44"/>
        </w:rPr>
      </w:pPr>
      <w:r>
        <w:rPr>
          <w:rFonts w:hint="eastAsia" w:ascii="仿宋_GB2312" w:hAnsi="方正小标宋简体" w:cs="方正小标宋简体"/>
          <w:sz w:val="36"/>
          <w:szCs w:val="44"/>
        </w:rPr>
        <w:t>五监区 林鼎、王小军、李恩婿（假释）、严锦棋、黄裕晟、陈耀彬、石军新、陈志伟</w:t>
      </w:r>
    </w:p>
    <w:p w14:paraId="2F1D1CD2">
      <w:pPr>
        <w:snapToGrid w:val="0"/>
        <w:spacing w:line="500" w:lineRule="exact"/>
        <w:ind w:firstLine="720" w:firstLineChars="200"/>
        <w:jc w:val="left"/>
        <w:rPr>
          <w:rFonts w:hint="eastAsia" w:ascii="仿宋_GB2312" w:hAnsi="方正小标宋简体" w:cs="方正小标宋简体"/>
          <w:sz w:val="36"/>
          <w:szCs w:val="44"/>
        </w:rPr>
      </w:pPr>
      <w:r>
        <w:rPr>
          <w:rFonts w:hint="eastAsia" w:ascii="仿宋_GB2312" w:hAnsi="方正小标宋简体" w:cs="方正小标宋简体"/>
          <w:sz w:val="36"/>
          <w:szCs w:val="44"/>
        </w:rPr>
        <w:t>七监区（医院） 傅金色、井卫、林志辉、陈明泉（假释）、曾国际、王胜川</w:t>
      </w:r>
    </w:p>
    <w:p w14:paraId="53DA34D2">
      <w:pPr>
        <w:snapToGrid w:val="0"/>
        <w:spacing w:line="500" w:lineRule="exact"/>
        <w:ind w:firstLine="720" w:firstLineChars="200"/>
        <w:jc w:val="left"/>
        <w:rPr>
          <w:rFonts w:hint="eastAsia" w:ascii="仿宋_GB2312" w:hAnsi="方正小标宋简体" w:cs="方正小标宋简体"/>
          <w:sz w:val="36"/>
          <w:szCs w:val="44"/>
        </w:rPr>
      </w:pPr>
      <w:r>
        <w:rPr>
          <w:rFonts w:hint="eastAsia" w:ascii="仿宋_GB2312" w:hAnsi="方正小标宋简体" w:cs="方正小标宋简体"/>
          <w:sz w:val="36"/>
          <w:szCs w:val="44"/>
        </w:rPr>
        <w:t>八监区 徐建国、罗诚（假释）、林金明、张炜</w:t>
      </w:r>
    </w:p>
    <w:p w14:paraId="3DF9FFC3">
      <w:pPr>
        <w:snapToGrid w:val="0"/>
        <w:spacing w:line="500" w:lineRule="exact"/>
        <w:ind w:firstLine="720" w:firstLineChars="200"/>
        <w:jc w:val="left"/>
        <w:rPr>
          <w:rFonts w:hint="eastAsia" w:ascii="仿宋_GB2312" w:hAnsi="方正小标宋简体" w:cs="方正小标宋简体"/>
          <w:sz w:val="36"/>
          <w:szCs w:val="44"/>
        </w:rPr>
      </w:pPr>
      <w:r>
        <w:rPr>
          <w:rFonts w:hint="eastAsia" w:ascii="仿宋_GB2312" w:hAnsi="方正小标宋简体" w:cs="方正小标宋简体"/>
          <w:sz w:val="36"/>
          <w:szCs w:val="44"/>
        </w:rPr>
        <w:t>直一队 郑佩</w:t>
      </w:r>
    </w:p>
    <w:p w14:paraId="1D8ED7AB">
      <w:pPr>
        <w:snapToGrid w:val="0"/>
        <w:spacing w:line="500" w:lineRule="exact"/>
        <w:ind w:firstLine="720" w:firstLineChars="200"/>
        <w:jc w:val="left"/>
        <w:rPr>
          <w:rFonts w:ascii="仿宋_GB2312" w:hAnsi="方正小标宋简体" w:cs="方正小标宋简体"/>
          <w:sz w:val="36"/>
          <w:szCs w:val="44"/>
        </w:rPr>
      </w:pPr>
      <w:r>
        <w:rPr>
          <w:rFonts w:hint="eastAsia" w:ascii="仿宋_GB2312" w:hAnsi="方正小标宋简体" w:cs="方正小标宋简体"/>
          <w:sz w:val="36"/>
          <w:szCs w:val="44"/>
        </w:rPr>
        <w:t>直三队 彭彬良</w:t>
      </w:r>
    </w:p>
    <w:p w14:paraId="34B16BFB">
      <w:pPr>
        <w:snapToGrid w:val="0"/>
        <w:spacing w:line="500" w:lineRule="exact"/>
        <w:jc w:val="left"/>
        <w:rPr>
          <w:rFonts w:hint="eastAsia" w:ascii="仿宋_GB2312" w:hAnsi="方正小标宋简体" w:cs="方正小标宋简体"/>
          <w:sz w:val="36"/>
          <w:szCs w:val="44"/>
        </w:rPr>
      </w:pPr>
    </w:p>
    <w:p w14:paraId="6AE5A29B">
      <w:pPr>
        <w:snapToGrid w:val="0"/>
        <w:spacing w:line="500" w:lineRule="exact"/>
        <w:jc w:val="left"/>
        <w:rPr>
          <w:rFonts w:hint="eastAsia" w:ascii="仿宋_GB2312" w:hAnsi="方正小标宋简体" w:cs="方正小标宋简体"/>
          <w:sz w:val="36"/>
          <w:szCs w:val="44"/>
        </w:rPr>
      </w:pPr>
    </w:p>
    <w:p w14:paraId="261C30C8">
      <w:pPr>
        <w:snapToGrid w:val="0"/>
        <w:spacing w:line="500" w:lineRule="exact"/>
        <w:jc w:val="left"/>
        <w:rPr>
          <w:rFonts w:hint="eastAsia" w:ascii="仿宋_GB2312" w:hAnsi="方正小标宋简体" w:cs="方正小标宋简体"/>
          <w:sz w:val="36"/>
          <w:szCs w:val="44"/>
        </w:rPr>
      </w:pPr>
    </w:p>
    <w:p w14:paraId="78FB8139">
      <w:pPr>
        <w:snapToGrid w:val="0"/>
        <w:spacing w:line="500" w:lineRule="exact"/>
        <w:jc w:val="left"/>
        <w:rPr>
          <w:rFonts w:hint="eastAsia" w:ascii="仿宋_GB2312" w:hAnsi="方正小标宋简体" w:cs="方正小标宋简体"/>
          <w:sz w:val="36"/>
          <w:szCs w:val="44"/>
        </w:rPr>
      </w:pPr>
    </w:p>
    <w:p w14:paraId="206CBD83">
      <w:pPr>
        <w:snapToGrid w:val="0"/>
        <w:spacing w:line="500" w:lineRule="exact"/>
        <w:jc w:val="left"/>
        <w:rPr>
          <w:rFonts w:hint="eastAsia" w:ascii="仿宋_GB2312" w:hAnsi="方正小标宋简体" w:cs="方正小标宋简体"/>
          <w:sz w:val="36"/>
          <w:szCs w:val="44"/>
        </w:rPr>
      </w:pPr>
    </w:p>
    <w:p w14:paraId="0FC185D9">
      <w:pPr>
        <w:snapToGrid w:val="0"/>
        <w:spacing w:line="500" w:lineRule="exact"/>
        <w:jc w:val="left"/>
        <w:rPr>
          <w:rFonts w:hint="eastAsia" w:ascii="仿宋_GB2312" w:hAnsi="方正小标宋简体" w:cs="方正小标宋简体"/>
          <w:sz w:val="36"/>
          <w:szCs w:val="44"/>
        </w:rPr>
      </w:pPr>
    </w:p>
    <w:p w14:paraId="616BCF9D">
      <w:pPr>
        <w:snapToGrid w:val="0"/>
        <w:spacing w:line="500" w:lineRule="exact"/>
        <w:jc w:val="left"/>
        <w:rPr>
          <w:rFonts w:hint="eastAsia" w:ascii="仿宋_GB2312" w:hAnsi="方正小标宋简体" w:cs="方正小标宋简体"/>
          <w:sz w:val="36"/>
          <w:szCs w:val="44"/>
        </w:rPr>
      </w:pPr>
    </w:p>
    <w:p w14:paraId="1BACCBD9">
      <w:pPr>
        <w:snapToGrid w:val="0"/>
        <w:spacing w:line="500" w:lineRule="exact"/>
        <w:jc w:val="left"/>
        <w:rPr>
          <w:rFonts w:ascii="仿宋_GB2312" w:hAnsi="方正小标宋简体" w:cs="方正小标宋简体"/>
          <w:sz w:val="36"/>
          <w:szCs w:val="44"/>
        </w:rPr>
      </w:pPr>
    </w:p>
    <w:p w14:paraId="3F892D07">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4BC7E49B">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689E7093">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〔2026〕闽融狱减字第327号</w:t>
      </w:r>
    </w:p>
    <w:p w14:paraId="7A20A414">
      <w:pPr>
        <w:spacing w:line="500" w:lineRule="exact"/>
        <w:ind w:firstLine="640" w:firstLineChars="200"/>
        <w:rPr>
          <w:rFonts w:ascii="仿宋_GB2312" w:hAnsi="Times New Roman"/>
          <w:szCs w:val="32"/>
        </w:rPr>
      </w:pPr>
      <w:r>
        <w:rPr>
          <w:rFonts w:hint="eastAsia" w:ascii="仿宋_GB2312" w:hAnsi="Times New Roman"/>
          <w:szCs w:val="32"/>
        </w:rPr>
        <w:t>罪犯陈金诚</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，男，1997年9月18日出生，汉族，初中文化，户籍所在地江西省宁都县，捕前系务工人员。</w:t>
      </w:r>
    </w:p>
    <w:p w14:paraId="1230794D">
      <w:pPr>
        <w:spacing w:line="500" w:lineRule="exact"/>
        <w:ind w:firstLine="640" w:firstLineChars="200"/>
        <w:rPr>
          <w:rFonts w:ascii="仿宋_GB2312" w:hAnsi="Times New Roman"/>
          <w:szCs w:val="32"/>
        </w:rPr>
      </w:pPr>
      <w:r>
        <w:rPr>
          <w:rFonts w:hint="eastAsia" w:ascii="仿宋_GB2312" w:hAnsi="Times New Roman"/>
          <w:szCs w:val="32"/>
        </w:rPr>
        <w:t>福建省厦门市思明区人民法院于 2018年3月9日作出（2018）闽0203刑初94号刑事判决，以被告人陈金诚犯抢劫罪，判处有期徒刑十一年，并处</w:t>
      </w:r>
      <w:r>
        <w:rPr>
          <w:rFonts w:hint="eastAsia" w:ascii="仿宋_GB2312"/>
          <w:szCs w:val="32"/>
        </w:rPr>
        <w:t>罚金人民币一万二千元。宣判后，被告人不服，提出上诉。福建省厦门市中级人民法院于2018年5月29日作出（2018）闽02刑终242号刑事裁定：驳回上诉，维持原判</w:t>
      </w:r>
      <w:r>
        <w:rPr>
          <w:rFonts w:hint="eastAsia" w:ascii="仿宋_GB2312" w:hAnsi="Times New Roman"/>
          <w:szCs w:val="32"/>
        </w:rPr>
        <w:t>。刑期自2017年9月27日起至2028年9月26日止。2018年6月26日交付福建省福清监狱执行刑罚。2020年11月26日，福建省福州市中级人民法院作出（2020）闽01刑更3382号刑事裁定，对其减去有期徒刑七个月；2023年5月23日，福建省福州市中级人民法院作出（2023）闽01刑更1734号刑事裁定，对其减去有期徒刑八个月，于</w:t>
      </w:r>
      <w:r>
        <w:rPr>
          <w:rFonts w:hint="eastAsia" w:ascii="仿宋_GB2312" w:hAnsi="仿宋_GB2312" w:cs="仿宋_GB2312"/>
          <w:szCs w:val="32"/>
        </w:rPr>
        <w:t>2023年5月23日送达，</w:t>
      </w:r>
      <w:r>
        <w:rPr>
          <w:rFonts w:hint="eastAsia" w:ascii="仿宋_GB2312" w:hAnsi="Times New Roman"/>
          <w:szCs w:val="32"/>
        </w:rPr>
        <w:t>现刑期至2027年6月26日。属普管级罪犯。</w:t>
      </w:r>
    </w:p>
    <w:p w14:paraId="67A10C27">
      <w:pPr>
        <w:spacing w:line="500" w:lineRule="exact"/>
        <w:ind w:firstLine="640" w:firstLineChars="200"/>
        <w:rPr>
          <w:rFonts w:ascii="仿宋_GB2312" w:hAnsi="Times New Roman"/>
          <w:szCs w:val="32"/>
        </w:rPr>
      </w:pPr>
      <w:r>
        <w:rPr>
          <w:rFonts w:hint="eastAsia" w:ascii="仿宋_GB2312" w:hAnsi="Times New Roman"/>
          <w:szCs w:val="32"/>
        </w:rPr>
        <w:t>罪犯陈金诚</w:t>
      </w:r>
      <w:r>
        <w:rPr>
          <w:rFonts w:hint="eastAsia" w:ascii="仿宋_GB2312" w:hAnsi="宋体"/>
          <w:iCs/>
          <w:kern w:val="0"/>
          <w:szCs w:val="32"/>
          <w:lang w:val="zh-CN"/>
        </w:rPr>
        <w:t>自</w:t>
      </w:r>
      <w:r>
        <w:rPr>
          <w:rFonts w:hint="eastAsia" w:ascii="仿宋_GB2312" w:hAnsi="Times New Roman"/>
          <w:color w:val="000000" w:themeColor="text1"/>
          <w:szCs w:val="32"/>
        </w:rPr>
        <w:t>上次</w:t>
      </w:r>
      <w:r>
        <w:rPr>
          <w:rFonts w:hint="eastAsia" w:ascii="仿宋_GB2312" w:hAnsi="Times New Roman"/>
          <w:color w:val="000000" w:themeColor="text1"/>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19C5BAF2">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1124062C">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715358E6">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5828E527">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6CC33611">
      <w:pPr>
        <w:spacing w:line="500" w:lineRule="exact"/>
        <w:ind w:firstLine="640" w:firstLineChars="200"/>
        <w:rPr>
          <w:rFonts w:ascii="仿宋_GB2312" w:hAnsi="Times New Roman"/>
          <w:color w:val="FF0000"/>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情况：该犯上次评定表扬剩余137.3分，本轮考核期2023年1月至2026年5月，累计获4336分，合计获得4473.3分，表扬6次，物质奖励1次。间隔期2023年5月23日至2026年5月，获得3821分。考核期内违规2次，累计扣13分。</w:t>
      </w:r>
    </w:p>
    <w:p w14:paraId="40CBA6E8">
      <w:pPr>
        <w:pStyle w:val="25"/>
        <w:spacing w:line="500" w:lineRule="exact"/>
        <w:ind w:firstLine="640"/>
        <w:rPr>
          <w:rFonts w:ascii="仿宋_GB2312" w:hAnsi="Times New Roman"/>
          <w:szCs w:val="32"/>
        </w:rPr>
      </w:pPr>
      <w:r>
        <w:rPr>
          <w:rFonts w:hint="eastAsia" w:ascii="仿宋_GB2312" w:hAnsi="Times New Roman"/>
          <w:szCs w:val="32"/>
        </w:rPr>
        <w:t>6.财产性判项履行情况：该犯历次提请已履行人民币12000元。财产性判项已履行完毕。</w:t>
      </w:r>
    </w:p>
    <w:p w14:paraId="6F2B5B2D">
      <w:pPr>
        <w:pStyle w:val="25"/>
        <w:spacing w:line="500" w:lineRule="exact"/>
        <w:ind w:firstLine="640"/>
        <w:rPr>
          <w:rFonts w:ascii="仿宋_GB2312" w:hAnsi="Times New Roman"/>
          <w:szCs w:val="32"/>
        </w:rPr>
      </w:pPr>
      <w:r>
        <w:rPr>
          <w:rFonts w:hint="eastAsia" w:ascii="仿宋_GB2312" w:hAnsi="Times New Roman"/>
          <w:szCs w:val="32"/>
        </w:rPr>
        <w:t>罪犯陈金诚因犯抢劫罪被判处十年以上有期徒刑，属于从严掌握减刑的对象，提请减刑幅度扣减一个月。</w:t>
      </w:r>
    </w:p>
    <w:p w14:paraId="7DAFFA77">
      <w:pPr>
        <w:spacing w:line="500" w:lineRule="exact"/>
        <w:ind w:firstLine="640" w:firstLineChars="200"/>
        <w:rPr>
          <w:rFonts w:ascii="仿宋_GB2312" w:hAnsi="Times New Roman"/>
          <w:szCs w:val="32"/>
        </w:rPr>
      </w:pPr>
      <w:r>
        <w:rPr>
          <w:rFonts w:hint="eastAsia" w:ascii="仿宋_GB2312" w:hAnsi="Times New Roman"/>
          <w:szCs w:val="32"/>
        </w:rPr>
        <w:t>本案于2026年8月18日至2026年8月24日在狱内公示未收到不同意见。</w:t>
      </w:r>
    </w:p>
    <w:p w14:paraId="2D4FC7CA">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条之规定，建议对罪犯陈金诚予以减去有期徒刑八个月。特提请你院审理裁定。</w:t>
      </w:r>
    </w:p>
    <w:p w14:paraId="4B75DBDC">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688B08C0">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1A75B5CF">
      <w:pPr>
        <w:spacing w:line="500" w:lineRule="exact"/>
        <w:ind w:firstLine="640" w:firstLineChars="200"/>
        <w:rPr>
          <w:rFonts w:ascii="仿宋_GB2312" w:hAnsi="Times New Roman" w:cs="仿宋_GB2312"/>
          <w:szCs w:val="32"/>
        </w:rPr>
      </w:pPr>
    </w:p>
    <w:p w14:paraId="25D25DB0">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罪犯陈金诚卷宗一册</w:t>
      </w:r>
    </w:p>
    <w:p w14:paraId="68FD7AB4">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0B943AEE">
      <w:pPr>
        <w:spacing w:line="500" w:lineRule="exact"/>
        <w:ind w:right="-48" w:rightChars="-15" w:firstLine="1600" w:firstLineChars="500"/>
        <w:rPr>
          <w:rFonts w:ascii="仿宋_GB2312" w:hAnsi="Times New Roman" w:cs="仿宋_GB2312"/>
          <w:szCs w:val="32"/>
        </w:rPr>
      </w:pPr>
    </w:p>
    <w:p w14:paraId="0EAFE3C6">
      <w:pPr>
        <w:spacing w:line="500" w:lineRule="exact"/>
        <w:ind w:right="-48" w:rightChars="-15" w:firstLine="1600" w:firstLineChars="500"/>
        <w:rPr>
          <w:rFonts w:ascii="仿宋_GB2312" w:hAnsi="Times New Roman" w:cs="仿宋_GB2312"/>
          <w:szCs w:val="32"/>
        </w:rPr>
      </w:pPr>
    </w:p>
    <w:p w14:paraId="2892A584">
      <w:pPr>
        <w:spacing w:line="500" w:lineRule="exact"/>
        <w:ind w:right="-48" w:rightChars="-15" w:firstLine="1600" w:firstLineChars="500"/>
        <w:rPr>
          <w:rFonts w:ascii="仿宋_GB2312" w:hAnsi="Times New Roman" w:cs="仿宋_GB2312"/>
          <w:szCs w:val="32"/>
        </w:rPr>
      </w:pPr>
    </w:p>
    <w:p w14:paraId="624F6EE9">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749AF37C">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3AB0C84B">
      <w:pPr>
        <w:spacing w:line="500" w:lineRule="exact"/>
        <w:ind w:right="1280" w:rightChars="400" w:firstLine="640" w:firstLineChars="200"/>
        <w:jc w:val="right"/>
        <w:rPr>
          <w:rFonts w:ascii="仿宋_GB2312" w:hAnsi="Times New Roman"/>
          <w:szCs w:val="32"/>
        </w:rPr>
      </w:pPr>
    </w:p>
    <w:p w14:paraId="56B31D96">
      <w:pPr>
        <w:spacing w:line="500" w:lineRule="exact"/>
        <w:ind w:right="1280" w:rightChars="400" w:firstLine="640" w:firstLineChars="200"/>
        <w:jc w:val="right"/>
        <w:rPr>
          <w:rFonts w:ascii="仿宋_GB2312"/>
          <w:szCs w:val="32"/>
        </w:rPr>
      </w:pPr>
    </w:p>
    <w:p w14:paraId="06D457B2">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5461476A">
      <w:pPr>
        <w:snapToGrid w:val="0"/>
        <w:spacing w:line="500" w:lineRule="exact"/>
        <w:ind w:firstLine="880" w:firstLineChars="200"/>
        <w:jc w:val="center"/>
        <w:rPr>
          <w:rFonts w:hint="eastAsia" w:ascii="方正小标宋简体" w:hAnsi="方正小标宋简体" w:eastAsia="方正小标宋简体" w:cs="方正小标宋简体"/>
          <w:sz w:val="44"/>
          <w:szCs w:val="44"/>
        </w:rPr>
      </w:pPr>
    </w:p>
    <w:p w14:paraId="0676D798">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2E64DF39">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2734ACEB">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4F502BB1">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〔2026〕闽融狱减字第328号</w:t>
      </w:r>
    </w:p>
    <w:p w14:paraId="17522FBB">
      <w:pPr>
        <w:spacing w:line="500" w:lineRule="exact"/>
        <w:ind w:firstLine="640" w:firstLineChars="200"/>
        <w:rPr>
          <w:rFonts w:ascii="仿宋_GB2312" w:hAnsi="Times New Roman"/>
          <w:szCs w:val="32"/>
        </w:rPr>
      </w:pPr>
      <w:r>
        <w:rPr>
          <w:rFonts w:hint="eastAsia" w:ascii="仿宋_GB2312" w:hAnsi="Times New Roman"/>
          <w:szCs w:val="32"/>
        </w:rPr>
        <w:t>罪犯陈灿国</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，男，1972年11月18日出生，汉族，文盲，户籍所在地福建省平潭县，捕前系渔民。曾于2014年11月17日因犯故意伤害罪被福建省平潭县人民法院判处有期徒刑一年，于2015年5月21日刑满释放。系累犯。</w:t>
      </w:r>
    </w:p>
    <w:p w14:paraId="26A51730">
      <w:pPr>
        <w:spacing w:line="500" w:lineRule="exact"/>
        <w:ind w:right="38" w:rightChars="12" w:firstLine="640" w:firstLineChars="200"/>
        <w:rPr>
          <w:rFonts w:ascii="仿宋_GB2312" w:hAnsi="Times New Roman"/>
          <w:szCs w:val="32"/>
        </w:rPr>
      </w:pPr>
      <w:r>
        <w:rPr>
          <w:rFonts w:hint="eastAsia" w:ascii="仿宋_GB2312" w:hAnsi="Times New Roman"/>
          <w:szCs w:val="32"/>
        </w:rPr>
        <w:t>福建省平潭县人民法院于2021年7月5日作出（2021）闽0128刑初133号刑事判决，以被告人陈灿国犯组织他人偷越国（边）境罪，判处有期徒刑七年三个月，并处</w:t>
      </w:r>
      <w:r>
        <w:rPr>
          <w:rFonts w:hint="eastAsia" w:ascii="仿宋_GB2312"/>
          <w:szCs w:val="32"/>
        </w:rPr>
        <w:t>罚金人民币一万元</w:t>
      </w:r>
      <w:r>
        <w:rPr>
          <w:rFonts w:hint="eastAsia" w:ascii="仿宋_GB2312" w:hAnsi="Times New Roman"/>
          <w:szCs w:val="32"/>
        </w:rPr>
        <w:t>。</w:t>
      </w:r>
      <w:r>
        <w:rPr>
          <w:rFonts w:hint="eastAsia" w:ascii="仿宋_GB2312" w:hAnsi="宋体" w:cs="Times New Roman"/>
          <w:szCs w:val="32"/>
        </w:rPr>
        <w:t>宣判后，</w:t>
      </w:r>
      <w:r>
        <w:rPr>
          <w:rFonts w:hint="eastAsia" w:ascii="仿宋_GB2312"/>
          <w:szCs w:val="32"/>
        </w:rPr>
        <w:t>被告人不服，提出上诉。福建省福州市中级人民法院于2021年9月1日作出（2021）闽01终893号刑事裁定：驳回上诉，维持原判</w:t>
      </w:r>
      <w:r>
        <w:rPr>
          <w:rFonts w:hint="eastAsia" w:ascii="仿宋_GB2312" w:hAnsi="Times New Roman"/>
          <w:szCs w:val="32"/>
        </w:rPr>
        <w:t>。刑期自2020年7月9日起至2027年10月8日止。2021年10月18日交付福建省福清监狱执行刑罚。2024年5月17日，福建省福州市中级人民法院作出（2024）闽01刑更1623号刑事裁定，对其减去有期徒刑五个月，于</w:t>
      </w:r>
      <w:r>
        <w:rPr>
          <w:rFonts w:hint="eastAsia" w:ascii="仿宋_GB2312" w:hAnsi="仿宋_GB2312" w:cs="仿宋_GB2312"/>
          <w:szCs w:val="32"/>
        </w:rPr>
        <w:t>2024年5月17日送达，</w:t>
      </w:r>
      <w:r>
        <w:rPr>
          <w:rFonts w:hint="eastAsia" w:ascii="仿宋_GB2312" w:hAnsi="Times New Roman"/>
          <w:szCs w:val="32"/>
        </w:rPr>
        <w:t>现刑期至2027年5月8日。属普管级罪犯。</w:t>
      </w:r>
    </w:p>
    <w:p w14:paraId="22DBEA06">
      <w:pPr>
        <w:spacing w:line="500" w:lineRule="exact"/>
        <w:ind w:firstLine="640" w:firstLineChars="200"/>
        <w:rPr>
          <w:rFonts w:ascii="仿宋_GB2312" w:hAnsi="Times New Roman"/>
          <w:szCs w:val="32"/>
        </w:rPr>
      </w:pPr>
      <w:r>
        <w:rPr>
          <w:rFonts w:hint="eastAsia" w:ascii="仿宋_GB2312" w:hAnsi="Times New Roman"/>
          <w:szCs w:val="32"/>
        </w:rPr>
        <w:t>罪犯陈灿国</w:t>
      </w:r>
      <w:r>
        <w:rPr>
          <w:rFonts w:hint="eastAsia" w:ascii="仿宋_GB2312" w:hAnsi="Times New Roman"/>
          <w:color w:val="000000" w:themeColor="text1"/>
          <w:szCs w:val="32"/>
          <w:lang w:val="zh-CN"/>
        </w:rPr>
        <w:t>自</w:t>
      </w:r>
      <w:r>
        <w:rPr>
          <w:rFonts w:hint="eastAsia" w:ascii="仿宋_GB2312" w:hAnsi="Times New Roman"/>
          <w:color w:val="000000" w:themeColor="text1"/>
          <w:szCs w:val="32"/>
        </w:rPr>
        <w:t>上次</w:t>
      </w:r>
      <w:r>
        <w:rPr>
          <w:rFonts w:hint="eastAsia" w:ascii="仿宋_GB2312" w:hAnsi="Times New Roman"/>
          <w:color w:val="000000" w:themeColor="text1"/>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206DD6AA">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7D27495A">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35F3C5FC">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3BB70134">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7F412E15">
      <w:pPr>
        <w:spacing w:line="50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情况：该犯上次评定表扬剩余302.5分，本轮考核期2024年2月至2026年5月，累计获2846分，合计获得3148.5分，表扬4次，物质奖励1次。间隔期2024年5月17日至2026年5月，获得2396分。考核期内违规3次，累计扣5分。</w:t>
      </w:r>
    </w:p>
    <w:p w14:paraId="36CDF8A5">
      <w:pPr>
        <w:spacing w:line="500" w:lineRule="exact"/>
        <w:ind w:firstLine="640" w:firstLineChars="200"/>
        <w:rPr>
          <w:rFonts w:ascii="仿宋_GB2312" w:hAnsi="Times New Roman"/>
          <w:szCs w:val="32"/>
        </w:rPr>
      </w:pPr>
      <w:r>
        <w:rPr>
          <w:rFonts w:hint="eastAsia" w:ascii="仿宋_GB2312" w:hAnsi="Times New Roman"/>
          <w:szCs w:val="32"/>
        </w:rPr>
        <w:t>6.财产性判项履行情况：该犯历次提请已履行人民币10000元。财产性判项已履行完毕。</w:t>
      </w:r>
    </w:p>
    <w:p w14:paraId="09DB2D35">
      <w:pPr>
        <w:spacing w:line="500" w:lineRule="exact"/>
        <w:ind w:firstLine="640" w:firstLineChars="200"/>
        <w:rPr>
          <w:rFonts w:ascii="仿宋_GB2312" w:hAnsi="Times New Roman"/>
          <w:szCs w:val="32"/>
        </w:rPr>
      </w:pPr>
      <w:r>
        <w:rPr>
          <w:rFonts w:hint="eastAsia" w:ascii="仿宋_GB2312" w:hAnsi="Times New Roman"/>
          <w:szCs w:val="32"/>
        </w:rPr>
        <w:t>罪犯陈灿国系累犯，属于从严掌握减刑的对象，提请减刑幅度扣减一个月。</w:t>
      </w:r>
    </w:p>
    <w:p w14:paraId="502E40AF">
      <w:pPr>
        <w:spacing w:line="500" w:lineRule="exact"/>
        <w:ind w:firstLine="640" w:firstLineChars="200"/>
        <w:rPr>
          <w:rFonts w:ascii="仿宋_GB2312" w:hAnsi="Times New Roman"/>
          <w:szCs w:val="32"/>
        </w:rPr>
      </w:pPr>
      <w:r>
        <w:rPr>
          <w:rFonts w:hint="eastAsia" w:ascii="仿宋_GB2312" w:hAnsi="Times New Roman"/>
          <w:szCs w:val="32"/>
        </w:rPr>
        <w:t>本案于2026年8月18日至2026年8月24日在狱内公示未收到不同意见。</w:t>
      </w:r>
    </w:p>
    <w:p w14:paraId="4F82F82D">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条之规定，建议对罪犯陈灿国予以减去有期徒刑六个月。特提请你院审理裁定。</w:t>
      </w:r>
    </w:p>
    <w:p w14:paraId="1FBBF24F">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1F8FC33A">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37391F05">
      <w:pPr>
        <w:spacing w:line="500" w:lineRule="exact"/>
        <w:ind w:firstLine="640" w:firstLineChars="200"/>
        <w:rPr>
          <w:rFonts w:ascii="仿宋_GB2312" w:hAnsi="Times New Roman" w:cs="仿宋_GB2312"/>
          <w:szCs w:val="32"/>
        </w:rPr>
      </w:pPr>
    </w:p>
    <w:p w14:paraId="61C6EC5F">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罪犯陈灿国卷宗一册</w:t>
      </w:r>
    </w:p>
    <w:p w14:paraId="0E3778B4">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5618E805">
      <w:pPr>
        <w:spacing w:line="500" w:lineRule="exact"/>
        <w:ind w:right="-48" w:rightChars="-15" w:firstLine="1600" w:firstLineChars="500"/>
        <w:rPr>
          <w:rFonts w:ascii="仿宋_GB2312" w:hAnsi="Times New Roman" w:cs="仿宋_GB2312"/>
          <w:szCs w:val="32"/>
        </w:rPr>
      </w:pPr>
    </w:p>
    <w:p w14:paraId="454A801D">
      <w:pPr>
        <w:spacing w:line="500" w:lineRule="exact"/>
        <w:ind w:right="-48" w:rightChars="-15" w:firstLine="1600" w:firstLineChars="500"/>
        <w:rPr>
          <w:rFonts w:ascii="仿宋_GB2312" w:hAnsi="Times New Roman" w:cs="仿宋_GB2312"/>
          <w:szCs w:val="32"/>
        </w:rPr>
      </w:pPr>
    </w:p>
    <w:p w14:paraId="3968D30B">
      <w:pPr>
        <w:spacing w:line="500" w:lineRule="exact"/>
        <w:ind w:right="-48" w:rightChars="-15" w:firstLine="1600" w:firstLineChars="500"/>
        <w:rPr>
          <w:rFonts w:ascii="仿宋_GB2312" w:hAnsi="Times New Roman" w:cs="仿宋_GB2312"/>
          <w:szCs w:val="32"/>
        </w:rPr>
      </w:pPr>
    </w:p>
    <w:p w14:paraId="75C01B93">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3830912C">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76D2F59B">
      <w:pPr>
        <w:spacing w:line="500" w:lineRule="exact"/>
        <w:ind w:right="1280" w:rightChars="400" w:firstLine="640" w:firstLineChars="200"/>
        <w:jc w:val="right"/>
        <w:rPr>
          <w:rFonts w:ascii="仿宋_GB2312" w:hAnsi="Times New Roman"/>
          <w:szCs w:val="32"/>
        </w:rPr>
      </w:pPr>
    </w:p>
    <w:p w14:paraId="161BFE3B">
      <w:pPr>
        <w:spacing w:line="500" w:lineRule="exact"/>
        <w:ind w:right="1280" w:rightChars="400" w:firstLine="640" w:firstLineChars="200"/>
        <w:jc w:val="right"/>
        <w:rPr>
          <w:rFonts w:ascii="仿宋_GB2312"/>
          <w:szCs w:val="32"/>
        </w:rPr>
      </w:pPr>
    </w:p>
    <w:p w14:paraId="0F23423B">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0FFCA1E2">
      <w:pPr>
        <w:snapToGrid w:val="0"/>
        <w:spacing w:line="500" w:lineRule="exact"/>
        <w:ind w:firstLine="880" w:firstLineChars="200"/>
        <w:jc w:val="center"/>
        <w:rPr>
          <w:rFonts w:hint="eastAsia" w:ascii="方正小标宋简体" w:hAnsi="方正小标宋简体" w:eastAsia="方正小标宋简体" w:cs="方正小标宋简体"/>
          <w:sz w:val="44"/>
          <w:szCs w:val="44"/>
        </w:rPr>
      </w:pPr>
    </w:p>
    <w:p w14:paraId="3E4AD262">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01D59858">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5CBC3E0A">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0A1DEC6B">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〔2026〕闽融狱减字第329号</w:t>
      </w:r>
    </w:p>
    <w:p w14:paraId="6191D8FB">
      <w:pPr>
        <w:spacing w:line="500" w:lineRule="exact"/>
        <w:ind w:firstLine="640" w:firstLineChars="200"/>
        <w:rPr>
          <w:rFonts w:ascii="仿宋_GB2312" w:hAnsi="Times New Roman"/>
          <w:szCs w:val="32"/>
        </w:rPr>
      </w:pPr>
      <w:r>
        <w:rPr>
          <w:rFonts w:hint="eastAsia" w:ascii="仿宋_GB2312" w:hAnsi="Times New Roman"/>
          <w:szCs w:val="32"/>
        </w:rPr>
        <w:t>罪犯林得师</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，男，1977年11月16日出生，汉族，小学文化，户籍所在地福建省福州市，捕前系群众。曾于2012年2月20日因犯偷越国境罪被连江县人民法院判处有期徒刑一年六个月，缓刑二年，并处罚金人民币40000元。</w:t>
      </w:r>
    </w:p>
    <w:p w14:paraId="7A9FEA12">
      <w:pPr>
        <w:spacing w:line="500" w:lineRule="exact"/>
        <w:ind w:right="38" w:rightChars="12" w:firstLine="640" w:firstLineChars="200"/>
        <w:rPr>
          <w:rFonts w:ascii="仿宋_GB2312" w:hAnsi="Times New Roman"/>
          <w:szCs w:val="32"/>
        </w:rPr>
      </w:pPr>
      <w:r>
        <w:rPr>
          <w:rFonts w:hint="eastAsia" w:ascii="仿宋_GB2312" w:hAnsi="Times New Roman"/>
          <w:szCs w:val="32"/>
        </w:rPr>
        <w:t>福建省连江县人民法院于2022年4月28日作出（2021）闽0122刑初221号刑事判决，以被告人林得师犯非法采矿罪，判处有期徒刑六年三个月，并处罚金人民币2600000元（剩余罚金人民币235万元）；冻结在案的款项3000000元，予以没收，上缴国库；扣押、冻结在案的银行账户存款、扣押款，合计人民币44821835.74元，予以抵扣违法所得，并予以没收，上缴国库；继续追缴被告人林得师、同案人林娟霞违法所得人民币5642518.51元，予以没收，上缴国库。</w:t>
      </w:r>
      <w:r>
        <w:rPr>
          <w:rFonts w:hint="eastAsia" w:ascii="仿宋_GB2312" w:hAnsi="宋体" w:cs="Times New Roman"/>
          <w:szCs w:val="32"/>
        </w:rPr>
        <w:t>宣判后，</w:t>
      </w:r>
      <w:r>
        <w:rPr>
          <w:rFonts w:hint="eastAsia" w:ascii="仿宋_GB2312"/>
          <w:szCs w:val="32"/>
        </w:rPr>
        <w:t>被告人不服，提出上诉</w:t>
      </w:r>
      <w:r>
        <w:rPr>
          <w:rFonts w:hint="eastAsia" w:ascii="仿宋_GB2312" w:hAnsi="Times New Roman"/>
          <w:szCs w:val="32"/>
        </w:rPr>
        <w:t>。福建省福州市中级人民法院于2022年7月14日作出（2022）闽01刑终649号刑事裁定：驳回上诉，维持原判。刑期自2020年12月29日起至2027年2月18日止。2022年8月18日交付福建省福清监狱执行刑罚。属普管级罪犯。</w:t>
      </w:r>
    </w:p>
    <w:p w14:paraId="39716B83">
      <w:pPr>
        <w:spacing w:line="500" w:lineRule="exact"/>
        <w:ind w:firstLine="640" w:firstLineChars="200"/>
        <w:rPr>
          <w:rFonts w:ascii="仿宋_GB2312" w:hAnsi="Times New Roman"/>
          <w:szCs w:val="32"/>
        </w:rPr>
      </w:pPr>
      <w:r>
        <w:rPr>
          <w:rFonts w:hint="eastAsia" w:ascii="仿宋_GB2312" w:hAnsi="Times New Roman"/>
          <w:szCs w:val="32"/>
        </w:rPr>
        <w:t>罪犯林得师</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79CA984B">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02E2CD36">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6B461408">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07F3B176">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400F9E71">
      <w:pPr>
        <w:spacing w:line="50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情况：该犯考核期2022年8月18日至2026年5月，累计获4434.5分，表扬4次，物质奖励3次。考核期内违规4次，累计扣6分。</w:t>
      </w:r>
    </w:p>
    <w:p w14:paraId="18F00B3C">
      <w:pPr>
        <w:pStyle w:val="25"/>
        <w:spacing w:line="500" w:lineRule="exact"/>
        <w:ind w:firstLine="640"/>
        <w:rPr>
          <w:rFonts w:ascii="仿宋_GB2312" w:hAnsi="Times New Roman"/>
          <w:szCs w:val="32"/>
        </w:rPr>
      </w:pPr>
      <w:r>
        <w:rPr>
          <w:rFonts w:hint="eastAsia" w:ascii="仿宋_GB2312" w:hAnsi="Times New Roman"/>
          <w:szCs w:val="32"/>
        </w:rPr>
        <w:t>6.财产性判项履行情况：该犯已履行罚金人民币2600000元，其中本次提请向福建省连江县人民法院缴纳罚金人民币2350000元，其与同案已共同缴纳共同违法所得人民币2582951.35元。考核期内月均消费人民币274.14元，账户可用余额人民币406.83元。福建省连江县人民法院于2026年6月10日出具函件，认定未发现该犯有其他可供执行财产。</w:t>
      </w:r>
    </w:p>
    <w:p w14:paraId="17E20C81">
      <w:pPr>
        <w:spacing w:line="500" w:lineRule="exact"/>
        <w:ind w:firstLine="640" w:firstLineChars="200"/>
        <w:rPr>
          <w:rFonts w:ascii="仿宋_GB2312" w:hAnsi="Times New Roman"/>
          <w:color w:val="FF0000"/>
          <w:szCs w:val="32"/>
        </w:rPr>
      </w:pPr>
      <w:r>
        <w:rPr>
          <w:rFonts w:hint="eastAsia" w:ascii="仿宋_GB2312" w:hAnsi="Times New Roman"/>
          <w:szCs w:val="32"/>
        </w:rPr>
        <w:t>罪犯林得师财产性判项义务履行金额未达到其个人应履行总额的100%，属于从严掌握减刑的对象，提请减刑幅度扣减一个月。</w:t>
      </w:r>
    </w:p>
    <w:p w14:paraId="474FC9D7">
      <w:pPr>
        <w:spacing w:line="500" w:lineRule="exact"/>
        <w:ind w:firstLine="640" w:firstLineChars="200"/>
        <w:rPr>
          <w:rFonts w:ascii="仿宋_GB2312" w:hAnsi="Times New Roman"/>
          <w:szCs w:val="32"/>
        </w:rPr>
      </w:pPr>
      <w:r>
        <w:rPr>
          <w:rFonts w:hint="eastAsia" w:ascii="仿宋_GB2312" w:hAnsi="Times New Roman"/>
          <w:szCs w:val="32"/>
        </w:rPr>
        <w:t>本案于2026年8月18日至2026年8月24日在狱内公示未收到不同意见。</w:t>
      </w:r>
    </w:p>
    <w:p w14:paraId="13262162">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条之规定，建议对罪犯林得师予以减去有期徒刑五个月。特提请你院审理裁定。</w:t>
      </w:r>
    </w:p>
    <w:p w14:paraId="40896FDA">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178DE51C">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74E8E945">
      <w:pPr>
        <w:spacing w:line="500" w:lineRule="exact"/>
        <w:ind w:firstLine="640" w:firstLineChars="200"/>
        <w:rPr>
          <w:rFonts w:ascii="仿宋_GB2312" w:hAnsi="Times New Roman" w:cs="仿宋_GB2312"/>
          <w:szCs w:val="32"/>
        </w:rPr>
      </w:pPr>
    </w:p>
    <w:p w14:paraId="5955875C">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罪犯林得师卷宗一册</w:t>
      </w:r>
    </w:p>
    <w:p w14:paraId="4B14F154">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0378A00F">
      <w:pPr>
        <w:spacing w:line="500" w:lineRule="exact"/>
        <w:ind w:right="-48" w:rightChars="-15" w:firstLine="1600" w:firstLineChars="500"/>
        <w:rPr>
          <w:rFonts w:ascii="仿宋_GB2312" w:hAnsi="Times New Roman" w:cs="仿宋_GB2312"/>
          <w:szCs w:val="32"/>
        </w:rPr>
      </w:pPr>
    </w:p>
    <w:p w14:paraId="5EB30012">
      <w:pPr>
        <w:spacing w:line="500" w:lineRule="exact"/>
        <w:ind w:right="-48" w:rightChars="-15" w:firstLine="1600" w:firstLineChars="500"/>
        <w:rPr>
          <w:rFonts w:ascii="仿宋_GB2312" w:hAnsi="Times New Roman" w:cs="仿宋_GB2312"/>
          <w:szCs w:val="32"/>
        </w:rPr>
      </w:pPr>
    </w:p>
    <w:p w14:paraId="2265AAF6">
      <w:pPr>
        <w:spacing w:line="500" w:lineRule="exact"/>
        <w:ind w:right="-48" w:rightChars="-15" w:firstLine="5120" w:firstLineChars="1600"/>
        <w:rPr>
          <w:rFonts w:ascii="仿宋_GB2312" w:hAnsi="Times New Roman"/>
          <w:szCs w:val="32"/>
        </w:rPr>
      </w:pPr>
      <w:r>
        <w:rPr>
          <w:rFonts w:hint="eastAsia" w:ascii="仿宋_GB2312" w:hAnsi="Times New Roman"/>
          <w:szCs w:val="32"/>
        </w:rPr>
        <w:t xml:space="preserve">福建省福清监狱 </w:t>
      </w:r>
    </w:p>
    <w:p w14:paraId="4CF48896">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639FFE48">
      <w:pPr>
        <w:snapToGrid w:val="0"/>
        <w:spacing w:line="500" w:lineRule="exact"/>
        <w:ind w:firstLine="880" w:firstLineChars="200"/>
        <w:jc w:val="center"/>
        <w:rPr>
          <w:rFonts w:hint="eastAsia" w:ascii="方正小标宋简体" w:hAnsi="方正小标宋简体" w:eastAsia="方正小标宋简体" w:cs="方正小标宋简体"/>
          <w:sz w:val="44"/>
          <w:szCs w:val="44"/>
        </w:rPr>
      </w:pPr>
    </w:p>
    <w:p w14:paraId="60D89925">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3AD5AED4">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0094A52B">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〔2026〕闽融狱减字第330号</w:t>
      </w:r>
    </w:p>
    <w:p w14:paraId="2A9DD8D7">
      <w:pPr>
        <w:spacing w:line="500" w:lineRule="exact"/>
        <w:ind w:firstLine="640" w:firstLineChars="200"/>
        <w:rPr>
          <w:rFonts w:ascii="仿宋_GB2312" w:hAnsi="Times New Roman"/>
          <w:szCs w:val="32"/>
        </w:rPr>
      </w:pPr>
      <w:r>
        <w:rPr>
          <w:rFonts w:hint="eastAsia" w:ascii="仿宋_GB2312" w:hAnsi="Times New Roman"/>
          <w:szCs w:val="32"/>
        </w:rPr>
        <w:t>罪犯杨祝义</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，男，1979年10月3日出生，汉族，中专文化，住江西省修水县，捕前系无业。曾于2005年6月30日因犯抢劫罪被江西省南昌市东湖区人民法院判处有期徒刑五年，于2009年8月30日刑满释放。</w:t>
      </w:r>
    </w:p>
    <w:p w14:paraId="7EB65F1D">
      <w:pPr>
        <w:spacing w:line="500" w:lineRule="exact"/>
        <w:ind w:right="38" w:rightChars="12" w:firstLine="640" w:firstLineChars="200"/>
        <w:rPr>
          <w:rFonts w:ascii="仿宋_GB2312" w:hAnsi="Times New Roman"/>
          <w:szCs w:val="32"/>
        </w:rPr>
      </w:pPr>
      <w:r>
        <w:rPr>
          <w:rFonts w:hint="eastAsia" w:ascii="仿宋_GB2312" w:hAnsi="Times New Roman"/>
          <w:szCs w:val="32"/>
        </w:rPr>
        <w:t>福建省惠安县人民法院于2018年8月14日作出（2018）闽0521刑初469号刑事判决，以被告人杨祝义犯组织卖淫罪，判处有期徒刑十年六个月，并处罚金人民币二万元，被告人杨祝义的违法所得人民币58050元予以追缴，上缴国库。刑期自2017年12月6日起至2028年6月5日止。2018年9月11日交付福建省福清监狱执行刑罚。2022年1月21日，福建省福州市中级人民法院作出（2022）闽01刑更75号刑事裁定，对其减去有期徒刑七个月；2024年3月26日，福建省福州市中级人民法院作出（2024）闽01刑更913号刑事裁定，对其减去有期徒刑八个月，于2024</w:t>
      </w:r>
      <w:r>
        <w:rPr>
          <w:rFonts w:hint="eastAsia" w:ascii="仿宋_GB2312" w:hAnsi="仿宋_GB2312" w:cs="仿宋_GB2312"/>
          <w:szCs w:val="32"/>
        </w:rPr>
        <w:t>年3月26日送达，</w:t>
      </w:r>
      <w:r>
        <w:rPr>
          <w:rFonts w:hint="eastAsia" w:ascii="仿宋_GB2312" w:hAnsi="Times New Roman"/>
          <w:szCs w:val="32"/>
        </w:rPr>
        <w:t>现刑期至2027年3月5日。属普管级罪犯。</w:t>
      </w:r>
    </w:p>
    <w:p w14:paraId="0567862A">
      <w:pPr>
        <w:spacing w:line="500" w:lineRule="exact"/>
        <w:ind w:firstLine="640" w:firstLineChars="200"/>
        <w:rPr>
          <w:rFonts w:ascii="仿宋_GB2312" w:hAnsi="Times New Roman"/>
          <w:szCs w:val="32"/>
        </w:rPr>
      </w:pPr>
      <w:r>
        <w:rPr>
          <w:rFonts w:hint="eastAsia" w:ascii="仿宋_GB2312" w:hAnsi="Times New Roman"/>
          <w:szCs w:val="32"/>
        </w:rPr>
        <w:t>罪犯杨祝义</w:t>
      </w:r>
      <w:r>
        <w:rPr>
          <w:rFonts w:hint="eastAsia" w:ascii="仿宋_GB2312" w:hAnsi="Times New Roman"/>
          <w:color w:val="000000"/>
          <w:szCs w:val="32"/>
          <w:lang w:val="zh-CN"/>
        </w:rPr>
        <w:t>自</w:t>
      </w:r>
      <w:r>
        <w:rPr>
          <w:rFonts w:hint="eastAsia" w:ascii="仿宋_GB2312" w:hAnsi="Times New Roman"/>
          <w:color w:val="000000"/>
          <w:szCs w:val="32"/>
        </w:rPr>
        <w:t>上次</w:t>
      </w:r>
      <w:r>
        <w:rPr>
          <w:rFonts w:hint="eastAsia" w:ascii="仿宋_GB2312" w:hAnsi="Times New Roman"/>
          <w:color w:val="000000"/>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3C68728B">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6B63D6B5">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6D152D3F">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5E07ECDE">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1C949F31">
      <w:pPr>
        <w:spacing w:line="500" w:lineRule="exact"/>
        <w:ind w:firstLine="640" w:firstLineChars="200"/>
        <w:rPr>
          <w:rFonts w:ascii="仿宋_GB2312" w:hAnsi="Times New Roman"/>
          <w:color w:val="FF0000"/>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上次评定表扬剩余282.4分，本轮考核期2023年11月至2026年5月，累计获3179.4分，合计获得3461.8分，表扬3次，物质奖励2次。间隔期2024年3月26日至2026年5月，获得2637.4分。考核期内违规4次，累计扣25分，其中2025年2月26日因违反生活卫生规范，以逃避财产性判项执行为目的，使用他人账户，累计金额不满3000元，被一次性扣20分。</w:t>
      </w:r>
    </w:p>
    <w:p w14:paraId="4931DAA6">
      <w:pPr>
        <w:pStyle w:val="25"/>
        <w:spacing w:line="500" w:lineRule="exact"/>
        <w:ind w:firstLine="640"/>
        <w:rPr>
          <w:rFonts w:ascii="仿宋_GB2312" w:hAnsi="Times New Roman"/>
          <w:szCs w:val="32"/>
        </w:rPr>
      </w:pPr>
      <w:r>
        <w:rPr>
          <w:rFonts w:hint="eastAsia" w:ascii="仿宋_GB2312" w:hAnsi="Times New Roman"/>
          <w:szCs w:val="32"/>
        </w:rPr>
        <w:t>6.财产性判项履行情况：该犯历次提请已履行人民币78050元。财产性判项已履行完毕。</w:t>
      </w:r>
    </w:p>
    <w:p w14:paraId="5A58B09D">
      <w:pPr>
        <w:spacing w:line="500" w:lineRule="exact"/>
        <w:ind w:firstLine="640" w:firstLineChars="200"/>
        <w:rPr>
          <w:rFonts w:ascii="仿宋_GB2312" w:hAnsi="Times New Roman"/>
          <w:szCs w:val="32"/>
        </w:rPr>
      </w:pPr>
      <w:r>
        <w:rPr>
          <w:rFonts w:hint="eastAsia" w:ascii="仿宋_GB2312" w:hAnsi="Times New Roman"/>
          <w:szCs w:val="32"/>
        </w:rPr>
        <w:t>本案于2026年8月18日至2026年8月24日在狱内公示未收到不同意见。</w:t>
      </w:r>
    </w:p>
    <w:p w14:paraId="20754DDA">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条之规定，建议对罪犯杨祝义予以减去有期徒刑五个月。特提请你院审理裁定。</w:t>
      </w:r>
    </w:p>
    <w:p w14:paraId="7D4FD760">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442725A2">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3570F230">
      <w:pPr>
        <w:spacing w:line="500" w:lineRule="exact"/>
        <w:ind w:firstLine="640" w:firstLineChars="200"/>
        <w:rPr>
          <w:rFonts w:ascii="仿宋_GB2312" w:hAnsi="Times New Roman" w:cs="仿宋_GB2312"/>
          <w:szCs w:val="32"/>
        </w:rPr>
      </w:pPr>
    </w:p>
    <w:p w14:paraId="1232AE1F">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罪犯杨祝义卷宗一册</w:t>
      </w:r>
    </w:p>
    <w:p w14:paraId="6540B95F">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4D9A43E8">
      <w:pPr>
        <w:spacing w:line="500" w:lineRule="exact"/>
        <w:ind w:right="-48" w:rightChars="-15" w:firstLine="1600" w:firstLineChars="500"/>
        <w:rPr>
          <w:rFonts w:ascii="仿宋_GB2312" w:hAnsi="Times New Roman" w:cs="仿宋_GB2312"/>
          <w:szCs w:val="32"/>
        </w:rPr>
      </w:pPr>
    </w:p>
    <w:p w14:paraId="624C9A64">
      <w:pPr>
        <w:spacing w:line="500" w:lineRule="exact"/>
        <w:ind w:right="-48" w:rightChars="-15" w:firstLine="1600" w:firstLineChars="500"/>
        <w:rPr>
          <w:rFonts w:ascii="仿宋_GB2312" w:hAnsi="Times New Roman" w:cs="仿宋_GB2312"/>
          <w:szCs w:val="32"/>
        </w:rPr>
      </w:pPr>
    </w:p>
    <w:p w14:paraId="1B7031AE">
      <w:pPr>
        <w:spacing w:line="500" w:lineRule="exact"/>
        <w:ind w:right="-48" w:rightChars="-15" w:firstLine="1600" w:firstLineChars="500"/>
        <w:rPr>
          <w:rFonts w:ascii="仿宋_GB2312" w:hAnsi="Times New Roman" w:cs="仿宋_GB2312"/>
          <w:szCs w:val="32"/>
        </w:rPr>
      </w:pPr>
    </w:p>
    <w:p w14:paraId="15DAB403">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045F31D4">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197D68CD">
      <w:pPr>
        <w:spacing w:line="500" w:lineRule="exact"/>
        <w:ind w:right="1280" w:rightChars="400" w:firstLine="640" w:firstLineChars="200"/>
        <w:jc w:val="right"/>
        <w:rPr>
          <w:rFonts w:ascii="仿宋_GB2312" w:hAnsi="Times New Roman"/>
          <w:szCs w:val="32"/>
        </w:rPr>
      </w:pPr>
    </w:p>
    <w:p w14:paraId="7D90ED90">
      <w:pPr>
        <w:spacing w:line="500" w:lineRule="exact"/>
        <w:ind w:right="1280" w:rightChars="400" w:firstLine="640" w:firstLineChars="200"/>
        <w:jc w:val="right"/>
        <w:rPr>
          <w:rFonts w:hint="eastAsia" w:ascii="仿宋_GB2312"/>
          <w:szCs w:val="32"/>
        </w:rPr>
      </w:pPr>
    </w:p>
    <w:p w14:paraId="5239ECAA">
      <w:pPr>
        <w:spacing w:line="500" w:lineRule="exact"/>
        <w:ind w:right="1280" w:rightChars="400" w:firstLine="640" w:firstLineChars="200"/>
        <w:jc w:val="right"/>
        <w:rPr>
          <w:rFonts w:ascii="仿宋_GB2312"/>
          <w:szCs w:val="32"/>
        </w:rPr>
      </w:pPr>
    </w:p>
    <w:p w14:paraId="3982E48A">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329EB957">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15E14FEE">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〔2026〕闽融狱减字第331号</w:t>
      </w:r>
    </w:p>
    <w:p w14:paraId="692DC0A5">
      <w:pPr>
        <w:spacing w:line="440" w:lineRule="exact"/>
        <w:ind w:firstLine="640" w:firstLineChars="200"/>
        <w:rPr>
          <w:rFonts w:ascii="仿宋_GB2312" w:hAnsi="Times New Roman"/>
          <w:szCs w:val="32"/>
        </w:rPr>
      </w:pPr>
      <w:r>
        <w:rPr>
          <w:rFonts w:hint="eastAsia" w:ascii="仿宋_GB2312" w:hAnsi="Times New Roman"/>
          <w:szCs w:val="32"/>
        </w:rPr>
        <w:t>罪犯骆保华</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1990年9月12日出生，汉族，初中文化，户籍所在地湖北省蕲春县，捕前系无业。曾于2014年4月8日因犯盗窃罪被福建省福州市长乐区人民法院判处有期徒刑八个月，并处罚金人民币二千元，于2014年7月7日刑满释放。系累犯。</w:t>
      </w:r>
    </w:p>
    <w:p w14:paraId="35A065F8">
      <w:pPr>
        <w:spacing w:line="440" w:lineRule="exact"/>
        <w:ind w:right="38" w:rightChars="12" w:firstLine="640" w:firstLineChars="200"/>
        <w:rPr>
          <w:rFonts w:ascii="仿宋_GB2312" w:hAnsi="Times New Roman"/>
          <w:szCs w:val="32"/>
        </w:rPr>
      </w:pPr>
      <w:r>
        <w:rPr>
          <w:rFonts w:hint="eastAsia" w:ascii="仿宋_GB2312" w:hAnsi="Times New Roman"/>
          <w:szCs w:val="32"/>
        </w:rPr>
        <w:t>福建省福州市长乐区人民法院于2020年7月17日作出（2020）闽0112刑初188号刑事判决，以被告人骆保华犯参加黑社会性质组织罪，判处有期徒刑三年；犯开设赌场罪，判处有期徒刑一年，并处罚金人民币五千元；犯聚众斗殴罪，判处有期徒刑二年；犯寻衅滋事罪，判处有期徒刑六个月；犯故意毁坏财物罪，判处有期徒刑七个月，决定执行有期徒刑六年三个月，并处罚金人民币五千元。</w:t>
      </w:r>
      <w:r>
        <w:rPr>
          <w:rFonts w:hint="eastAsia" w:ascii="仿宋_GB2312" w:hAnsi="宋体" w:cs="Times New Roman"/>
          <w:szCs w:val="32"/>
        </w:rPr>
        <w:t>2020</w:t>
      </w:r>
      <w:r>
        <w:rPr>
          <w:rFonts w:hint="eastAsia" w:ascii="仿宋_GB2312" w:hAnsi="Times New Roman"/>
          <w:szCs w:val="32"/>
        </w:rPr>
        <w:t>年8月19日交付福建省福清监狱执行刑罚。在服刑期间，因被发现余漏罪于2021年12月14日被解回重审。福建省福州市长乐区人民法院于2022年6月2日作出（2022）闽0112刑初131号刑事判决，以被告人骆保华犯寻衅滋事罪，判处有期徒刑一年三个月；原犯参加黑社会性质组织罪，判处有期徒刑三年，原犯开设赌场罪，判处有期徒刑一年，并处罚金人民币五千元；原犯聚众斗殴罪，判处有期徒刑二年；原犯寻衅滋事罪，判处有期徒刑六个月；原犯故意毁坏财物罪，判处有期徒刑七个月，决定执行有期徒刑七年六个月，并处罚金人民币五千元，追缴被告人骆保华的犯罪所得人民币2000元，予以没收，上缴国库。刑期自2019年12月5日起至2027年6月2日止。2022年7月19日重新收监。属普管级罪犯。</w:t>
      </w:r>
    </w:p>
    <w:p w14:paraId="3B7A4AC6">
      <w:pPr>
        <w:spacing w:line="440" w:lineRule="exact"/>
        <w:ind w:firstLine="640" w:firstLineChars="200"/>
        <w:rPr>
          <w:rFonts w:ascii="仿宋_GB2312" w:hAnsi="Times New Roman"/>
          <w:szCs w:val="32"/>
        </w:rPr>
      </w:pPr>
      <w:r>
        <w:rPr>
          <w:rFonts w:hint="eastAsia" w:ascii="仿宋_GB2312" w:hAnsi="Times New Roman"/>
          <w:szCs w:val="32"/>
        </w:rPr>
        <w:t>罪犯骆保华</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2C49C4AC">
      <w:pPr>
        <w:spacing w:line="44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22AE246D">
      <w:pPr>
        <w:spacing w:line="44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5B1CC878">
      <w:pPr>
        <w:spacing w:line="44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6699B28C">
      <w:pPr>
        <w:spacing w:line="44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62BBC358">
      <w:pPr>
        <w:spacing w:line="44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情况：该犯考核期2022年7月19日至2026年5月，累计获4792.5分，表扬5次，物质奖励2次。考核期内违规2次，累计扣2分。</w:t>
      </w:r>
    </w:p>
    <w:p w14:paraId="6A3F3F10">
      <w:pPr>
        <w:pStyle w:val="25"/>
        <w:spacing w:line="440" w:lineRule="exact"/>
        <w:ind w:firstLine="640"/>
        <w:rPr>
          <w:rFonts w:ascii="仿宋_GB2312" w:hAnsi="Times New Roman"/>
          <w:szCs w:val="32"/>
        </w:rPr>
      </w:pPr>
      <w:r>
        <w:rPr>
          <w:rFonts w:hint="eastAsia" w:ascii="仿宋_GB2312" w:hAnsi="Times New Roman"/>
          <w:szCs w:val="32"/>
        </w:rPr>
        <w:t>6.财产性判项履行情况：该犯已履行人民币7000元，其中本次提请向福建省福州市长乐区人民法院缴纳罚金人民币5000元、犯罪所得人民币2000元。财产性判项已履行完毕。</w:t>
      </w:r>
    </w:p>
    <w:p w14:paraId="464F9D3C">
      <w:pPr>
        <w:spacing w:line="440" w:lineRule="exact"/>
        <w:ind w:firstLine="640" w:firstLineChars="200"/>
        <w:rPr>
          <w:rFonts w:ascii="仿宋_GB2312" w:hAnsi="Times New Roman"/>
          <w:color w:val="FF0000"/>
          <w:szCs w:val="32"/>
        </w:rPr>
      </w:pPr>
      <w:r>
        <w:rPr>
          <w:rFonts w:hint="eastAsia" w:ascii="仿宋_GB2312" w:hAnsi="Times New Roman"/>
          <w:szCs w:val="32"/>
        </w:rPr>
        <w:t>罪犯骆保华系涉黑犯罪罪犯，又系累犯，属于从严掌握减刑的对象，提请减刑幅度扣减二个月。</w:t>
      </w:r>
    </w:p>
    <w:p w14:paraId="1F43325E">
      <w:pPr>
        <w:spacing w:line="440" w:lineRule="exact"/>
        <w:ind w:firstLine="640" w:firstLineChars="200"/>
        <w:rPr>
          <w:rFonts w:ascii="仿宋_GB2312" w:hAnsi="Times New Roman"/>
          <w:szCs w:val="32"/>
        </w:rPr>
      </w:pPr>
      <w:r>
        <w:rPr>
          <w:rFonts w:hint="eastAsia" w:ascii="仿宋_GB2312" w:hAnsi="Times New Roman"/>
          <w:szCs w:val="32"/>
        </w:rPr>
        <w:t>本案于2026年8月18日至2026年8月24日在狱内公示未收到不同意见。</w:t>
      </w:r>
    </w:p>
    <w:p w14:paraId="2EE0AFAB">
      <w:pPr>
        <w:spacing w:line="44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条之规定，建议对罪犯骆保华予以减去有期徒刑六个月。特提请你院审理裁定。</w:t>
      </w:r>
    </w:p>
    <w:p w14:paraId="6A2BE34D">
      <w:pPr>
        <w:pStyle w:val="3"/>
        <w:spacing w:line="440" w:lineRule="exact"/>
        <w:ind w:right="-48" w:rightChars="-15" w:firstLine="640" w:firstLineChars="200"/>
        <w:rPr>
          <w:rFonts w:ascii="仿宋_GB2312" w:hAnsi="Times New Roman"/>
          <w:szCs w:val="32"/>
        </w:rPr>
      </w:pPr>
      <w:r>
        <w:rPr>
          <w:rFonts w:hint="eastAsia" w:ascii="仿宋_GB2312" w:hAnsi="Times New Roman"/>
          <w:szCs w:val="32"/>
        </w:rPr>
        <w:t>此致</w:t>
      </w:r>
    </w:p>
    <w:p w14:paraId="4FA2FBF0">
      <w:pPr>
        <w:spacing w:line="440" w:lineRule="exact"/>
        <w:ind w:right="-48" w:rightChars="-15"/>
        <w:rPr>
          <w:rFonts w:ascii="仿宋_GB2312" w:hAnsi="Times New Roman"/>
          <w:szCs w:val="32"/>
        </w:rPr>
      </w:pPr>
      <w:r>
        <w:rPr>
          <w:rFonts w:hint="eastAsia" w:ascii="仿宋_GB2312" w:hAnsi="Times New Roman"/>
          <w:szCs w:val="32"/>
        </w:rPr>
        <w:t>福建省福州市中级人民法院</w:t>
      </w:r>
    </w:p>
    <w:p w14:paraId="0F9FCA01">
      <w:pPr>
        <w:spacing w:line="440" w:lineRule="exact"/>
        <w:ind w:firstLine="640" w:firstLineChars="200"/>
        <w:rPr>
          <w:rFonts w:ascii="仿宋_GB2312" w:hAnsi="Times New Roman" w:cs="仿宋_GB2312"/>
          <w:szCs w:val="32"/>
        </w:rPr>
      </w:pPr>
    </w:p>
    <w:p w14:paraId="365EB56F">
      <w:pPr>
        <w:spacing w:line="44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罪犯骆保华卷宗一册</w:t>
      </w:r>
    </w:p>
    <w:p w14:paraId="032DB3C7">
      <w:pPr>
        <w:spacing w:line="44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1108EC6E">
      <w:pPr>
        <w:spacing w:line="440" w:lineRule="exact"/>
        <w:ind w:right="-48" w:rightChars="-15" w:firstLine="1600" w:firstLineChars="500"/>
        <w:rPr>
          <w:rFonts w:ascii="仿宋_GB2312" w:hAnsi="Times New Roman" w:cs="仿宋_GB2312"/>
          <w:szCs w:val="32"/>
        </w:rPr>
      </w:pPr>
    </w:p>
    <w:p w14:paraId="5B6E58E7">
      <w:pPr>
        <w:spacing w:line="440" w:lineRule="exact"/>
        <w:ind w:right="-48" w:rightChars="-15" w:firstLine="1600" w:firstLineChars="500"/>
        <w:rPr>
          <w:rFonts w:ascii="仿宋_GB2312" w:hAnsi="Times New Roman" w:cs="仿宋_GB2312"/>
          <w:szCs w:val="32"/>
        </w:rPr>
      </w:pPr>
    </w:p>
    <w:p w14:paraId="50DD9393">
      <w:pPr>
        <w:spacing w:line="440" w:lineRule="exact"/>
        <w:ind w:right="-48" w:rightChars="-15" w:firstLine="1600" w:firstLineChars="500"/>
        <w:rPr>
          <w:rFonts w:ascii="仿宋_GB2312" w:hAnsi="Times New Roman" w:cs="仿宋_GB2312"/>
          <w:szCs w:val="32"/>
        </w:rPr>
      </w:pPr>
    </w:p>
    <w:p w14:paraId="3B608E69">
      <w:pPr>
        <w:spacing w:line="440" w:lineRule="exact"/>
        <w:ind w:right="-48" w:rightChars="-15" w:firstLine="5120" w:firstLineChars="1600"/>
        <w:rPr>
          <w:rFonts w:ascii="仿宋_GB2312" w:hAnsi="Times New Roman"/>
          <w:szCs w:val="32"/>
        </w:rPr>
      </w:pPr>
      <w:r>
        <w:rPr>
          <w:rFonts w:hint="eastAsia" w:ascii="仿宋_GB2312" w:hAnsi="Times New Roman"/>
          <w:szCs w:val="32"/>
        </w:rPr>
        <w:t xml:space="preserve">福建省福清监狱 </w:t>
      </w:r>
    </w:p>
    <w:p w14:paraId="6C4DF3E5">
      <w:pPr>
        <w:spacing w:line="44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2F05BB7F">
      <w:pPr>
        <w:spacing w:line="500" w:lineRule="exact"/>
        <w:ind w:right="1280" w:rightChars="400" w:firstLine="640" w:firstLineChars="200"/>
        <w:jc w:val="right"/>
        <w:rPr>
          <w:rFonts w:hint="eastAsia" w:ascii="仿宋_GB2312" w:hAnsi="Times New Roman"/>
          <w:szCs w:val="32"/>
        </w:rPr>
      </w:pPr>
    </w:p>
    <w:p w14:paraId="5C0B5D7B">
      <w:pPr>
        <w:spacing w:line="500" w:lineRule="exact"/>
        <w:ind w:right="1280" w:rightChars="400" w:firstLine="640" w:firstLineChars="200"/>
        <w:jc w:val="right"/>
        <w:rPr>
          <w:rFonts w:hint="eastAsia" w:ascii="仿宋_GB2312" w:hAnsi="Times New Roman"/>
          <w:szCs w:val="32"/>
        </w:rPr>
      </w:pPr>
    </w:p>
    <w:p w14:paraId="29812C88">
      <w:pPr>
        <w:spacing w:line="500" w:lineRule="exact"/>
        <w:ind w:right="1280" w:rightChars="400" w:firstLine="640" w:firstLineChars="200"/>
        <w:jc w:val="right"/>
        <w:rPr>
          <w:rFonts w:ascii="仿宋_GB2312" w:hAnsi="Times New Roman"/>
          <w:szCs w:val="32"/>
        </w:rPr>
      </w:pPr>
    </w:p>
    <w:p w14:paraId="188B5A16">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20DA9494">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0617611A">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〔2026〕闽融狱减字第332号</w:t>
      </w:r>
    </w:p>
    <w:p w14:paraId="7C7CEBC9">
      <w:pPr>
        <w:spacing w:line="500" w:lineRule="exact"/>
        <w:ind w:firstLine="640" w:firstLineChars="200"/>
        <w:rPr>
          <w:rFonts w:ascii="仿宋_GB2312" w:hAnsi="Times New Roman"/>
          <w:szCs w:val="32"/>
        </w:rPr>
      </w:pPr>
      <w:r>
        <w:rPr>
          <w:rFonts w:hint="eastAsia" w:ascii="仿宋_GB2312" w:hAnsi="Times New Roman"/>
          <w:szCs w:val="32"/>
        </w:rPr>
        <w:t>罪犯谭金波</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，男，1991年8月18日出生，汉族，初中文化，住重庆市梁平区，捕前系无固定职业。</w:t>
      </w:r>
    </w:p>
    <w:p w14:paraId="62C7591E">
      <w:pPr>
        <w:spacing w:line="500" w:lineRule="exact"/>
        <w:ind w:right="38" w:rightChars="12" w:firstLine="640" w:firstLineChars="200"/>
        <w:rPr>
          <w:rFonts w:ascii="仿宋_GB2312" w:hAnsi="Times New Roman"/>
          <w:szCs w:val="32"/>
        </w:rPr>
      </w:pPr>
      <w:r>
        <w:rPr>
          <w:rFonts w:hint="eastAsia" w:ascii="仿宋_GB2312" w:hAnsi="Times New Roman"/>
          <w:szCs w:val="32"/>
        </w:rPr>
        <w:t>福建省闽侯县人民法院于2020年11月30日作出（2020）闽0121刑初160号刑事判决，以被告人谭金波犯贩卖毒品罪，判处有期徒刑十五年，并处没收财产人民币2万元，责令被告人谭金波退出违法所得人民币700元。</w:t>
      </w:r>
      <w:r>
        <w:rPr>
          <w:rFonts w:hint="eastAsia" w:ascii="仿宋_GB2312" w:hAnsi="宋体" w:cs="Times New Roman"/>
          <w:szCs w:val="32"/>
        </w:rPr>
        <w:t>宣判后，被告人不服，提出上诉。福建省福州市中级人民法院于2021年3月12日作出（2021）闽01刑终161号刑事裁定：驳回上诉，维持原判。</w:t>
      </w:r>
      <w:r>
        <w:rPr>
          <w:rFonts w:hint="eastAsia" w:ascii="仿宋_GB2312" w:hAnsi="Times New Roman"/>
          <w:szCs w:val="32"/>
        </w:rPr>
        <w:t>刑期自2019年12月4日起至2034年11月27日止。2021年4月19日交付福建省福清监狱执行刑罚。2024年1月19日，福建省福州市中级人民法院作出（2024）闽01刑更229号刑事裁定，对其减去有期徒刑七个月，于2024年1月19日送达，现刑期至2034年4月27日。属普管级罪犯。</w:t>
      </w:r>
    </w:p>
    <w:p w14:paraId="4113EBBB">
      <w:pPr>
        <w:spacing w:line="500" w:lineRule="exact"/>
        <w:ind w:firstLine="640" w:firstLineChars="200"/>
        <w:rPr>
          <w:rFonts w:ascii="仿宋_GB2312" w:hAnsi="Times New Roman"/>
          <w:szCs w:val="32"/>
        </w:rPr>
      </w:pPr>
      <w:r>
        <w:rPr>
          <w:rFonts w:hint="eastAsia" w:ascii="仿宋_GB2312" w:hAnsi="Times New Roman"/>
          <w:szCs w:val="32"/>
        </w:rPr>
        <w:t>罪犯谭金波</w:t>
      </w:r>
      <w:r>
        <w:rPr>
          <w:rFonts w:hint="eastAsia" w:ascii="仿宋_GB2312" w:hAnsi="Times New Roman"/>
          <w:color w:val="000000"/>
          <w:szCs w:val="32"/>
          <w:lang w:val="zh-CN"/>
        </w:rPr>
        <w:t>自</w:t>
      </w:r>
      <w:r>
        <w:rPr>
          <w:rFonts w:hint="eastAsia" w:ascii="仿宋_GB2312" w:hAnsi="Times New Roman"/>
          <w:color w:val="000000"/>
          <w:szCs w:val="32"/>
        </w:rPr>
        <w:t>上次</w:t>
      </w:r>
      <w:r>
        <w:rPr>
          <w:rFonts w:hint="eastAsia" w:ascii="仿宋_GB2312" w:hAnsi="Times New Roman"/>
          <w:color w:val="000000"/>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6085F76E">
      <w:pPr>
        <w:spacing w:line="500" w:lineRule="exact"/>
        <w:ind w:firstLine="640" w:firstLineChars="200"/>
        <w:rPr>
          <w:rFonts w:ascii="仿宋_GB2312" w:hAnsi="Times New Roman"/>
          <w:szCs w:val="32"/>
        </w:rPr>
      </w:pPr>
      <w:r>
        <w:rPr>
          <w:rFonts w:hint="eastAsia" w:ascii="仿宋_GB2312" w:hAnsi="Times New Roman"/>
          <w:szCs w:val="32"/>
        </w:rPr>
        <w:t>1.认罪悔罪：能服从法院判决，自书认罪悔罪书。</w:t>
      </w:r>
    </w:p>
    <w:p w14:paraId="1491C147">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506986D9">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509CFAC3">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0AFCF437">
      <w:pPr>
        <w:spacing w:line="500" w:lineRule="exact"/>
        <w:ind w:firstLine="640" w:firstLineChars="200"/>
        <w:rPr>
          <w:rFonts w:ascii="仿宋_GB2312" w:hAnsi="Times New Roman"/>
          <w:color w:val="FF0000"/>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上次评定表扬剩余0.8分，本轮考核期2023年9月至2026年5月，累计获3398.4分，合计获得3399.2分，表扬2次，物质奖励3次。间隔期2024年1月19日至2026年5月，获得2839.4分。考核期内违规9次，累计扣41分，其中2025年3月24日因违反生活卫生规范，以逃避财产性判项执行为目的，出借账户，累计金额不满3000元，被一次性扣20分。</w:t>
      </w:r>
    </w:p>
    <w:p w14:paraId="518D68E3">
      <w:pPr>
        <w:pStyle w:val="25"/>
        <w:spacing w:line="500" w:lineRule="exact"/>
        <w:ind w:firstLine="640"/>
        <w:rPr>
          <w:rFonts w:ascii="仿宋_GB2312" w:hAnsi="Times New Roman"/>
          <w:szCs w:val="32"/>
        </w:rPr>
      </w:pPr>
      <w:r>
        <w:rPr>
          <w:rFonts w:hint="eastAsia" w:ascii="仿宋_GB2312" w:hAnsi="Times New Roman"/>
          <w:szCs w:val="32"/>
        </w:rPr>
        <w:t>6.财产性判项履行情况：该犯历次提请已履行人民币20700元。财产性判项已履行完毕。</w:t>
      </w:r>
    </w:p>
    <w:p w14:paraId="6AC2EE92">
      <w:pPr>
        <w:spacing w:line="500" w:lineRule="exact"/>
        <w:ind w:firstLine="640" w:firstLineChars="200"/>
        <w:rPr>
          <w:rFonts w:ascii="仿宋_GB2312" w:hAnsi="Times New Roman"/>
          <w:szCs w:val="32"/>
        </w:rPr>
      </w:pPr>
      <w:r>
        <w:rPr>
          <w:rFonts w:hint="eastAsia" w:ascii="仿宋_GB2312" w:hAnsi="Times New Roman"/>
          <w:szCs w:val="32"/>
        </w:rPr>
        <w:t>本案于2026年8月18日至2026年8月24日在狱内公示未收到不同意见。</w:t>
      </w:r>
    </w:p>
    <w:p w14:paraId="60923DA2">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条之规定，建议对罪犯谭金波予以减去有期徒刑五个月。特提请你院审理裁定。</w:t>
      </w:r>
    </w:p>
    <w:p w14:paraId="5735066A">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58A776C7">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5C123B75">
      <w:pPr>
        <w:spacing w:line="500" w:lineRule="exact"/>
        <w:ind w:firstLine="640" w:firstLineChars="200"/>
        <w:rPr>
          <w:rFonts w:ascii="仿宋_GB2312" w:hAnsi="Times New Roman" w:cs="仿宋_GB2312"/>
          <w:szCs w:val="32"/>
        </w:rPr>
      </w:pPr>
    </w:p>
    <w:p w14:paraId="693E0F06">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罪犯谭金波卷宗一册</w:t>
      </w:r>
    </w:p>
    <w:p w14:paraId="385B87B2">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7D47D9FE">
      <w:pPr>
        <w:spacing w:line="500" w:lineRule="exact"/>
        <w:ind w:right="-48" w:rightChars="-15" w:firstLine="1600" w:firstLineChars="500"/>
        <w:rPr>
          <w:rFonts w:ascii="仿宋_GB2312" w:hAnsi="Times New Roman" w:cs="仿宋_GB2312"/>
          <w:szCs w:val="32"/>
        </w:rPr>
      </w:pPr>
    </w:p>
    <w:p w14:paraId="16DACED0">
      <w:pPr>
        <w:spacing w:line="500" w:lineRule="exact"/>
        <w:ind w:right="-48" w:rightChars="-15" w:firstLine="1600" w:firstLineChars="500"/>
        <w:rPr>
          <w:rFonts w:ascii="仿宋_GB2312" w:hAnsi="Times New Roman" w:cs="仿宋_GB2312"/>
          <w:szCs w:val="32"/>
        </w:rPr>
      </w:pPr>
    </w:p>
    <w:p w14:paraId="3BEBA1A4">
      <w:pPr>
        <w:spacing w:line="500" w:lineRule="exact"/>
        <w:ind w:right="-48" w:rightChars="-15" w:firstLine="1600" w:firstLineChars="500"/>
        <w:rPr>
          <w:rFonts w:ascii="仿宋_GB2312" w:hAnsi="Times New Roman" w:cs="仿宋_GB2312"/>
          <w:szCs w:val="32"/>
        </w:rPr>
      </w:pPr>
    </w:p>
    <w:p w14:paraId="116AB962">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6A17444A">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1A9ECA13">
      <w:pPr>
        <w:spacing w:line="500" w:lineRule="exact"/>
        <w:ind w:right="1280" w:rightChars="400" w:firstLine="640" w:firstLineChars="200"/>
        <w:jc w:val="right"/>
        <w:rPr>
          <w:rFonts w:ascii="仿宋_GB2312" w:hAnsi="Times New Roman"/>
          <w:szCs w:val="32"/>
        </w:rPr>
      </w:pPr>
    </w:p>
    <w:p w14:paraId="1B216880">
      <w:pPr>
        <w:spacing w:line="500" w:lineRule="exact"/>
        <w:ind w:right="1280" w:rightChars="400" w:firstLine="640" w:firstLineChars="200"/>
        <w:jc w:val="right"/>
        <w:rPr>
          <w:rFonts w:ascii="仿宋_GB2312"/>
          <w:szCs w:val="32"/>
        </w:rPr>
      </w:pPr>
    </w:p>
    <w:p w14:paraId="408C4083">
      <w:pPr>
        <w:spacing w:line="500" w:lineRule="exact"/>
        <w:ind w:right="1280" w:rightChars="400" w:firstLine="640" w:firstLineChars="200"/>
        <w:jc w:val="right"/>
        <w:rPr>
          <w:rFonts w:ascii="仿宋_GB2312"/>
          <w:szCs w:val="32"/>
        </w:rPr>
      </w:pPr>
    </w:p>
    <w:p w14:paraId="0C5B1717">
      <w:pPr>
        <w:spacing w:line="500" w:lineRule="exact"/>
        <w:ind w:right="1280" w:rightChars="400" w:firstLine="640" w:firstLineChars="200"/>
        <w:jc w:val="right"/>
        <w:rPr>
          <w:rFonts w:hint="eastAsia" w:ascii="仿宋_GB2312"/>
          <w:szCs w:val="32"/>
        </w:rPr>
      </w:pPr>
    </w:p>
    <w:p w14:paraId="7DF09660">
      <w:pPr>
        <w:spacing w:line="500" w:lineRule="exact"/>
        <w:ind w:right="1280" w:rightChars="400" w:firstLine="640" w:firstLineChars="200"/>
        <w:jc w:val="right"/>
        <w:rPr>
          <w:rFonts w:ascii="仿宋_GB2312"/>
          <w:szCs w:val="32"/>
        </w:rPr>
      </w:pPr>
    </w:p>
    <w:p w14:paraId="581C5C68">
      <w:pPr>
        <w:spacing w:line="500" w:lineRule="exact"/>
        <w:ind w:right="1280" w:rightChars="400" w:firstLine="640" w:firstLineChars="200"/>
        <w:jc w:val="right"/>
        <w:rPr>
          <w:rFonts w:ascii="仿宋_GB2312"/>
          <w:szCs w:val="32"/>
        </w:rPr>
      </w:pPr>
    </w:p>
    <w:p w14:paraId="1D0C5694">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7241D37F">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5DC1FE67">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〔2026〕闽融狱减字第333号</w:t>
      </w:r>
    </w:p>
    <w:p w14:paraId="5E052860">
      <w:pPr>
        <w:spacing w:line="500" w:lineRule="exact"/>
        <w:ind w:firstLine="640" w:firstLineChars="200"/>
        <w:rPr>
          <w:rFonts w:ascii="仿宋_GB2312" w:hAnsi="Times New Roman"/>
          <w:szCs w:val="32"/>
        </w:rPr>
      </w:pPr>
      <w:r>
        <w:rPr>
          <w:rFonts w:hint="eastAsia" w:ascii="仿宋_GB2312" w:hAnsi="Times New Roman"/>
          <w:szCs w:val="32"/>
        </w:rPr>
        <w:t>罪犯张曙光</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，男，1983年5月25日出生，汉族，初中文化，户籍所在地福建省连江县，捕前系无固定职业。曾于2006年4月11日因犯走私普通货物罪被福州市中级人民法院判处有期徒刑一年六个月，缓刑二年。</w:t>
      </w:r>
    </w:p>
    <w:p w14:paraId="6100EDD7">
      <w:pPr>
        <w:spacing w:line="500" w:lineRule="exact"/>
        <w:ind w:right="38" w:rightChars="12" w:firstLine="640" w:firstLineChars="200"/>
        <w:rPr>
          <w:rFonts w:ascii="仿宋_GB2312" w:hAnsi="Times New Roman"/>
          <w:szCs w:val="32"/>
        </w:rPr>
      </w:pPr>
      <w:r>
        <w:rPr>
          <w:rFonts w:hint="eastAsia" w:ascii="仿宋_GB2312" w:hAnsi="Times New Roman"/>
          <w:szCs w:val="32"/>
        </w:rPr>
        <w:t>福建省福州市中级人民法院于2021年6月8日作出（2020）闽01刑初127号刑事判决，以被告人张曙光犯走私普通货物罪，判处有期徒刑十年十个月，并处罚金人民币四千五百万元，继续追缴被告人张曙光违法所得予以没收，上缴国库。</w:t>
      </w:r>
      <w:r>
        <w:rPr>
          <w:rFonts w:hint="eastAsia" w:ascii="仿宋_GB2312" w:hAnsi="宋体" w:cs="Times New Roman"/>
          <w:szCs w:val="32"/>
        </w:rPr>
        <w:t>宣判后，同案人不服，提出上诉。福建省高级人民法院于2022年7月22日作出（2021）闽刑终203号之二刑事裁定：驳回上诉，维持原判</w:t>
      </w:r>
      <w:r>
        <w:rPr>
          <w:rFonts w:hint="eastAsia" w:ascii="仿宋_GB2312" w:hAnsi="Times New Roman"/>
          <w:szCs w:val="32"/>
        </w:rPr>
        <w:t>。刑期自2020年2月28日起至2030年12月19日止。2022年9月19日交付福建省福清监狱执行刑罚。属普管级罪犯。</w:t>
      </w:r>
    </w:p>
    <w:p w14:paraId="1697E5F5">
      <w:pPr>
        <w:spacing w:line="500" w:lineRule="exact"/>
        <w:ind w:firstLine="640" w:firstLineChars="200"/>
        <w:rPr>
          <w:rFonts w:ascii="仿宋_GB2312" w:hAnsi="Times New Roman"/>
          <w:szCs w:val="32"/>
        </w:rPr>
      </w:pPr>
      <w:r>
        <w:rPr>
          <w:rFonts w:hint="eastAsia" w:ascii="仿宋_GB2312" w:hAnsi="Times New Roman"/>
          <w:szCs w:val="32"/>
        </w:rPr>
        <w:t>罪犯张曙光</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1292794E">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56B1BD01">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73627EBD">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302E16C5">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29021849">
      <w:pPr>
        <w:spacing w:line="50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情况：该犯考核期2022年9月19日至2026年5月，累计获4338.3分，表扬6次，物质奖励1次。考核期内违规1次，累计扣1分。</w:t>
      </w:r>
    </w:p>
    <w:p w14:paraId="7356FB6F">
      <w:pPr>
        <w:pStyle w:val="25"/>
        <w:spacing w:line="500" w:lineRule="exact"/>
        <w:ind w:firstLine="640"/>
        <w:rPr>
          <w:rFonts w:ascii="仿宋_GB2312" w:hAnsi="Times New Roman"/>
          <w:szCs w:val="32"/>
        </w:rPr>
      </w:pPr>
      <w:r>
        <w:rPr>
          <w:rFonts w:hint="eastAsia" w:ascii="仿宋_GB2312" w:hAnsi="Times New Roman"/>
          <w:szCs w:val="32"/>
        </w:rPr>
        <w:t>6.财产性判项履行情况：该犯已履行人民币863365元，其中本次提请向福建省福州市中级人民法院缴纳违法所得人民币863365元。考核期内月均消费人民币273.94元，账户可用余额人民币946.11元。福建省福州市中级人民法院于2024年8月13日出具（2022）闽01执1982号之三执行裁定，认定继续追缴违法所得判项金额为人民币381万元，于2026年6月20日出具函件，认定未发现该犯名下有其他可供执行的财产。</w:t>
      </w:r>
    </w:p>
    <w:p w14:paraId="60AD5291">
      <w:pPr>
        <w:spacing w:line="500" w:lineRule="exact"/>
        <w:ind w:firstLine="640" w:firstLineChars="200"/>
        <w:rPr>
          <w:rFonts w:ascii="仿宋_GB2312" w:hAnsi="Times New Roman"/>
          <w:szCs w:val="32"/>
        </w:rPr>
      </w:pPr>
      <w:r>
        <w:rPr>
          <w:rFonts w:hint="eastAsia" w:ascii="仿宋_GB2312" w:hAnsi="Times New Roman"/>
          <w:szCs w:val="32"/>
        </w:rPr>
        <w:t>罪犯张曙光财产性判项义务履行金额未达到其个人应履行总额的30%，属于从严掌握减刑的对象，提请减刑幅度扣减三个月。</w:t>
      </w:r>
    </w:p>
    <w:p w14:paraId="18CFAF2C">
      <w:pPr>
        <w:spacing w:line="500" w:lineRule="exact"/>
        <w:ind w:firstLine="640" w:firstLineChars="200"/>
        <w:rPr>
          <w:rFonts w:ascii="仿宋_GB2312" w:hAnsi="Times New Roman"/>
          <w:szCs w:val="32"/>
        </w:rPr>
      </w:pPr>
      <w:r>
        <w:rPr>
          <w:rFonts w:hint="eastAsia" w:ascii="仿宋_GB2312" w:hAnsi="Times New Roman"/>
          <w:szCs w:val="32"/>
        </w:rPr>
        <w:t>本案于2026年8月18日至2026年8月24日在狱内公示未收到不同意见。</w:t>
      </w:r>
    </w:p>
    <w:p w14:paraId="4095F67C">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条之规定，建议对罪犯张曙光予以减去有期徒刑六个月。特提请你院审理裁定。</w:t>
      </w:r>
    </w:p>
    <w:p w14:paraId="4883A4C9">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447DA455">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698C62BC">
      <w:pPr>
        <w:spacing w:line="500" w:lineRule="exact"/>
        <w:ind w:firstLine="640" w:firstLineChars="200"/>
        <w:rPr>
          <w:rFonts w:ascii="仿宋_GB2312" w:hAnsi="Times New Roman" w:cs="仿宋_GB2312"/>
          <w:szCs w:val="32"/>
        </w:rPr>
      </w:pPr>
    </w:p>
    <w:p w14:paraId="75FF1C46">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罪犯张曙光卷宗一册</w:t>
      </w:r>
    </w:p>
    <w:p w14:paraId="596F967F">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2C7BBFB8">
      <w:pPr>
        <w:spacing w:line="500" w:lineRule="exact"/>
        <w:ind w:right="-48" w:rightChars="-15" w:firstLine="1600" w:firstLineChars="500"/>
        <w:rPr>
          <w:rFonts w:ascii="仿宋_GB2312" w:hAnsi="Times New Roman" w:cs="仿宋_GB2312"/>
          <w:szCs w:val="32"/>
        </w:rPr>
      </w:pPr>
    </w:p>
    <w:p w14:paraId="58614D85">
      <w:pPr>
        <w:spacing w:line="500" w:lineRule="exact"/>
        <w:ind w:right="-48" w:rightChars="-15" w:firstLine="1600" w:firstLineChars="500"/>
        <w:rPr>
          <w:rFonts w:ascii="仿宋_GB2312" w:hAnsi="Times New Roman" w:cs="仿宋_GB2312"/>
          <w:szCs w:val="32"/>
        </w:rPr>
      </w:pPr>
    </w:p>
    <w:p w14:paraId="4D452033">
      <w:pPr>
        <w:spacing w:line="500" w:lineRule="exact"/>
        <w:ind w:right="-48" w:rightChars="-15" w:firstLine="1600" w:firstLineChars="500"/>
        <w:rPr>
          <w:rFonts w:ascii="仿宋_GB2312" w:hAnsi="Times New Roman" w:cs="仿宋_GB2312"/>
          <w:szCs w:val="32"/>
        </w:rPr>
      </w:pPr>
    </w:p>
    <w:p w14:paraId="700574D2">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16BDF62B">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4C84AF96">
      <w:pPr>
        <w:spacing w:line="500" w:lineRule="exact"/>
        <w:ind w:right="1280" w:rightChars="400" w:firstLine="640" w:firstLineChars="200"/>
        <w:jc w:val="right"/>
        <w:rPr>
          <w:rFonts w:ascii="仿宋_GB2312" w:hAnsi="Times New Roman"/>
          <w:szCs w:val="32"/>
        </w:rPr>
      </w:pPr>
    </w:p>
    <w:p w14:paraId="68FD38B8">
      <w:pPr>
        <w:spacing w:line="500" w:lineRule="exact"/>
        <w:ind w:right="1280" w:rightChars="400" w:firstLine="640" w:firstLineChars="200"/>
        <w:jc w:val="right"/>
        <w:rPr>
          <w:rFonts w:hint="eastAsia" w:ascii="仿宋_GB2312"/>
          <w:szCs w:val="32"/>
        </w:rPr>
      </w:pPr>
    </w:p>
    <w:p w14:paraId="6B27D953">
      <w:pPr>
        <w:spacing w:line="500" w:lineRule="exact"/>
        <w:ind w:right="1280" w:rightChars="400" w:firstLine="640" w:firstLineChars="200"/>
        <w:jc w:val="right"/>
        <w:rPr>
          <w:rFonts w:ascii="仿宋_GB2312"/>
          <w:szCs w:val="32"/>
        </w:rPr>
      </w:pPr>
    </w:p>
    <w:p w14:paraId="68AEB6F9">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08F37AFD">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55AFF93C">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〔2026〕闽融狱减字第334号</w:t>
      </w:r>
    </w:p>
    <w:p w14:paraId="3742AA27">
      <w:pPr>
        <w:spacing w:line="500" w:lineRule="exact"/>
        <w:ind w:firstLine="640" w:firstLineChars="200"/>
        <w:rPr>
          <w:rFonts w:ascii="仿宋_GB2312" w:hAnsi="Times New Roman"/>
          <w:szCs w:val="32"/>
        </w:rPr>
      </w:pPr>
      <w:r>
        <w:rPr>
          <w:rFonts w:hint="eastAsia" w:ascii="仿宋_GB2312" w:hAnsi="Times New Roman"/>
          <w:szCs w:val="32"/>
        </w:rPr>
        <w:t>罪犯高学锴</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，男，1979年7月23日出生，汉族，初中文化，住福建省福州市，捕前系福州市赖鹦佳园养殖有限公司股东。</w:t>
      </w:r>
    </w:p>
    <w:p w14:paraId="7B29C801">
      <w:pPr>
        <w:spacing w:line="500" w:lineRule="exact"/>
        <w:ind w:right="38" w:rightChars="12" w:firstLine="640" w:firstLineChars="200"/>
        <w:rPr>
          <w:rFonts w:ascii="仿宋_GB2312" w:hAnsi="Times New Roman"/>
          <w:szCs w:val="32"/>
        </w:rPr>
      </w:pPr>
      <w:r>
        <w:rPr>
          <w:rFonts w:hint="eastAsia" w:ascii="仿宋_GB2312" w:hAnsi="Times New Roman"/>
          <w:szCs w:val="32"/>
        </w:rPr>
        <w:t>福建省连江县人民法院于2024年4月3日作出（2024）闽0122刑初34号刑事判决，以被告人高学锴犯走私珍贵动物罪，判处有期徒刑一年十个月，并处</w:t>
      </w:r>
      <w:r>
        <w:rPr>
          <w:rFonts w:hint="eastAsia" w:ascii="仿宋_GB2312"/>
          <w:szCs w:val="32"/>
        </w:rPr>
        <w:t>罚金人民币20000元；</w:t>
      </w:r>
      <w:r>
        <w:rPr>
          <w:rFonts w:hint="eastAsia" w:ascii="仿宋_GB2312" w:hAnsi="Times New Roman"/>
          <w:szCs w:val="32"/>
        </w:rPr>
        <w:t>犯危害珍贵、濒危野生动物罪，判处有期徒刑两年九个月，并处</w:t>
      </w:r>
      <w:r>
        <w:rPr>
          <w:rFonts w:hint="eastAsia" w:ascii="仿宋_GB2312"/>
          <w:szCs w:val="32"/>
        </w:rPr>
        <w:t>罚金人民币30000元</w:t>
      </w:r>
      <w:r>
        <w:rPr>
          <w:rFonts w:hint="eastAsia" w:ascii="仿宋_GB2312" w:hAnsi="Times New Roman"/>
          <w:szCs w:val="32"/>
        </w:rPr>
        <w:t>。合并执行有期徒刑四年一个月，并处罚金人民币50000元（罚金已缴纳）；继续追缴被告人高学锴违法所得人民币46000元。刑期自2023年4月10日起至2027年5月9日止。2024年4月22日交付福建省福清监狱执行刑罚。属普管级罪犯。</w:t>
      </w:r>
    </w:p>
    <w:p w14:paraId="71FF1915">
      <w:pPr>
        <w:spacing w:line="500" w:lineRule="exact"/>
        <w:ind w:firstLine="640" w:firstLineChars="200"/>
        <w:rPr>
          <w:rFonts w:ascii="仿宋_GB2312" w:hAnsi="Times New Roman"/>
          <w:szCs w:val="32"/>
        </w:rPr>
      </w:pPr>
      <w:r>
        <w:rPr>
          <w:rFonts w:hint="eastAsia" w:ascii="仿宋_GB2312" w:hAnsi="Times New Roman"/>
          <w:szCs w:val="32"/>
        </w:rPr>
        <w:t>罪犯高学锴</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4B93E054">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3F9A9B5E">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0DD03226">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67288835">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1985E682">
      <w:pPr>
        <w:spacing w:line="50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情况：该犯考核期2024年4月22日至2026年5月，累计获2407.5分，表扬3次，物质奖励1次。考核期内违规1次，累计扣5分。</w:t>
      </w:r>
    </w:p>
    <w:p w14:paraId="5F526280">
      <w:pPr>
        <w:spacing w:line="500" w:lineRule="exact"/>
        <w:ind w:firstLine="640" w:firstLineChars="200"/>
        <w:rPr>
          <w:rFonts w:ascii="仿宋_GB2312" w:hAnsi="Times New Roman"/>
          <w:color w:val="000000" w:themeColor="text1"/>
          <w:szCs w:val="32"/>
        </w:rPr>
      </w:pPr>
      <w:r>
        <w:rPr>
          <w:rFonts w:hint="eastAsia" w:ascii="仿宋_GB2312" w:hAnsi="Times New Roman"/>
          <w:szCs w:val="32"/>
        </w:rPr>
        <w:t>6.财产性判项履行情况：该犯已履行人民币96000元，其中本次提请向福建省连江县人民法院缴纳违法所得人民币46000元。财产性判项已履行完毕。</w:t>
      </w:r>
    </w:p>
    <w:p w14:paraId="63AF37CB">
      <w:pPr>
        <w:spacing w:line="500" w:lineRule="exact"/>
        <w:ind w:firstLine="640" w:firstLineChars="200"/>
        <w:rPr>
          <w:rFonts w:ascii="仿宋_GB2312" w:hAnsi="Times New Roman"/>
          <w:szCs w:val="32"/>
        </w:rPr>
      </w:pPr>
      <w:r>
        <w:rPr>
          <w:rFonts w:hint="eastAsia" w:ascii="仿宋_GB2312" w:hAnsi="Times New Roman"/>
          <w:szCs w:val="32"/>
        </w:rPr>
        <w:t>本案于2026年8月18日至2026年8月24日在狱内公示未收到不同意见。</w:t>
      </w:r>
    </w:p>
    <w:p w14:paraId="39644360">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条之规定，建议对罪犯高学锴予以减去有期徒刑六个月。特提请你院审理裁定。</w:t>
      </w:r>
    </w:p>
    <w:p w14:paraId="6A038EF9">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186F0E11">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42947409">
      <w:pPr>
        <w:spacing w:line="500" w:lineRule="exact"/>
        <w:ind w:firstLine="640" w:firstLineChars="200"/>
        <w:rPr>
          <w:rFonts w:ascii="仿宋_GB2312" w:hAnsi="Times New Roman" w:cs="仿宋_GB2312"/>
          <w:szCs w:val="32"/>
        </w:rPr>
      </w:pPr>
    </w:p>
    <w:p w14:paraId="00DE0A6E">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罪犯高学锴卷宗一册</w:t>
      </w:r>
    </w:p>
    <w:p w14:paraId="78E47977">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4DED6647">
      <w:pPr>
        <w:spacing w:line="500" w:lineRule="exact"/>
        <w:ind w:right="-48" w:rightChars="-15" w:firstLine="1600" w:firstLineChars="500"/>
        <w:rPr>
          <w:rFonts w:ascii="仿宋_GB2312" w:hAnsi="Times New Roman" w:cs="仿宋_GB2312"/>
          <w:szCs w:val="32"/>
        </w:rPr>
      </w:pPr>
    </w:p>
    <w:p w14:paraId="5B91B4E4">
      <w:pPr>
        <w:spacing w:line="500" w:lineRule="exact"/>
        <w:ind w:right="-48" w:rightChars="-15" w:firstLine="1600" w:firstLineChars="500"/>
        <w:rPr>
          <w:rFonts w:ascii="仿宋_GB2312" w:hAnsi="Times New Roman" w:cs="仿宋_GB2312"/>
          <w:szCs w:val="32"/>
        </w:rPr>
      </w:pPr>
    </w:p>
    <w:p w14:paraId="54FAA341">
      <w:pPr>
        <w:spacing w:line="500" w:lineRule="exact"/>
        <w:ind w:right="-48" w:rightChars="-15" w:firstLine="1600" w:firstLineChars="500"/>
        <w:rPr>
          <w:rFonts w:ascii="仿宋_GB2312" w:hAnsi="Times New Roman" w:cs="仿宋_GB2312"/>
          <w:szCs w:val="32"/>
        </w:rPr>
      </w:pPr>
    </w:p>
    <w:p w14:paraId="6D9A407A">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7B81998E">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57AFB9B3">
      <w:pPr>
        <w:spacing w:line="500" w:lineRule="exact"/>
        <w:ind w:right="1280" w:rightChars="400" w:firstLine="640" w:firstLineChars="200"/>
        <w:jc w:val="right"/>
        <w:rPr>
          <w:rFonts w:ascii="仿宋_GB2312" w:hAnsi="Times New Roman"/>
          <w:szCs w:val="32"/>
        </w:rPr>
      </w:pPr>
    </w:p>
    <w:p w14:paraId="3D5FA468">
      <w:pPr>
        <w:spacing w:line="500" w:lineRule="exact"/>
        <w:ind w:right="1280" w:rightChars="400" w:firstLine="640" w:firstLineChars="200"/>
        <w:jc w:val="right"/>
        <w:rPr>
          <w:rFonts w:ascii="仿宋_GB2312"/>
          <w:szCs w:val="32"/>
        </w:rPr>
      </w:pPr>
    </w:p>
    <w:p w14:paraId="2EB705B3">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0621A56C">
      <w:pPr>
        <w:snapToGrid w:val="0"/>
        <w:spacing w:line="500" w:lineRule="exact"/>
        <w:ind w:firstLine="880" w:firstLineChars="200"/>
        <w:jc w:val="center"/>
        <w:rPr>
          <w:rFonts w:hint="eastAsia" w:ascii="方正小标宋简体" w:hAnsi="方正小标宋简体" w:eastAsia="方正小标宋简体" w:cs="方正小标宋简体"/>
          <w:sz w:val="44"/>
          <w:szCs w:val="44"/>
        </w:rPr>
      </w:pPr>
    </w:p>
    <w:p w14:paraId="366DC8B3">
      <w:pPr>
        <w:snapToGrid w:val="0"/>
        <w:spacing w:line="500" w:lineRule="exact"/>
        <w:ind w:firstLine="880" w:firstLineChars="200"/>
        <w:jc w:val="center"/>
        <w:rPr>
          <w:rFonts w:hint="eastAsia" w:ascii="方正小标宋简体" w:hAnsi="方正小标宋简体" w:eastAsia="方正小标宋简体" w:cs="方正小标宋简体"/>
          <w:sz w:val="44"/>
          <w:szCs w:val="44"/>
        </w:rPr>
      </w:pPr>
    </w:p>
    <w:p w14:paraId="3D496429">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0167C4A5">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3955A57F">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294BD146">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2EE30D61">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02838CD9">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2709E965">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5ED1C5F4">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3C88D3A4">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〔2026〕闽融狱减字第335号</w:t>
      </w:r>
    </w:p>
    <w:p w14:paraId="0639E24D">
      <w:pPr>
        <w:spacing w:line="500" w:lineRule="exact"/>
        <w:ind w:firstLine="640" w:firstLineChars="200"/>
        <w:rPr>
          <w:rFonts w:ascii="仿宋_GB2312" w:hAnsi="Times New Roman"/>
          <w:szCs w:val="32"/>
        </w:rPr>
      </w:pPr>
      <w:r>
        <w:rPr>
          <w:rFonts w:hint="eastAsia" w:ascii="仿宋_GB2312" w:hAnsi="Times New Roman"/>
          <w:szCs w:val="32"/>
        </w:rPr>
        <w:t>罪犯林本东</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，男，1984年12月5日出生，汉族，初中文化，住福建省连江县，捕前系无固定职业。</w:t>
      </w:r>
    </w:p>
    <w:p w14:paraId="3A655544">
      <w:pPr>
        <w:spacing w:line="500" w:lineRule="exact"/>
        <w:ind w:right="38" w:rightChars="12" w:firstLine="640" w:firstLineChars="200"/>
        <w:rPr>
          <w:rFonts w:ascii="仿宋_GB2312" w:hAnsi="Times New Roman"/>
          <w:szCs w:val="32"/>
        </w:rPr>
      </w:pPr>
      <w:r>
        <w:rPr>
          <w:rFonts w:hint="eastAsia" w:ascii="仿宋_GB2312" w:hAnsi="Times New Roman"/>
          <w:szCs w:val="32"/>
        </w:rPr>
        <w:t>福建省福州市中级人民法院于2021年11月12</w:t>
      </w:r>
      <w:r>
        <w:rPr>
          <w:rFonts w:hint="eastAsia" w:ascii="仿宋_GB2312" w:hAnsi="Times New Roman"/>
          <w:szCs w:val="32"/>
          <w:lang w:val="en-US" w:eastAsia="zh-CN"/>
        </w:rPr>
        <w:t>日</w:t>
      </w:r>
      <w:r>
        <w:rPr>
          <w:rFonts w:hint="eastAsia" w:ascii="仿宋_GB2312" w:hAnsi="Times New Roman"/>
          <w:szCs w:val="32"/>
        </w:rPr>
        <w:t>作出（2021）闽01刑初52号刑事判决，以被告人林本东犯走私普通货物罪，判处有期徒刑六年，并处</w:t>
      </w:r>
      <w:r>
        <w:rPr>
          <w:rFonts w:hint="eastAsia" w:ascii="仿宋_GB2312"/>
          <w:szCs w:val="32"/>
        </w:rPr>
        <w:t>罚金人民币69万元</w:t>
      </w:r>
      <w:r>
        <w:rPr>
          <w:rFonts w:hint="eastAsia" w:ascii="仿宋_GB2312" w:hAnsi="Times New Roman"/>
          <w:szCs w:val="32"/>
        </w:rPr>
        <w:t>；追缴被告人林本东的违法所得人民币15.5万元，予以没收，上缴国库。宣判后，同案人不服，提出上诉。福建省高级人民法院于2022年6月30日作出（2022）闽刑终8号刑事判决，维持福州市中级人民法院（2021）闽01刑初52号刑事判决中对原审被告人林本东定罪量刑和追缴违法所得的判决。刑期自2021年4月28日起至2027年4月27日止。2022年8月18日交付福建省福清监狱执行刑罚。属普管级罪犯。</w:t>
      </w:r>
    </w:p>
    <w:p w14:paraId="3E7A6A0B">
      <w:pPr>
        <w:spacing w:line="500" w:lineRule="exact"/>
        <w:ind w:firstLine="640" w:firstLineChars="200"/>
        <w:rPr>
          <w:rFonts w:ascii="仿宋_GB2312" w:hAnsi="Times New Roman"/>
          <w:szCs w:val="32"/>
        </w:rPr>
      </w:pPr>
      <w:r>
        <w:rPr>
          <w:rFonts w:hint="eastAsia" w:ascii="仿宋_GB2312" w:hAnsi="Times New Roman"/>
          <w:szCs w:val="32"/>
        </w:rPr>
        <w:t>罪犯林本东</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6440DD54">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099B9E83">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128AEEBE">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0A0ADDC0">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22C19056">
      <w:pPr>
        <w:spacing w:line="50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情况：该犯考核期2022年8月18日至2026年5月，累计获4476.4分，表扬4次，物质奖励3次。考核期内违规1次，累计扣1分。</w:t>
      </w:r>
    </w:p>
    <w:p w14:paraId="2613A9BC">
      <w:pPr>
        <w:pStyle w:val="25"/>
        <w:spacing w:line="500" w:lineRule="exact"/>
        <w:ind w:firstLine="640"/>
        <w:rPr>
          <w:rFonts w:ascii="仿宋_GB2312" w:hAnsi="Times New Roman"/>
          <w:szCs w:val="32"/>
        </w:rPr>
      </w:pPr>
      <w:r>
        <w:rPr>
          <w:rFonts w:hint="eastAsia" w:ascii="仿宋_GB2312" w:hAnsi="Times New Roman"/>
          <w:szCs w:val="32"/>
        </w:rPr>
        <w:t>6.财产性判项履行情况：该犯未履行。考核期内月均消费人民币286.53元，账户可用余额人民币694.04元。福州市中级人民法院于2026年6月23日</w:t>
      </w:r>
      <w:r>
        <w:rPr>
          <w:rFonts w:hint="eastAsia" w:ascii="仿宋_GB2312" w:hAnsi="黑体" w:cs="宋体"/>
          <w:color w:val="000000"/>
          <w:kern w:val="0"/>
          <w:szCs w:val="32"/>
        </w:rPr>
        <w:t>出具函件，</w:t>
      </w:r>
      <w:r>
        <w:rPr>
          <w:rFonts w:hint="eastAsia" w:ascii="仿宋_GB2312" w:hAnsi="Times New Roman"/>
          <w:szCs w:val="32"/>
        </w:rPr>
        <w:t>认定暂未发现该犯有可供执行的财产线索。</w:t>
      </w:r>
    </w:p>
    <w:p w14:paraId="491461BC">
      <w:pPr>
        <w:spacing w:line="500" w:lineRule="exact"/>
        <w:ind w:firstLine="640" w:firstLineChars="200"/>
        <w:rPr>
          <w:rFonts w:ascii="仿宋_GB2312" w:hAnsi="Times New Roman"/>
          <w:color w:val="FF0000"/>
          <w:szCs w:val="32"/>
        </w:rPr>
      </w:pPr>
      <w:r>
        <w:rPr>
          <w:rFonts w:hint="eastAsia" w:ascii="仿宋_GB2312" w:hAnsi="Times New Roman"/>
          <w:szCs w:val="32"/>
        </w:rPr>
        <w:t>罪犯林本东财产性判项义务履行金额未达到其个人应履行总额的30%，属于从严掌握减刑的对象，提请减刑幅度扣减三个月。</w:t>
      </w:r>
    </w:p>
    <w:p w14:paraId="18EE0F15">
      <w:pPr>
        <w:spacing w:line="500" w:lineRule="exact"/>
        <w:ind w:firstLine="640" w:firstLineChars="200"/>
        <w:rPr>
          <w:rFonts w:ascii="仿宋_GB2312" w:hAnsi="Times New Roman"/>
          <w:szCs w:val="32"/>
        </w:rPr>
      </w:pPr>
      <w:r>
        <w:rPr>
          <w:rFonts w:hint="eastAsia" w:ascii="仿宋_GB2312" w:hAnsi="Times New Roman"/>
          <w:szCs w:val="32"/>
        </w:rPr>
        <w:t>本案于2026年8月18日至2026年8月24日在狱内公示未收到不同意见。</w:t>
      </w:r>
    </w:p>
    <w:p w14:paraId="7875D0BF">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条之规定，建议对罪犯林本东予以减去有期徒刑四个月。特提请你院审理裁定。</w:t>
      </w:r>
    </w:p>
    <w:p w14:paraId="03BE3A0B">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0E86FE8D">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79DAC850">
      <w:pPr>
        <w:spacing w:line="500" w:lineRule="exact"/>
        <w:ind w:firstLine="640" w:firstLineChars="200"/>
        <w:rPr>
          <w:rFonts w:ascii="仿宋_GB2312" w:hAnsi="Times New Roman" w:cs="仿宋_GB2312"/>
          <w:szCs w:val="32"/>
        </w:rPr>
      </w:pPr>
    </w:p>
    <w:p w14:paraId="1F9865ED">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罪犯林本东卷宗一册</w:t>
      </w:r>
    </w:p>
    <w:p w14:paraId="0BCBC229">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3C35E389">
      <w:pPr>
        <w:spacing w:line="500" w:lineRule="exact"/>
        <w:ind w:right="-48" w:rightChars="-15" w:firstLine="1600" w:firstLineChars="500"/>
        <w:rPr>
          <w:rFonts w:ascii="仿宋_GB2312" w:hAnsi="Times New Roman" w:cs="仿宋_GB2312"/>
          <w:szCs w:val="32"/>
        </w:rPr>
      </w:pPr>
    </w:p>
    <w:p w14:paraId="5C1DA559">
      <w:pPr>
        <w:spacing w:line="500" w:lineRule="exact"/>
        <w:ind w:right="-48" w:rightChars="-15" w:firstLine="1600" w:firstLineChars="500"/>
        <w:rPr>
          <w:rFonts w:ascii="仿宋_GB2312" w:hAnsi="Times New Roman" w:cs="仿宋_GB2312"/>
          <w:szCs w:val="32"/>
        </w:rPr>
      </w:pPr>
    </w:p>
    <w:p w14:paraId="274BA525">
      <w:pPr>
        <w:spacing w:line="500" w:lineRule="exact"/>
        <w:ind w:right="-48" w:rightChars="-15" w:firstLine="1600" w:firstLineChars="500"/>
        <w:rPr>
          <w:rFonts w:ascii="仿宋_GB2312" w:hAnsi="Times New Roman" w:cs="仿宋_GB2312"/>
          <w:szCs w:val="32"/>
        </w:rPr>
      </w:pPr>
    </w:p>
    <w:p w14:paraId="100FE1BE">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41D25537">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1691DA80">
      <w:pPr>
        <w:spacing w:line="500" w:lineRule="exact"/>
        <w:ind w:right="1280" w:rightChars="400" w:firstLine="640" w:firstLineChars="200"/>
        <w:jc w:val="right"/>
        <w:rPr>
          <w:rFonts w:ascii="仿宋_GB2312" w:hAnsi="Times New Roman"/>
          <w:szCs w:val="32"/>
        </w:rPr>
      </w:pPr>
    </w:p>
    <w:p w14:paraId="196D6E5B">
      <w:pPr>
        <w:spacing w:line="500" w:lineRule="exact"/>
        <w:ind w:right="1280" w:rightChars="400" w:firstLine="640" w:firstLineChars="200"/>
        <w:jc w:val="right"/>
        <w:rPr>
          <w:rFonts w:ascii="仿宋_GB2312"/>
          <w:szCs w:val="32"/>
        </w:rPr>
      </w:pPr>
    </w:p>
    <w:p w14:paraId="22387734">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1D388447">
      <w:pPr>
        <w:snapToGrid w:val="0"/>
        <w:spacing w:line="500" w:lineRule="exact"/>
        <w:ind w:firstLine="880" w:firstLineChars="200"/>
        <w:jc w:val="center"/>
        <w:rPr>
          <w:rFonts w:hint="eastAsia" w:ascii="方正小标宋简体" w:hAnsi="方正小标宋简体" w:eastAsia="方正小标宋简体" w:cs="方正小标宋简体"/>
          <w:sz w:val="44"/>
          <w:szCs w:val="44"/>
        </w:rPr>
      </w:pPr>
    </w:p>
    <w:p w14:paraId="4C75E0B2">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31AC220F">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06C6BC3F">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175E64EE">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6E700715">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〔2026〕闽融狱减字第336号</w:t>
      </w:r>
    </w:p>
    <w:p w14:paraId="42D6AF31">
      <w:pPr>
        <w:spacing w:line="500" w:lineRule="exact"/>
        <w:ind w:firstLine="640" w:firstLineChars="200"/>
        <w:rPr>
          <w:rFonts w:ascii="仿宋_GB2312" w:hAnsi="Times New Roman"/>
          <w:szCs w:val="32"/>
        </w:rPr>
      </w:pPr>
      <w:r>
        <w:rPr>
          <w:rFonts w:hint="eastAsia" w:ascii="仿宋_GB2312" w:hAnsi="Times New Roman"/>
          <w:szCs w:val="32"/>
        </w:rPr>
        <w:t>罪犯林敬勇</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，男，1978年8月10日出生，汉族，小学肄业，户籍所在地福建省连江县，捕前系无固定职业。</w:t>
      </w:r>
    </w:p>
    <w:p w14:paraId="0AE9F76F">
      <w:pPr>
        <w:widowControl/>
        <w:spacing w:line="500" w:lineRule="exact"/>
        <w:ind w:firstLine="640" w:firstLineChars="200"/>
        <w:jc w:val="left"/>
        <w:rPr>
          <w:rFonts w:ascii="仿宋_GB2312" w:hAnsi="Times New Roman"/>
          <w:szCs w:val="32"/>
        </w:rPr>
      </w:pPr>
      <w:r>
        <w:rPr>
          <w:rFonts w:hint="eastAsia" w:ascii="仿宋_GB2312" w:hAnsi="Times New Roman"/>
          <w:szCs w:val="32"/>
        </w:rPr>
        <w:t>福建省福州市中级人民法院于2022年6月30日作出（2022）闽01刑初61号刑事判决，以被告人林敬勇犯走私国家禁止进出口的货物罪，判处有期徒刑五年，并处</w:t>
      </w:r>
      <w:r>
        <w:rPr>
          <w:rFonts w:hint="eastAsia" w:ascii="仿宋_GB2312"/>
          <w:szCs w:val="32"/>
        </w:rPr>
        <w:t>罚金人民币十万元。</w:t>
      </w:r>
      <w:r>
        <w:rPr>
          <w:rFonts w:hint="eastAsia" w:ascii="仿宋_GB2312" w:hAnsi="Times New Roman"/>
          <w:szCs w:val="32"/>
        </w:rPr>
        <w:t>刑期自2022年1月18日起至2027年1月17日止。2022年8月18日交付福建省福清监狱执行刑罚。属普管级罪犯。</w:t>
      </w:r>
    </w:p>
    <w:p w14:paraId="308D68B5">
      <w:pPr>
        <w:spacing w:line="500" w:lineRule="exact"/>
        <w:ind w:firstLine="640" w:firstLineChars="200"/>
        <w:rPr>
          <w:rFonts w:ascii="仿宋_GB2312" w:hAnsi="Times New Roman"/>
          <w:szCs w:val="32"/>
        </w:rPr>
      </w:pPr>
      <w:r>
        <w:rPr>
          <w:rFonts w:hint="eastAsia" w:ascii="仿宋_GB2312" w:hAnsi="Times New Roman"/>
          <w:szCs w:val="32"/>
        </w:rPr>
        <w:t>罪犯林敬勇</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29D6E4E9">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58EAD768">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24FD553B">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3135DCE8">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0EBF5217">
      <w:pPr>
        <w:widowControl/>
        <w:spacing w:line="500" w:lineRule="exact"/>
        <w:ind w:firstLine="640" w:firstLineChars="200"/>
        <w:jc w:val="left"/>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情况：该犯考核期2022年8月18日至2026年5月，累计获4499.2分，表扬4次，物质奖励3次。考核期内违规4次，累计扣14分。</w:t>
      </w:r>
    </w:p>
    <w:p w14:paraId="560CC5A0">
      <w:pPr>
        <w:widowControl/>
        <w:spacing w:line="500" w:lineRule="exact"/>
        <w:ind w:firstLine="640" w:firstLineChars="200"/>
        <w:jc w:val="left"/>
        <w:rPr>
          <w:rFonts w:ascii="仿宋_GB2312" w:hAnsi="Times New Roman"/>
          <w:szCs w:val="32"/>
        </w:rPr>
      </w:pPr>
      <w:r>
        <w:rPr>
          <w:rFonts w:hint="eastAsia" w:ascii="仿宋_GB2312" w:hAnsi="Times New Roman"/>
          <w:szCs w:val="32"/>
        </w:rPr>
        <w:t>6.财产性判项履行情况：该犯未履行。考核期内月均消费人民币276.69元，账户可用余额人民币579.49元。福州市中级人民法院于2026年5月28日</w:t>
      </w:r>
      <w:r>
        <w:rPr>
          <w:rFonts w:hint="eastAsia" w:ascii="仿宋_GB2312" w:hAnsi="黑体" w:cs="宋体"/>
          <w:color w:val="000000"/>
          <w:kern w:val="0"/>
          <w:szCs w:val="32"/>
        </w:rPr>
        <w:t>出具函件，</w:t>
      </w:r>
      <w:r>
        <w:rPr>
          <w:rFonts w:hint="eastAsia" w:ascii="仿宋_GB2312" w:hAnsi="Times New Roman"/>
          <w:szCs w:val="32"/>
        </w:rPr>
        <w:t>认定未发现该犯有可供执行的财产。</w:t>
      </w:r>
    </w:p>
    <w:p w14:paraId="2A5F947C">
      <w:pPr>
        <w:spacing w:line="500" w:lineRule="exact"/>
        <w:ind w:firstLine="640" w:firstLineChars="200"/>
        <w:rPr>
          <w:rFonts w:ascii="仿宋_GB2312" w:hAnsi="Times New Roman"/>
          <w:szCs w:val="32"/>
        </w:rPr>
      </w:pPr>
      <w:r>
        <w:rPr>
          <w:rFonts w:hint="eastAsia" w:ascii="仿宋_GB2312" w:hAnsi="Times New Roman"/>
          <w:szCs w:val="32"/>
        </w:rPr>
        <w:t>罪犯林敬勇财产性判项义务履行金额未达到其个人应履行总额的30%，属于从严掌握减刑的对象，提请减刑幅度扣减三个月。</w:t>
      </w:r>
    </w:p>
    <w:p w14:paraId="74EA5FBF">
      <w:pPr>
        <w:spacing w:line="500" w:lineRule="exact"/>
        <w:ind w:firstLine="640" w:firstLineChars="200"/>
        <w:rPr>
          <w:rFonts w:ascii="仿宋_GB2312" w:hAnsi="Times New Roman"/>
          <w:szCs w:val="32"/>
        </w:rPr>
      </w:pPr>
      <w:r>
        <w:rPr>
          <w:rFonts w:hint="eastAsia" w:ascii="仿宋_GB2312" w:hAnsi="Times New Roman"/>
          <w:szCs w:val="32"/>
        </w:rPr>
        <w:t>本案于2026年8月18日至2026年8月24日在狱内公示未收到不同意见。</w:t>
      </w:r>
    </w:p>
    <w:p w14:paraId="4B284929">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条之规定，建议对罪犯林敬勇予以减去有期徒刑四个月。特提请你院审理裁定。</w:t>
      </w:r>
    </w:p>
    <w:p w14:paraId="5CDAE8DD">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2FF33225">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78217993">
      <w:pPr>
        <w:spacing w:line="500" w:lineRule="exact"/>
        <w:ind w:firstLine="640" w:firstLineChars="200"/>
        <w:rPr>
          <w:rFonts w:ascii="仿宋_GB2312" w:hAnsi="Times New Roman" w:cs="仿宋_GB2312"/>
          <w:szCs w:val="32"/>
        </w:rPr>
      </w:pPr>
    </w:p>
    <w:p w14:paraId="7B09EF1F">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罪犯林敬勇卷宗一册</w:t>
      </w:r>
    </w:p>
    <w:p w14:paraId="3E0ADC4F">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6A33E800">
      <w:pPr>
        <w:spacing w:line="500" w:lineRule="exact"/>
        <w:ind w:right="-48" w:rightChars="-15" w:firstLine="1600" w:firstLineChars="500"/>
        <w:rPr>
          <w:rFonts w:ascii="仿宋_GB2312" w:hAnsi="Times New Roman" w:cs="仿宋_GB2312"/>
          <w:szCs w:val="32"/>
        </w:rPr>
      </w:pPr>
    </w:p>
    <w:p w14:paraId="2D612A78">
      <w:pPr>
        <w:spacing w:line="500" w:lineRule="exact"/>
        <w:ind w:right="-48" w:rightChars="-15" w:firstLine="1600" w:firstLineChars="500"/>
        <w:rPr>
          <w:rFonts w:ascii="仿宋_GB2312" w:hAnsi="Times New Roman" w:cs="仿宋_GB2312"/>
          <w:szCs w:val="32"/>
        </w:rPr>
      </w:pPr>
    </w:p>
    <w:p w14:paraId="0530EEBE">
      <w:pPr>
        <w:spacing w:line="500" w:lineRule="exact"/>
        <w:ind w:right="-48" w:rightChars="-15" w:firstLine="1600" w:firstLineChars="500"/>
        <w:rPr>
          <w:rFonts w:ascii="仿宋_GB2312" w:hAnsi="Times New Roman" w:cs="仿宋_GB2312"/>
          <w:szCs w:val="32"/>
        </w:rPr>
      </w:pPr>
    </w:p>
    <w:p w14:paraId="49143694">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7636BF87">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4F0D0B46">
      <w:pPr>
        <w:spacing w:line="500" w:lineRule="exact"/>
        <w:ind w:right="1280" w:rightChars="400" w:firstLine="640" w:firstLineChars="200"/>
        <w:jc w:val="right"/>
        <w:rPr>
          <w:rFonts w:ascii="仿宋_GB2312" w:hAnsi="Times New Roman"/>
          <w:szCs w:val="32"/>
        </w:rPr>
      </w:pPr>
    </w:p>
    <w:p w14:paraId="1722EC4F">
      <w:pPr>
        <w:spacing w:line="500" w:lineRule="exact"/>
        <w:ind w:right="1280" w:rightChars="400" w:firstLine="640" w:firstLineChars="200"/>
        <w:jc w:val="right"/>
        <w:rPr>
          <w:rFonts w:ascii="仿宋_GB2312"/>
          <w:szCs w:val="32"/>
        </w:rPr>
      </w:pPr>
    </w:p>
    <w:p w14:paraId="0ADD1EEE">
      <w:pPr>
        <w:spacing w:line="500" w:lineRule="exact"/>
      </w:pPr>
    </w:p>
    <w:p w14:paraId="0FA930BF">
      <w:pPr>
        <w:spacing w:line="500" w:lineRule="exact"/>
      </w:pPr>
    </w:p>
    <w:p w14:paraId="75AF1AF8">
      <w:pPr>
        <w:spacing w:line="500" w:lineRule="exact"/>
      </w:pPr>
    </w:p>
    <w:p w14:paraId="2BE16220">
      <w:pPr>
        <w:spacing w:line="500" w:lineRule="exact"/>
      </w:pPr>
    </w:p>
    <w:p w14:paraId="51B5A4DD">
      <w:pPr>
        <w:spacing w:line="500" w:lineRule="exact"/>
      </w:pPr>
    </w:p>
    <w:p w14:paraId="4CDFFD82">
      <w:pPr>
        <w:spacing w:line="500" w:lineRule="exact"/>
      </w:pPr>
    </w:p>
    <w:p w14:paraId="080AD722">
      <w:pPr>
        <w:spacing w:line="500" w:lineRule="exact"/>
        <w:rPr>
          <w:rFonts w:hint="eastAsia"/>
        </w:rPr>
      </w:pPr>
    </w:p>
    <w:p w14:paraId="7C38432E">
      <w:pPr>
        <w:spacing w:line="500" w:lineRule="exact"/>
      </w:pPr>
    </w:p>
    <w:p w14:paraId="53083615">
      <w:pPr>
        <w:spacing w:line="500" w:lineRule="exact"/>
      </w:pPr>
    </w:p>
    <w:p w14:paraId="51B72B97">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1A577DED">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7C5FC639">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〔2026〕闽融狱减字第337号</w:t>
      </w:r>
    </w:p>
    <w:p w14:paraId="0C9E54E8">
      <w:pPr>
        <w:spacing w:line="500" w:lineRule="exact"/>
        <w:ind w:firstLine="640" w:firstLineChars="200"/>
        <w:rPr>
          <w:rFonts w:ascii="仿宋_GB2312" w:hAnsi="Times New Roman"/>
          <w:szCs w:val="32"/>
        </w:rPr>
      </w:pPr>
      <w:r>
        <w:rPr>
          <w:rFonts w:hint="eastAsia" w:ascii="仿宋_GB2312" w:hAnsi="Times New Roman"/>
          <w:szCs w:val="32"/>
        </w:rPr>
        <w:t>罪犯叶敏文</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，男，1990年8月26日出生，汉族，大专文化，户籍所在地福建省寿宁县，捕前系无固定职业。</w:t>
      </w:r>
    </w:p>
    <w:p w14:paraId="1258F857">
      <w:pPr>
        <w:spacing w:line="500" w:lineRule="exact"/>
        <w:ind w:right="38" w:rightChars="12" w:firstLine="640" w:firstLineChars="200"/>
        <w:rPr>
          <w:rFonts w:ascii="仿宋_GB2312" w:hAnsi="Times New Roman"/>
          <w:szCs w:val="32"/>
        </w:rPr>
      </w:pPr>
      <w:r>
        <w:rPr>
          <w:rFonts w:hint="eastAsia" w:ascii="仿宋_GB2312" w:hAnsi="Times New Roman"/>
          <w:szCs w:val="32"/>
        </w:rPr>
        <w:t>福建省寿宁县人民法院于2024年12月19日作出（2024）闽0924刑初134号刑事判决，以被告人叶敏文犯开设赌场罪，判处有期徒刑一年三个月，并处</w:t>
      </w:r>
      <w:r>
        <w:rPr>
          <w:rFonts w:hint="eastAsia" w:ascii="仿宋_GB2312"/>
          <w:szCs w:val="32"/>
        </w:rPr>
        <w:t>罚金人民币三万元；</w:t>
      </w:r>
      <w:r>
        <w:rPr>
          <w:rFonts w:hint="eastAsia" w:ascii="仿宋_GB2312" w:hAnsi="Times New Roman"/>
          <w:szCs w:val="32"/>
        </w:rPr>
        <w:t>犯非法买卖枪支罪，判处有期徒刑三年</w:t>
      </w:r>
      <w:r>
        <w:rPr>
          <w:rFonts w:hint="eastAsia" w:ascii="仿宋_GB2312"/>
          <w:szCs w:val="32"/>
        </w:rPr>
        <w:t>；</w:t>
      </w:r>
      <w:r>
        <w:rPr>
          <w:rFonts w:hint="eastAsia" w:ascii="仿宋_GB2312" w:hAnsi="Times New Roman"/>
          <w:szCs w:val="32"/>
        </w:rPr>
        <w:t>犯妨害作证罪，判处有期徒刑九个月</w:t>
      </w:r>
      <w:r>
        <w:rPr>
          <w:rFonts w:hint="eastAsia" w:ascii="仿宋_GB2312"/>
          <w:szCs w:val="32"/>
        </w:rPr>
        <w:t>；数罪并罚，决定执行有期徒刑四年三个月，并处罚金人民币三万元（罚金已缴纳）。扣押在案的被告人叶敏文退交款人民币十三万元，作为其违法所得，予以没收，上缴国库（由寿宁县公安局依法上缴）。</w:t>
      </w:r>
      <w:r>
        <w:rPr>
          <w:rFonts w:hint="eastAsia" w:ascii="仿宋_GB2312" w:hAnsi="Times New Roman"/>
          <w:szCs w:val="32"/>
        </w:rPr>
        <w:t>刑期自2024年9月21日起至2028年12月18日止。2025年1月13日交付福建省福清监狱执行刑罚。属普管级罪犯。</w:t>
      </w:r>
    </w:p>
    <w:p w14:paraId="60FF827F">
      <w:pPr>
        <w:spacing w:line="500" w:lineRule="exact"/>
        <w:ind w:firstLine="640" w:firstLineChars="200"/>
        <w:rPr>
          <w:rFonts w:ascii="仿宋_GB2312" w:hAnsi="Times New Roman"/>
          <w:szCs w:val="32"/>
        </w:rPr>
      </w:pPr>
      <w:r>
        <w:rPr>
          <w:rFonts w:hint="eastAsia" w:ascii="仿宋_GB2312" w:hAnsi="Times New Roman"/>
          <w:szCs w:val="32"/>
        </w:rPr>
        <w:t>罪犯叶敏文</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44EAABD1">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2FA8668C">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7380D2F0">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69AFAF40">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7084C3D3">
      <w:pPr>
        <w:spacing w:line="50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情况：该犯考核期2025年1月13日至2026年5月，累计获1476.9分，表扬1次，物质奖励1次。考核期内违规1次，累计扣1分。</w:t>
      </w:r>
    </w:p>
    <w:p w14:paraId="3938EE38">
      <w:pPr>
        <w:spacing w:line="500" w:lineRule="exact"/>
        <w:ind w:firstLine="640" w:firstLineChars="200"/>
        <w:rPr>
          <w:rFonts w:ascii="仿宋_GB2312" w:hAnsi="Times New Roman"/>
          <w:szCs w:val="32"/>
        </w:rPr>
      </w:pPr>
      <w:r>
        <w:rPr>
          <w:rFonts w:hint="eastAsia" w:ascii="仿宋_GB2312" w:hAnsi="Times New Roman"/>
          <w:szCs w:val="32"/>
        </w:rPr>
        <w:t>6.财产性判项履行情况：该犯判决</w:t>
      </w:r>
      <w:r>
        <w:rPr>
          <w:rFonts w:hint="eastAsia" w:ascii="仿宋_GB2312" w:hAnsi="Times New Roman"/>
          <w:color w:val="000000" w:themeColor="text1"/>
          <w:szCs w:val="32"/>
        </w:rPr>
        <w:t>时</w:t>
      </w:r>
      <w:r>
        <w:rPr>
          <w:rFonts w:hint="eastAsia" w:ascii="仿宋_GB2312" w:hAnsi="Times New Roman"/>
          <w:szCs w:val="32"/>
        </w:rPr>
        <w:t>已履行人民币30000元。财产性判项已履行完毕。</w:t>
      </w:r>
    </w:p>
    <w:p w14:paraId="4CBFE80F">
      <w:pPr>
        <w:spacing w:line="500" w:lineRule="exact"/>
        <w:ind w:firstLine="640" w:firstLineChars="200"/>
        <w:rPr>
          <w:rFonts w:ascii="仿宋_GB2312" w:hAnsi="Times New Roman"/>
          <w:szCs w:val="32"/>
        </w:rPr>
      </w:pPr>
      <w:r>
        <w:rPr>
          <w:rFonts w:hint="eastAsia" w:ascii="仿宋_GB2312" w:hAnsi="Times New Roman"/>
          <w:szCs w:val="32"/>
        </w:rPr>
        <w:t>本案于2026年8月18日至2026年8月24日在狱内公示未收到不同意见。</w:t>
      </w:r>
    </w:p>
    <w:p w14:paraId="0C8F7552">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条之规定，建议对罪犯叶敏文予以减去有期徒刑四个月。特提请你院审理裁定。</w:t>
      </w:r>
    </w:p>
    <w:p w14:paraId="0822DABF">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2253DEF2">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5C17B243">
      <w:pPr>
        <w:spacing w:line="500" w:lineRule="exact"/>
        <w:ind w:firstLine="640" w:firstLineChars="200"/>
        <w:rPr>
          <w:rFonts w:ascii="仿宋_GB2312" w:hAnsi="Times New Roman" w:cs="仿宋_GB2312"/>
          <w:szCs w:val="32"/>
        </w:rPr>
      </w:pPr>
    </w:p>
    <w:p w14:paraId="3AAB33F1">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罪犯叶敏文卷宗一册</w:t>
      </w:r>
    </w:p>
    <w:p w14:paraId="662D9CAE">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13BE9344">
      <w:pPr>
        <w:spacing w:line="500" w:lineRule="exact"/>
        <w:ind w:right="-48" w:rightChars="-15" w:firstLine="1600" w:firstLineChars="500"/>
        <w:rPr>
          <w:rFonts w:ascii="仿宋_GB2312" w:hAnsi="Times New Roman" w:cs="仿宋_GB2312"/>
          <w:szCs w:val="32"/>
        </w:rPr>
      </w:pPr>
    </w:p>
    <w:p w14:paraId="765AB383">
      <w:pPr>
        <w:spacing w:line="500" w:lineRule="exact"/>
        <w:ind w:right="-48" w:rightChars="-15" w:firstLine="1600" w:firstLineChars="500"/>
        <w:rPr>
          <w:rFonts w:ascii="仿宋_GB2312" w:hAnsi="Times New Roman" w:cs="仿宋_GB2312"/>
          <w:szCs w:val="32"/>
        </w:rPr>
      </w:pPr>
    </w:p>
    <w:p w14:paraId="5AA4F9B6">
      <w:pPr>
        <w:spacing w:line="500" w:lineRule="exact"/>
        <w:ind w:right="-48" w:rightChars="-15" w:firstLine="1600" w:firstLineChars="500"/>
        <w:rPr>
          <w:rFonts w:ascii="仿宋_GB2312" w:hAnsi="Times New Roman" w:cs="仿宋_GB2312"/>
          <w:szCs w:val="32"/>
        </w:rPr>
      </w:pPr>
    </w:p>
    <w:p w14:paraId="0DCB2775">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03143935">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2A587DD8">
      <w:pPr>
        <w:spacing w:line="500" w:lineRule="exact"/>
        <w:rPr>
          <w:szCs w:val="32"/>
        </w:rPr>
      </w:pPr>
    </w:p>
    <w:p w14:paraId="1A6CD5F2">
      <w:pPr>
        <w:spacing w:line="500" w:lineRule="exact"/>
        <w:rPr>
          <w:szCs w:val="32"/>
        </w:rPr>
      </w:pPr>
    </w:p>
    <w:p w14:paraId="754DEA72">
      <w:pPr>
        <w:spacing w:line="500" w:lineRule="exact"/>
        <w:rPr>
          <w:szCs w:val="32"/>
        </w:rPr>
      </w:pPr>
    </w:p>
    <w:p w14:paraId="6C570095">
      <w:pPr>
        <w:spacing w:line="500" w:lineRule="exact"/>
        <w:rPr>
          <w:szCs w:val="32"/>
        </w:rPr>
      </w:pPr>
    </w:p>
    <w:p w14:paraId="31FAEF09">
      <w:pPr>
        <w:spacing w:line="500" w:lineRule="exact"/>
        <w:rPr>
          <w:szCs w:val="32"/>
        </w:rPr>
      </w:pPr>
    </w:p>
    <w:p w14:paraId="4F17310A">
      <w:pPr>
        <w:spacing w:line="500" w:lineRule="exact"/>
        <w:rPr>
          <w:szCs w:val="32"/>
        </w:rPr>
      </w:pPr>
    </w:p>
    <w:p w14:paraId="09FFDAAD">
      <w:pPr>
        <w:spacing w:line="500" w:lineRule="exact"/>
        <w:rPr>
          <w:szCs w:val="32"/>
        </w:rPr>
      </w:pPr>
    </w:p>
    <w:p w14:paraId="61336BC1">
      <w:pPr>
        <w:spacing w:line="500" w:lineRule="exact"/>
        <w:rPr>
          <w:szCs w:val="32"/>
        </w:rPr>
      </w:pPr>
    </w:p>
    <w:p w14:paraId="6794176B">
      <w:pPr>
        <w:spacing w:line="500" w:lineRule="exact"/>
        <w:rPr>
          <w:rFonts w:hint="eastAsia"/>
          <w:szCs w:val="32"/>
        </w:rPr>
      </w:pPr>
    </w:p>
    <w:p w14:paraId="59EC1C7E">
      <w:pPr>
        <w:spacing w:line="500" w:lineRule="exact"/>
        <w:rPr>
          <w:szCs w:val="32"/>
        </w:rPr>
      </w:pPr>
    </w:p>
    <w:p w14:paraId="5E400AF6">
      <w:pPr>
        <w:spacing w:line="500" w:lineRule="exact"/>
        <w:rPr>
          <w:szCs w:val="32"/>
        </w:rPr>
      </w:pPr>
    </w:p>
    <w:p w14:paraId="24AA3284">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64A3221C">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42F6304F">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〔2026〕闽融狱减字第338号</w:t>
      </w:r>
    </w:p>
    <w:p w14:paraId="47BB21E8">
      <w:pPr>
        <w:spacing w:line="500" w:lineRule="exact"/>
        <w:ind w:firstLine="640" w:firstLineChars="200"/>
        <w:rPr>
          <w:rFonts w:ascii="仿宋_GB2312" w:hAnsi="Times New Roman"/>
          <w:szCs w:val="32"/>
        </w:rPr>
      </w:pPr>
      <w:r>
        <w:rPr>
          <w:rFonts w:hint="eastAsia" w:ascii="仿宋_GB2312" w:hAnsi="Times New Roman"/>
          <w:szCs w:val="32"/>
        </w:rPr>
        <w:t>罪犯周漂漂</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，男，1999年2月16日出生，汉族，初中文化，户籍所在地贵州省铜仁地区思南县，捕前系无固定职业。</w:t>
      </w:r>
    </w:p>
    <w:p w14:paraId="10F8C4AA">
      <w:pPr>
        <w:spacing w:line="500" w:lineRule="exact"/>
        <w:ind w:firstLine="640" w:firstLineChars="200"/>
        <w:rPr>
          <w:rFonts w:ascii="仿宋_GB2312" w:hAnsi="Times New Roman"/>
          <w:szCs w:val="32"/>
        </w:rPr>
      </w:pPr>
      <w:r>
        <w:rPr>
          <w:rFonts w:hint="eastAsia" w:ascii="仿宋_GB2312" w:hAnsi="Times New Roman"/>
          <w:szCs w:val="32"/>
        </w:rPr>
        <w:t>福建省福州市长乐区人民法院于2025年5月26日作出（2025）闽0112刑初139号刑事判决，以被告人周漂漂犯组织他人偷越国（边）境罪，判处有期徒刑二年三个月，并处罚金人民币一万元。刑期自2024年12月11日起至2027年3月10日止。2025年6月25日交付福建省福清监狱执行刑罚。属普管级罪犯。</w:t>
      </w:r>
    </w:p>
    <w:p w14:paraId="32C338EA">
      <w:pPr>
        <w:spacing w:line="500" w:lineRule="exact"/>
        <w:ind w:firstLine="640" w:firstLineChars="200"/>
        <w:rPr>
          <w:rFonts w:ascii="仿宋_GB2312" w:hAnsi="Times New Roman"/>
          <w:szCs w:val="32"/>
        </w:rPr>
      </w:pPr>
      <w:r>
        <w:rPr>
          <w:rFonts w:hint="eastAsia" w:ascii="仿宋_GB2312" w:hAnsi="Times New Roman"/>
          <w:szCs w:val="32"/>
        </w:rPr>
        <w:t>罪犯周漂漂</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47B85E78">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422C480A">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369FFD24">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2994AAEE">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7537B149">
      <w:pPr>
        <w:spacing w:line="50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情况：该犯考核期2025年6月25日至2026年5月，累计获966.3分，表扬1次。考核期内违规1次，累计扣1分。</w:t>
      </w:r>
    </w:p>
    <w:p w14:paraId="585FA9F7">
      <w:pPr>
        <w:pStyle w:val="25"/>
        <w:spacing w:line="500" w:lineRule="exact"/>
        <w:ind w:firstLine="640"/>
        <w:rPr>
          <w:rFonts w:ascii="仿宋_GB2312" w:hAnsi="Times New Roman"/>
          <w:szCs w:val="32"/>
        </w:rPr>
      </w:pPr>
      <w:r>
        <w:rPr>
          <w:rFonts w:hint="eastAsia" w:ascii="仿宋_GB2312" w:hAnsi="Times New Roman"/>
          <w:szCs w:val="32"/>
        </w:rPr>
        <w:t>6.财产性判项履行情况：该犯已履行人民币一万元，其中本次提请向福建省福州市长乐区人民法院缴纳罚金人民币一万元。财产性判项已履行完毕。</w:t>
      </w:r>
    </w:p>
    <w:p w14:paraId="6C104C58">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5C467199">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条之规定，建议对罪犯周漂漂予以减去有期徒刑二个月。特提请你院审理裁定。</w:t>
      </w:r>
    </w:p>
    <w:p w14:paraId="46ACC17E">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0DBB7E31">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3CAF4AF2">
      <w:pPr>
        <w:spacing w:line="500" w:lineRule="exact"/>
        <w:ind w:firstLine="640" w:firstLineChars="200"/>
        <w:rPr>
          <w:rFonts w:ascii="仿宋_GB2312" w:hAnsi="Times New Roman" w:cs="仿宋_GB2312"/>
          <w:szCs w:val="32"/>
        </w:rPr>
      </w:pPr>
    </w:p>
    <w:p w14:paraId="263B2B0E">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w:t>
      </w:r>
      <w:r>
        <w:rPr>
          <w:rFonts w:hint="eastAsia" w:ascii="仿宋_GB2312" w:hAnsi="Times New Roman"/>
          <w:szCs w:val="32"/>
        </w:rPr>
        <w:t>周漂漂</w:t>
      </w:r>
      <w:r>
        <w:rPr>
          <w:rFonts w:hint="eastAsia" w:ascii="仿宋_GB2312" w:hAnsi="Times New Roman" w:cs="仿宋_GB2312"/>
          <w:szCs w:val="32"/>
        </w:rPr>
        <w:t>卷宗一册</w:t>
      </w:r>
    </w:p>
    <w:p w14:paraId="21C99F17">
      <w:pPr>
        <w:tabs>
          <w:tab w:val="left" w:pos="312"/>
        </w:tabs>
        <w:spacing w:line="50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2.减刑建议书四份</w:t>
      </w:r>
    </w:p>
    <w:p w14:paraId="624E8703">
      <w:pPr>
        <w:spacing w:line="500" w:lineRule="exact"/>
        <w:ind w:right="-48" w:rightChars="-15"/>
        <w:rPr>
          <w:rFonts w:ascii="仿宋_GB2312" w:hAnsi="Times New Roman" w:cs="仿宋_GB2312"/>
          <w:szCs w:val="32"/>
        </w:rPr>
      </w:pPr>
    </w:p>
    <w:p w14:paraId="166854B4">
      <w:pPr>
        <w:spacing w:line="500" w:lineRule="exact"/>
        <w:ind w:right="-48" w:rightChars="-15"/>
        <w:rPr>
          <w:rFonts w:ascii="仿宋_GB2312" w:hAnsi="Times New Roman" w:cs="仿宋_GB2312"/>
          <w:szCs w:val="32"/>
        </w:rPr>
      </w:pPr>
    </w:p>
    <w:p w14:paraId="00FAA115">
      <w:pPr>
        <w:spacing w:line="500" w:lineRule="exact"/>
        <w:ind w:right="-48" w:rightChars="-15"/>
        <w:rPr>
          <w:rFonts w:ascii="仿宋_GB2312" w:hAnsi="Times New Roman" w:cs="仿宋_GB2312"/>
          <w:szCs w:val="32"/>
        </w:rPr>
      </w:pPr>
      <w:r>
        <w:rPr>
          <w:rFonts w:hint="eastAsia" w:ascii="仿宋_GB2312" w:hAnsi="Times New Roman" w:cs="仿宋_GB2312"/>
          <w:szCs w:val="32"/>
        </w:rPr>
        <w:t xml:space="preserve"> </w:t>
      </w:r>
    </w:p>
    <w:p w14:paraId="3AB76592">
      <w:pPr>
        <w:spacing w:line="500" w:lineRule="exact"/>
        <w:ind w:left="5120" w:leftChars="1600" w:right="-48" w:rightChars="-15"/>
        <w:rPr>
          <w:rFonts w:ascii="仿宋_GB2312" w:hAnsi="Times New Roman"/>
          <w:szCs w:val="32"/>
        </w:rPr>
      </w:pPr>
      <w:r>
        <w:rPr>
          <w:rFonts w:hint="eastAsia" w:ascii="仿宋_GB2312" w:hAnsi="Times New Roman"/>
          <w:szCs w:val="32"/>
        </w:rPr>
        <w:t>福建省福清监狱</w:t>
      </w:r>
    </w:p>
    <w:p w14:paraId="2B7BC85B">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00D0471D">
      <w:pPr>
        <w:spacing w:line="500" w:lineRule="exact"/>
        <w:ind w:right="1280" w:rightChars="400" w:firstLine="640" w:firstLineChars="200"/>
        <w:jc w:val="right"/>
        <w:rPr>
          <w:rFonts w:ascii="仿宋_GB2312" w:hAnsi="Times New Roman"/>
          <w:szCs w:val="32"/>
        </w:rPr>
      </w:pPr>
    </w:p>
    <w:p w14:paraId="17764C40">
      <w:pPr>
        <w:spacing w:line="500" w:lineRule="exact"/>
        <w:ind w:right="-48" w:rightChars="-15"/>
        <w:rPr>
          <w:rFonts w:hint="eastAsia" w:ascii="仿宋_GB2312" w:hAnsi="Times New Roman" w:cs="仿宋_GB2312"/>
          <w:szCs w:val="32"/>
        </w:rPr>
      </w:pPr>
    </w:p>
    <w:p w14:paraId="3F74159A">
      <w:pPr>
        <w:spacing w:line="500" w:lineRule="exact"/>
        <w:ind w:right="-48" w:rightChars="-15"/>
        <w:rPr>
          <w:rFonts w:ascii="仿宋_GB2312" w:hAnsi="Times New Roman" w:cs="仿宋_GB2312"/>
          <w:szCs w:val="32"/>
        </w:rPr>
      </w:pPr>
    </w:p>
    <w:p w14:paraId="7F6313D3">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70EB8497">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3B11F8DF">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260FFFA4">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3762B8FA">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69C123D0">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2BC21ADC">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0F5AEFCF">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590E49ED">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4A217353">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20F6AB11">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63EF75DB">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57DD81F3">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192CE078">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7C83F2FA">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〔2026〕闽融狱减字第339号</w:t>
      </w:r>
    </w:p>
    <w:p w14:paraId="06C19B1B">
      <w:pPr>
        <w:spacing w:line="500" w:lineRule="exact"/>
        <w:ind w:firstLine="640" w:firstLineChars="200"/>
        <w:rPr>
          <w:rFonts w:ascii="仿宋_GB2312" w:hAnsi="Times New Roman"/>
          <w:szCs w:val="32"/>
        </w:rPr>
      </w:pPr>
      <w:r>
        <w:rPr>
          <w:rFonts w:hint="eastAsia" w:ascii="仿宋_GB2312" w:hAnsi="Times New Roman"/>
          <w:szCs w:val="32"/>
        </w:rPr>
        <w:t>罪犯</w:t>
      </w:r>
      <w:bookmarkStart w:id="0" w:name="OLE_LINK12"/>
      <w:r>
        <w:rPr>
          <w:rFonts w:hint="eastAsia" w:ascii="仿宋_GB2312" w:hAnsi="Times New Roman"/>
          <w:szCs w:val="32"/>
        </w:rPr>
        <w:t>廖广渠</w:t>
      </w:r>
      <w:bookmarkEnd w:id="0"/>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，男，2000年7月3日出生，汉族，初中文化，住四川省渠县，捕前系无固定职业。曾于2019年11月15日因犯盗窃罪被福建省连江县人民法院判处有期徒刑六个月</w:t>
      </w:r>
      <w:bookmarkStart w:id="1" w:name="OLE_LINK11"/>
      <w:bookmarkStart w:id="2" w:name="OLE_LINK10"/>
      <w:r>
        <w:rPr>
          <w:rFonts w:hint="eastAsia" w:ascii="仿宋_GB2312" w:hAnsi="Times New Roman"/>
          <w:szCs w:val="32"/>
        </w:rPr>
        <w:t>，并处罚金人民币二千元</w:t>
      </w:r>
      <w:bookmarkEnd w:id="1"/>
      <w:bookmarkEnd w:id="2"/>
      <w:r>
        <w:rPr>
          <w:rFonts w:hint="eastAsia" w:ascii="仿宋_GB2312" w:hAnsi="Times New Roman"/>
          <w:szCs w:val="32"/>
        </w:rPr>
        <w:t>；于2021年12月30日因犯盗窃罪被福建省罗源县人民法院判处有期徒刑十一个月，并处</w:t>
      </w:r>
      <w:bookmarkStart w:id="3" w:name="OLE_LINK13"/>
      <w:bookmarkStart w:id="4" w:name="OLE_LINK14"/>
      <w:r>
        <w:rPr>
          <w:rFonts w:hint="eastAsia" w:ascii="仿宋_GB2312" w:hAnsi="Times New Roman"/>
          <w:szCs w:val="32"/>
        </w:rPr>
        <w:t>罚金人民币九千元，</w:t>
      </w:r>
      <w:bookmarkEnd w:id="3"/>
      <w:bookmarkEnd w:id="4"/>
      <w:r>
        <w:rPr>
          <w:rFonts w:hint="eastAsia" w:ascii="仿宋_GB2312" w:hAnsi="Times New Roman"/>
          <w:szCs w:val="32"/>
        </w:rPr>
        <w:t>于2022年9月12日刑满释放。系累犯。</w:t>
      </w:r>
    </w:p>
    <w:p w14:paraId="7131ABC3">
      <w:pPr>
        <w:spacing w:line="500" w:lineRule="exact"/>
        <w:ind w:right="38" w:rightChars="12" w:firstLine="640" w:firstLineChars="200"/>
        <w:rPr>
          <w:rFonts w:ascii="仿宋_GB2312" w:hAnsi="Times New Roman"/>
          <w:szCs w:val="32"/>
        </w:rPr>
      </w:pPr>
      <w:bookmarkStart w:id="5" w:name="OLE_LINK18"/>
      <w:bookmarkStart w:id="6" w:name="OLE_LINK17"/>
      <w:r>
        <w:rPr>
          <w:rFonts w:hint="eastAsia" w:ascii="仿宋_GB2312" w:hAnsi="Times New Roman"/>
          <w:szCs w:val="32"/>
        </w:rPr>
        <w:t>福建省福州市仓山区人民</w:t>
      </w:r>
      <w:bookmarkEnd w:id="5"/>
      <w:bookmarkEnd w:id="6"/>
      <w:r>
        <w:rPr>
          <w:rFonts w:hint="eastAsia" w:ascii="仿宋_GB2312" w:hAnsi="Times New Roman"/>
          <w:szCs w:val="32"/>
        </w:rPr>
        <w:t>法院于2023年8月30日作出（2023）闽0104刑初528号刑事判决，以被告人廖广渠犯抢劫罪，判处有期徒刑四年，并处罚金人民币五千元。刑期自2023年4月8日起至2027年3月24日止。</w:t>
      </w:r>
      <w:bookmarkStart w:id="7" w:name="OLE_LINK15"/>
      <w:bookmarkStart w:id="8" w:name="OLE_LINK16"/>
      <w:r>
        <w:rPr>
          <w:rFonts w:hint="eastAsia" w:ascii="仿宋_GB2312" w:hAnsi="Times New Roman"/>
          <w:szCs w:val="32"/>
        </w:rPr>
        <w:t>2023年9月25</w:t>
      </w:r>
      <w:bookmarkEnd w:id="7"/>
      <w:bookmarkEnd w:id="8"/>
      <w:r>
        <w:rPr>
          <w:rFonts w:hint="eastAsia" w:ascii="仿宋_GB2312" w:hAnsi="Times New Roman"/>
          <w:szCs w:val="32"/>
        </w:rPr>
        <w:t>日交付福建省福清监狱执行刑罚。属普管级罪犯。</w:t>
      </w:r>
    </w:p>
    <w:p w14:paraId="422BBC04">
      <w:pPr>
        <w:spacing w:line="500" w:lineRule="exact"/>
        <w:ind w:firstLine="640" w:firstLineChars="200"/>
        <w:rPr>
          <w:rFonts w:ascii="仿宋_GB2312" w:hAnsi="Times New Roman"/>
          <w:szCs w:val="32"/>
        </w:rPr>
      </w:pPr>
      <w:r>
        <w:rPr>
          <w:rFonts w:hint="eastAsia" w:ascii="仿宋_GB2312" w:hAnsi="Times New Roman"/>
          <w:szCs w:val="32"/>
        </w:rPr>
        <w:t>罪犯</w:t>
      </w:r>
      <w:bookmarkStart w:id="9" w:name="OLE_LINK19"/>
      <w:bookmarkStart w:id="10" w:name="OLE_LINK20"/>
      <w:r>
        <w:rPr>
          <w:rFonts w:hint="eastAsia" w:ascii="仿宋_GB2312" w:hAnsi="Times New Roman"/>
          <w:szCs w:val="32"/>
        </w:rPr>
        <w:t>廖广渠</w:t>
      </w:r>
      <w:bookmarkEnd w:id="9"/>
      <w:bookmarkEnd w:id="10"/>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38DDF22F">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5B16719C">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6ED7C7D1">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48B6D947">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6DA10ED8">
      <w:pPr>
        <w:spacing w:line="50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情况：该犯考核期2023年9月25日至2026年5月，累计获3107.9分，表扬3次，物质奖励2次。考核期内违规2次，累计扣6分。</w:t>
      </w:r>
    </w:p>
    <w:p w14:paraId="598A2B71">
      <w:pPr>
        <w:pStyle w:val="25"/>
        <w:spacing w:line="500" w:lineRule="exact"/>
        <w:ind w:firstLine="640"/>
        <w:rPr>
          <w:rFonts w:ascii="仿宋_GB2312" w:hAnsi="Times New Roman"/>
          <w:szCs w:val="32"/>
        </w:rPr>
      </w:pPr>
      <w:r>
        <w:rPr>
          <w:rFonts w:hint="eastAsia" w:ascii="仿宋_GB2312" w:hAnsi="Times New Roman"/>
          <w:szCs w:val="32"/>
        </w:rPr>
        <w:t>6.财产性判项履行情况：该犯已履行人民币5000元，其中本次提请向福建省福州市仓山区人民法院缴纳罚金人民币5000元。财产性判项已履行完毕。</w:t>
      </w:r>
    </w:p>
    <w:p w14:paraId="24F605FE">
      <w:pPr>
        <w:spacing w:line="500" w:lineRule="exact"/>
        <w:ind w:firstLine="640" w:firstLineChars="200"/>
        <w:rPr>
          <w:rFonts w:ascii="仿宋_GB2312" w:hAnsi="Times New Roman"/>
          <w:color w:val="FF0000"/>
          <w:szCs w:val="32"/>
        </w:rPr>
      </w:pPr>
      <w:r>
        <w:rPr>
          <w:rFonts w:hint="eastAsia" w:ascii="仿宋_GB2312" w:hAnsi="Times New Roman"/>
          <w:szCs w:val="32"/>
        </w:rPr>
        <w:t>罪犯廖广渠系累犯，属于从严掌握减刑的对象，提请减刑幅度扣减一个月。</w:t>
      </w:r>
    </w:p>
    <w:p w14:paraId="65997788">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0D47922C">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条之规定，建议对罪犯廖广渠予以减去有期徒刑五个月。特提请你院审理裁定。</w:t>
      </w:r>
    </w:p>
    <w:p w14:paraId="63C23F7E">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657194E9">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442DB26F">
      <w:pPr>
        <w:spacing w:line="500" w:lineRule="exact"/>
        <w:ind w:firstLine="640" w:firstLineChars="200"/>
        <w:rPr>
          <w:rFonts w:ascii="仿宋_GB2312" w:hAnsi="Times New Roman" w:cs="仿宋_GB2312"/>
          <w:szCs w:val="32"/>
        </w:rPr>
      </w:pPr>
    </w:p>
    <w:p w14:paraId="0FB7EA3C">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w:t>
      </w:r>
      <w:r>
        <w:rPr>
          <w:rFonts w:hint="eastAsia" w:ascii="仿宋_GB2312" w:hAnsi="Times New Roman"/>
          <w:szCs w:val="32"/>
        </w:rPr>
        <w:t>廖广渠</w:t>
      </w:r>
      <w:r>
        <w:rPr>
          <w:rFonts w:hint="eastAsia" w:ascii="仿宋_GB2312" w:hAnsi="Times New Roman" w:cs="仿宋_GB2312"/>
          <w:szCs w:val="32"/>
        </w:rPr>
        <w:t>卷宗一册</w:t>
      </w:r>
    </w:p>
    <w:p w14:paraId="5AFDE079">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759EA52F">
      <w:pPr>
        <w:spacing w:line="500" w:lineRule="exact"/>
        <w:ind w:right="-48" w:rightChars="-15" w:firstLine="1600" w:firstLineChars="500"/>
        <w:rPr>
          <w:rFonts w:ascii="仿宋_GB2312" w:hAnsi="Times New Roman" w:cs="仿宋_GB2312"/>
          <w:szCs w:val="32"/>
        </w:rPr>
      </w:pPr>
    </w:p>
    <w:p w14:paraId="40DE9382">
      <w:pPr>
        <w:spacing w:line="500" w:lineRule="exact"/>
        <w:ind w:right="-48" w:rightChars="-15" w:firstLine="1600" w:firstLineChars="500"/>
        <w:rPr>
          <w:rFonts w:ascii="仿宋_GB2312" w:hAnsi="Times New Roman" w:cs="仿宋_GB2312"/>
          <w:szCs w:val="32"/>
        </w:rPr>
      </w:pPr>
    </w:p>
    <w:p w14:paraId="7965BE85">
      <w:pPr>
        <w:spacing w:line="500" w:lineRule="exact"/>
        <w:ind w:right="-48" w:rightChars="-15" w:firstLine="1600" w:firstLineChars="500"/>
        <w:rPr>
          <w:rFonts w:ascii="仿宋_GB2312" w:hAnsi="Times New Roman" w:cs="仿宋_GB2312"/>
          <w:szCs w:val="32"/>
        </w:rPr>
      </w:pPr>
    </w:p>
    <w:p w14:paraId="68FB1F00">
      <w:pPr>
        <w:spacing w:line="500" w:lineRule="exact"/>
        <w:ind w:right="-48" w:rightChars="-15" w:firstLine="5120" w:firstLineChars="1600"/>
        <w:rPr>
          <w:rFonts w:ascii="仿宋_GB2312" w:hAnsi="Times New Roman"/>
          <w:szCs w:val="32"/>
        </w:rPr>
      </w:pPr>
      <w:bookmarkStart w:id="11" w:name="OLE_LINK2"/>
      <w:r>
        <w:rPr>
          <w:rFonts w:hint="eastAsia" w:ascii="仿宋_GB2312" w:hAnsi="Times New Roman"/>
          <w:szCs w:val="32"/>
        </w:rPr>
        <w:t>福建省福清监狱</w:t>
      </w:r>
    </w:p>
    <w:bookmarkEnd w:id="11"/>
    <w:p w14:paraId="78BB6487">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0346AD3D">
      <w:pPr>
        <w:spacing w:line="500" w:lineRule="exact"/>
        <w:ind w:right="1280" w:rightChars="400" w:firstLine="640" w:firstLineChars="200"/>
        <w:jc w:val="right"/>
        <w:rPr>
          <w:rFonts w:ascii="仿宋_GB2312" w:hAnsi="Times New Roman"/>
          <w:szCs w:val="32"/>
        </w:rPr>
      </w:pPr>
    </w:p>
    <w:p w14:paraId="7BAD0840">
      <w:pPr>
        <w:spacing w:line="500" w:lineRule="exact"/>
        <w:ind w:right="1280" w:rightChars="400" w:firstLine="640" w:firstLineChars="200"/>
        <w:jc w:val="right"/>
        <w:rPr>
          <w:rFonts w:ascii="仿宋_GB2312" w:hAnsi="Times New Roman"/>
          <w:szCs w:val="32"/>
        </w:rPr>
      </w:pPr>
    </w:p>
    <w:p w14:paraId="2D0048DD">
      <w:pPr>
        <w:spacing w:line="500" w:lineRule="exact"/>
        <w:ind w:right="1280" w:rightChars="400" w:firstLine="640" w:firstLineChars="200"/>
        <w:jc w:val="right"/>
        <w:rPr>
          <w:rFonts w:ascii="仿宋_GB2312" w:hAnsi="Times New Roman"/>
          <w:szCs w:val="32"/>
        </w:rPr>
      </w:pPr>
    </w:p>
    <w:p w14:paraId="4A6CBFFC">
      <w:pPr>
        <w:spacing w:line="500" w:lineRule="exact"/>
        <w:ind w:right="1280" w:rightChars="400" w:firstLine="640" w:firstLineChars="200"/>
        <w:jc w:val="right"/>
        <w:rPr>
          <w:rFonts w:ascii="仿宋_GB2312" w:hAnsi="Times New Roman"/>
          <w:szCs w:val="32"/>
        </w:rPr>
      </w:pPr>
    </w:p>
    <w:p w14:paraId="0BB173E4">
      <w:pPr>
        <w:spacing w:line="500" w:lineRule="exact"/>
        <w:ind w:right="1280" w:rightChars="400" w:firstLine="640" w:firstLineChars="200"/>
        <w:jc w:val="right"/>
        <w:rPr>
          <w:rFonts w:ascii="仿宋_GB2312" w:hAnsi="Times New Roman"/>
          <w:szCs w:val="32"/>
        </w:rPr>
      </w:pPr>
    </w:p>
    <w:p w14:paraId="71427AC4">
      <w:pPr>
        <w:spacing w:line="500" w:lineRule="exact"/>
        <w:ind w:right="1280" w:rightChars="400" w:firstLine="640" w:firstLineChars="200"/>
        <w:jc w:val="right"/>
        <w:rPr>
          <w:rFonts w:ascii="仿宋_GB2312" w:hAnsi="Times New Roman"/>
          <w:szCs w:val="32"/>
        </w:rPr>
      </w:pPr>
    </w:p>
    <w:p w14:paraId="2C103302">
      <w:pPr>
        <w:spacing w:line="500" w:lineRule="exact"/>
        <w:ind w:right="1280" w:rightChars="400" w:firstLine="640" w:firstLineChars="200"/>
        <w:jc w:val="right"/>
        <w:rPr>
          <w:rFonts w:hint="eastAsia" w:ascii="仿宋_GB2312" w:hAnsi="Times New Roman"/>
          <w:szCs w:val="32"/>
        </w:rPr>
      </w:pPr>
    </w:p>
    <w:p w14:paraId="5A95384F">
      <w:pPr>
        <w:spacing w:line="500" w:lineRule="exact"/>
        <w:ind w:right="1280" w:rightChars="400" w:firstLine="640" w:firstLineChars="200"/>
        <w:jc w:val="right"/>
        <w:rPr>
          <w:rFonts w:ascii="仿宋_GB2312" w:hAnsi="Times New Roman"/>
          <w:szCs w:val="32"/>
        </w:rPr>
      </w:pPr>
    </w:p>
    <w:p w14:paraId="2CCE233D">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3CA85042">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39220DA1">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〔2026〕闽融狱减字第340号</w:t>
      </w:r>
    </w:p>
    <w:p w14:paraId="250F13F6">
      <w:pPr>
        <w:spacing w:line="500" w:lineRule="exact"/>
        <w:ind w:firstLine="640" w:firstLineChars="200"/>
        <w:rPr>
          <w:rFonts w:ascii="仿宋_GB2312" w:hAnsi="Times New Roman"/>
          <w:szCs w:val="32"/>
        </w:rPr>
      </w:pPr>
      <w:r>
        <w:rPr>
          <w:rFonts w:hint="eastAsia" w:ascii="仿宋_GB2312" w:hAnsi="Times New Roman"/>
          <w:szCs w:val="32"/>
        </w:rPr>
        <w:t>罪犯</w:t>
      </w:r>
      <w:bookmarkStart w:id="12" w:name="OLE_LINK22"/>
      <w:bookmarkStart w:id="13" w:name="OLE_LINK23"/>
      <w:r>
        <w:rPr>
          <w:rFonts w:hint="eastAsia" w:ascii="仿宋_GB2312" w:hAnsi="Times New Roman"/>
          <w:szCs w:val="32"/>
        </w:rPr>
        <w:t>温志洪</w:t>
      </w:r>
      <w:bookmarkEnd w:id="12"/>
      <w:bookmarkEnd w:id="13"/>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，男，2003年3月1日出生，汉族，初中文化，</w:t>
      </w:r>
      <w:bookmarkStart w:id="14" w:name="OLE_LINK21"/>
      <w:r>
        <w:rPr>
          <w:rFonts w:hint="eastAsia" w:ascii="仿宋_GB2312" w:hAnsi="Times New Roman"/>
          <w:szCs w:val="32"/>
        </w:rPr>
        <w:t>住福建省仙游县</w:t>
      </w:r>
      <w:bookmarkEnd w:id="14"/>
      <w:r>
        <w:rPr>
          <w:rFonts w:hint="eastAsia" w:ascii="仿宋_GB2312" w:hAnsi="Times New Roman"/>
          <w:szCs w:val="32"/>
        </w:rPr>
        <w:t>，捕前系无业。</w:t>
      </w:r>
    </w:p>
    <w:p w14:paraId="0F5DCAA8">
      <w:pPr>
        <w:spacing w:line="500" w:lineRule="exact"/>
        <w:ind w:right="38" w:rightChars="12" w:firstLine="640" w:firstLineChars="200"/>
        <w:rPr>
          <w:rFonts w:ascii="仿宋_GB2312" w:hAnsi="Times New Roman"/>
          <w:szCs w:val="32"/>
        </w:rPr>
      </w:pPr>
      <w:bookmarkStart w:id="15" w:name="OLE_LINK33"/>
      <w:bookmarkStart w:id="16" w:name="OLE_LINK32"/>
      <w:r>
        <w:rPr>
          <w:rFonts w:hint="eastAsia" w:ascii="仿宋_GB2312" w:hAnsi="Times New Roman"/>
          <w:szCs w:val="32"/>
        </w:rPr>
        <w:t>福建省仙游县人民</w:t>
      </w:r>
      <w:bookmarkEnd w:id="15"/>
      <w:bookmarkEnd w:id="16"/>
      <w:r>
        <w:rPr>
          <w:rFonts w:hint="eastAsia" w:ascii="仿宋_GB2312" w:hAnsi="Times New Roman"/>
          <w:szCs w:val="32"/>
        </w:rPr>
        <w:t>法院于2022年10月21日作出（2022）闽0322刑初608号刑事判决，以被告人温志洪犯寻衅滋事罪，判处有期徒刑一年二个月；犯聚众斗殴罪，判处有期徒刑二年四个月；犯掩饰、隐瞒犯罪所得罪，判处有期徒刑三年，并处</w:t>
      </w:r>
      <w:r>
        <w:rPr>
          <w:rFonts w:hint="eastAsia" w:ascii="仿宋_GB2312"/>
          <w:szCs w:val="32"/>
        </w:rPr>
        <w:t>罚金人民币三万六千元</w:t>
      </w:r>
      <w:r>
        <w:rPr>
          <w:rFonts w:hint="eastAsia" w:ascii="仿宋_GB2312" w:hAnsi="Times New Roman"/>
          <w:szCs w:val="32"/>
        </w:rPr>
        <w:t>。总和刑期有期徒刑六年六个月，并处</w:t>
      </w:r>
      <w:r>
        <w:rPr>
          <w:rFonts w:hint="eastAsia" w:ascii="仿宋_GB2312"/>
          <w:szCs w:val="32"/>
        </w:rPr>
        <w:t>罚金人民币三万六千元，</w:t>
      </w:r>
      <w:r>
        <w:rPr>
          <w:rFonts w:hint="eastAsia" w:ascii="仿宋_GB2312" w:hAnsi="Times New Roman"/>
          <w:szCs w:val="32"/>
        </w:rPr>
        <w:t>决定执行有期徒刑五年六个月，并处</w:t>
      </w:r>
      <w:r>
        <w:rPr>
          <w:rFonts w:hint="eastAsia" w:ascii="仿宋_GB2312"/>
          <w:szCs w:val="32"/>
        </w:rPr>
        <w:t>罚金人民币三万六千元</w:t>
      </w:r>
      <w:r>
        <w:rPr>
          <w:rFonts w:hint="eastAsia" w:ascii="仿宋_GB2312" w:hAnsi="Times New Roman"/>
          <w:szCs w:val="32"/>
        </w:rPr>
        <w:t>。责令被告人退出违法所得人民币五千元，予以没收，上缴国库。刑期自2021年11月30日起至2027年5月29日止。</w:t>
      </w:r>
      <w:bookmarkStart w:id="17" w:name="OLE_LINK30"/>
      <w:bookmarkStart w:id="18" w:name="OLE_LINK31"/>
      <w:r>
        <w:rPr>
          <w:rFonts w:hint="eastAsia" w:ascii="仿宋_GB2312" w:hAnsi="Times New Roman"/>
          <w:szCs w:val="32"/>
        </w:rPr>
        <w:t>2022年11月23</w:t>
      </w:r>
      <w:bookmarkEnd w:id="17"/>
      <w:bookmarkEnd w:id="18"/>
      <w:r>
        <w:rPr>
          <w:rFonts w:hint="eastAsia" w:ascii="仿宋_GB2312" w:hAnsi="Times New Roman"/>
          <w:szCs w:val="32"/>
        </w:rPr>
        <w:t>日交付福建省福清监狱执行刑罚。属普管级罪犯。</w:t>
      </w:r>
    </w:p>
    <w:p w14:paraId="478483A7">
      <w:pPr>
        <w:spacing w:line="500" w:lineRule="exact"/>
        <w:ind w:firstLine="640" w:firstLineChars="200"/>
        <w:rPr>
          <w:rFonts w:ascii="仿宋_GB2312" w:hAnsi="Times New Roman"/>
          <w:szCs w:val="32"/>
        </w:rPr>
      </w:pPr>
      <w:r>
        <w:rPr>
          <w:rFonts w:hint="eastAsia" w:ascii="仿宋_GB2312" w:hAnsi="Times New Roman"/>
          <w:szCs w:val="32"/>
        </w:rPr>
        <w:t>罪犯温志洪</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74E45C55">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6AC2C338">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4DA716AE">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417D8626">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42D69B16">
      <w:pPr>
        <w:spacing w:line="50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情况：该犯考核期2022年11月23日至2026年5月，累计获3914.5分，表扬4次，物质奖励2次。考核期内违规3次，累计扣34分，其中2024年2月3日因动手打人，情节轻微，被一次性扣30分。</w:t>
      </w:r>
    </w:p>
    <w:p w14:paraId="6C273D2D">
      <w:pPr>
        <w:pStyle w:val="25"/>
        <w:spacing w:line="500" w:lineRule="exact"/>
        <w:ind w:firstLine="640"/>
        <w:rPr>
          <w:rFonts w:ascii="仿宋_GB2312" w:hAnsi="Times New Roman"/>
          <w:szCs w:val="32"/>
        </w:rPr>
      </w:pPr>
      <w:r>
        <w:rPr>
          <w:rFonts w:hint="eastAsia" w:ascii="仿宋_GB2312" w:hAnsi="Times New Roman"/>
          <w:szCs w:val="32"/>
        </w:rPr>
        <w:t>6.财产性判项履行情况：该犯已履行人民币41000元，其中本次提请向福建省仙游县人民法院缴纳罚金</w:t>
      </w:r>
      <w:bookmarkStart w:id="19" w:name="OLE_LINK34"/>
      <w:r>
        <w:rPr>
          <w:rFonts w:hint="eastAsia" w:ascii="仿宋_GB2312" w:hAnsi="Times New Roman"/>
          <w:szCs w:val="32"/>
        </w:rPr>
        <w:t>人民币36000元</w:t>
      </w:r>
      <w:bookmarkEnd w:id="19"/>
      <w:r>
        <w:rPr>
          <w:rFonts w:hint="eastAsia" w:ascii="仿宋_GB2312" w:hAnsi="Times New Roman"/>
          <w:szCs w:val="32"/>
        </w:rPr>
        <w:t>、违法所得人民币5000元。财产性判项已履行完毕。</w:t>
      </w:r>
    </w:p>
    <w:p w14:paraId="27D137FE">
      <w:pPr>
        <w:spacing w:line="500" w:lineRule="exact"/>
        <w:ind w:firstLine="640" w:firstLineChars="200"/>
        <w:rPr>
          <w:rFonts w:ascii="仿宋_GB2312" w:hAnsi="Times New Roman"/>
          <w:szCs w:val="32"/>
        </w:rPr>
      </w:pPr>
      <w:r>
        <w:rPr>
          <w:rFonts w:hint="eastAsia" w:ascii="仿宋_GB2312" w:hAnsi="Times New Roman"/>
          <w:szCs w:val="32"/>
        </w:rPr>
        <w:t>罪犯温志洪系涉恶犯罪罪犯，属于从严掌握减刑的对象，提请减刑幅度扣减一个月。</w:t>
      </w:r>
    </w:p>
    <w:p w14:paraId="10A08846">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7AF38AC7">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条之规定，建议对罪犯温志洪予以减去有期徒刑六个月。特提请你院审理裁定。</w:t>
      </w:r>
    </w:p>
    <w:p w14:paraId="38A16E48">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7E7FF245">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12D8A56C">
      <w:pPr>
        <w:spacing w:line="500" w:lineRule="exact"/>
        <w:ind w:firstLine="640" w:firstLineChars="200"/>
        <w:rPr>
          <w:rFonts w:ascii="仿宋_GB2312" w:hAnsi="Times New Roman" w:cs="仿宋_GB2312"/>
          <w:szCs w:val="32"/>
        </w:rPr>
      </w:pPr>
    </w:p>
    <w:p w14:paraId="12286CF0">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w:t>
      </w:r>
      <w:r>
        <w:rPr>
          <w:rFonts w:hint="eastAsia" w:ascii="仿宋_GB2312" w:hAnsi="Times New Roman"/>
          <w:szCs w:val="32"/>
        </w:rPr>
        <w:t>温志洪</w:t>
      </w:r>
      <w:r>
        <w:rPr>
          <w:rFonts w:hint="eastAsia" w:ascii="仿宋_GB2312" w:hAnsi="Times New Roman" w:cs="仿宋_GB2312"/>
          <w:szCs w:val="32"/>
        </w:rPr>
        <w:t>卷宗一册</w:t>
      </w:r>
    </w:p>
    <w:p w14:paraId="22918952">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7DE999B4">
      <w:pPr>
        <w:spacing w:line="500" w:lineRule="exact"/>
        <w:ind w:right="-48" w:rightChars="-15" w:firstLine="1600" w:firstLineChars="500"/>
        <w:rPr>
          <w:rFonts w:ascii="仿宋_GB2312" w:hAnsi="Times New Roman" w:cs="仿宋_GB2312"/>
          <w:szCs w:val="32"/>
        </w:rPr>
      </w:pPr>
    </w:p>
    <w:p w14:paraId="6300932E">
      <w:pPr>
        <w:spacing w:line="500" w:lineRule="exact"/>
        <w:ind w:right="-48" w:rightChars="-15" w:firstLine="1600" w:firstLineChars="500"/>
        <w:rPr>
          <w:rFonts w:ascii="仿宋_GB2312" w:hAnsi="Times New Roman" w:cs="仿宋_GB2312"/>
          <w:szCs w:val="32"/>
        </w:rPr>
      </w:pPr>
    </w:p>
    <w:p w14:paraId="1FCEF1DF">
      <w:pPr>
        <w:spacing w:line="500" w:lineRule="exact"/>
        <w:ind w:right="-48" w:rightChars="-15" w:firstLine="1600" w:firstLineChars="500"/>
        <w:rPr>
          <w:rFonts w:ascii="仿宋_GB2312" w:hAnsi="Times New Roman" w:cs="仿宋_GB2312"/>
          <w:szCs w:val="32"/>
        </w:rPr>
      </w:pPr>
    </w:p>
    <w:p w14:paraId="4C66BD75">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6BD17AB4">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03875601">
      <w:pPr>
        <w:spacing w:line="500" w:lineRule="exact"/>
        <w:ind w:right="1280" w:rightChars="400" w:firstLine="640" w:firstLineChars="200"/>
        <w:jc w:val="right"/>
        <w:rPr>
          <w:rFonts w:ascii="仿宋_GB2312" w:hAnsi="Times New Roman"/>
          <w:szCs w:val="32"/>
        </w:rPr>
      </w:pPr>
    </w:p>
    <w:p w14:paraId="52146F09">
      <w:pPr>
        <w:spacing w:line="500" w:lineRule="exact"/>
        <w:ind w:right="1280" w:rightChars="400" w:firstLine="640" w:firstLineChars="200"/>
        <w:jc w:val="right"/>
        <w:rPr>
          <w:rFonts w:ascii="仿宋_GB2312" w:hAnsi="Times New Roman"/>
          <w:szCs w:val="32"/>
        </w:rPr>
      </w:pPr>
    </w:p>
    <w:p w14:paraId="5FC27996">
      <w:pPr>
        <w:spacing w:line="500" w:lineRule="exact"/>
        <w:ind w:right="1280" w:rightChars="400" w:firstLine="640" w:firstLineChars="200"/>
        <w:jc w:val="right"/>
        <w:rPr>
          <w:rFonts w:ascii="仿宋_GB2312" w:hAnsi="Times New Roman"/>
          <w:szCs w:val="32"/>
        </w:rPr>
      </w:pPr>
    </w:p>
    <w:p w14:paraId="7FC9B6BE">
      <w:pPr>
        <w:spacing w:line="500" w:lineRule="exact"/>
        <w:ind w:right="1280" w:rightChars="400" w:firstLine="640" w:firstLineChars="200"/>
        <w:jc w:val="right"/>
        <w:rPr>
          <w:rFonts w:hint="eastAsia" w:ascii="仿宋_GB2312" w:hAnsi="Times New Roman"/>
          <w:szCs w:val="32"/>
        </w:rPr>
      </w:pPr>
    </w:p>
    <w:p w14:paraId="261E4686">
      <w:pPr>
        <w:spacing w:line="500" w:lineRule="exact"/>
        <w:ind w:right="1280" w:rightChars="400" w:firstLine="640" w:firstLineChars="200"/>
        <w:jc w:val="right"/>
        <w:rPr>
          <w:rFonts w:ascii="仿宋_GB2312" w:hAnsi="Times New Roman"/>
          <w:szCs w:val="32"/>
        </w:rPr>
      </w:pPr>
    </w:p>
    <w:p w14:paraId="5EEEF30B">
      <w:pPr>
        <w:spacing w:line="500" w:lineRule="exact"/>
        <w:ind w:right="1280" w:rightChars="400" w:firstLine="640" w:firstLineChars="200"/>
        <w:jc w:val="right"/>
        <w:rPr>
          <w:rFonts w:ascii="仿宋_GB2312" w:hAnsi="Times New Roman"/>
          <w:szCs w:val="32"/>
        </w:rPr>
      </w:pPr>
    </w:p>
    <w:p w14:paraId="28890A2E">
      <w:pPr>
        <w:spacing w:line="500" w:lineRule="exact"/>
        <w:ind w:right="1280" w:rightChars="400"/>
        <w:rPr>
          <w:rFonts w:ascii="仿宋_GB2312" w:hAnsi="Times New Roman"/>
          <w:szCs w:val="32"/>
        </w:rPr>
      </w:pPr>
    </w:p>
    <w:p w14:paraId="73C2D6EF">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3BC80A45">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提请减刑假释建议书</w:t>
      </w:r>
    </w:p>
    <w:p w14:paraId="61DB24FB">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〔2026〕闽融狱假字第5号</w:t>
      </w:r>
    </w:p>
    <w:p w14:paraId="1E30FD42">
      <w:pPr>
        <w:spacing w:line="400" w:lineRule="exact"/>
        <w:ind w:firstLine="640" w:firstLineChars="200"/>
        <w:jc w:val="left"/>
        <w:rPr>
          <w:rFonts w:ascii="仿宋_GB2312" w:hAnsi="Times New Roman"/>
          <w:szCs w:val="32"/>
        </w:rPr>
      </w:pPr>
      <w:r>
        <w:rPr>
          <w:rFonts w:hint="eastAsia" w:ascii="仿宋_GB2312" w:hAnsi="Times New Roman"/>
          <w:szCs w:val="32"/>
        </w:rPr>
        <w:t>罪犯黄朝忠</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，男，1976年10月11日出生，汉族，初中文化，住福建省霞浦县，捕前系福建省霞浦县牙城镇斗门村党支部副书记。</w:t>
      </w:r>
    </w:p>
    <w:p w14:paraId="028826C9">
      <w:pPr>
        <w:spacing w:line="400" w:lineRule="exact"/>
        <w:ind w:right="38" w:rightChars="12" w:firstLine="640" w:firstLineChars="200"/>
        <w:jc w:val="left"/>
        <w:rPr>
          <w:rFonts w:ascii="仿宋_GB2312" w:hAnsi="Times New Roman"/>
          <w:szCs w:val="32"/>
        </w:rPr>
      </w:pPr>
      <w:r>
        <w:rPr>
          <w:rFonts w:hint="eastAsia" w:ascii="仿宋_GB2312" w:hAnsi="Times New Roman"/>
          <w:szCs w:val="32"/>
        </w:rPr>
        <w:t>福建省霞浦县人民法院于2025年6月10日作出（2025）闽0921刑初147号刑事判决，以被告人黄朝忠犯走私国家禁止进出口的货物罪，判处有期徒刑二年五个月，并处</w:t>
      </w:r>
      <w:r>
        <w:rPr>
          <w:rFonts w:hint="eastAsia" w:ascii="仿宋_GB2312"/>
          <w:szCs w:val="32"/>
        </w:rPr>
        <w:t>罚金人民币五万元（罚金已缴纳）</w:t>
      </w:r>
      <w:r>
        <w:rPr>
          <w:rFonts w:hint="eastAsia" w:ascii="仿宋_GB2312" w:hAnsi="Times New Roman"/>
          <w:szCs w:val="32"/>
        </w:rPr>
        <w:t>。刑期自2024年12月25日起至2027年5月24日止。2025年6月25日交付福建省福清监狱执行刑罚。属普管级罪犯。</w:t>
      </w:r>
    </w:p>
    <w:p w14:paraId="4EFF9D00">
      <w:pPr>
        <w:spacing w:line="400" w:lineRule="exact"/>
        <w:ind w:firstLine="640" w:firstLineChars="200"/>
        <w:jc w:val="left"/>
        <w:rPr>
          <w:rFonts w:ascii="仿宋_GB2312"/>
          <w:szCs w:val="32"/>
        </w:rPr>
      </w:pPr>
      <w:r>
        <w:rPr>
          <w:rFonts w:hint="eastAsia" w:ascii="仿宋_GB2312"/>
          <w:szCs w:val="32"/>
        </w:rPr>
        <w:t>原判主要犯罪事实：该犯于2024年11月30日至12月2日期间，在福建省霞浦县，伙同他人，逃避海关监管，为走私国家禁止进出口的货物提供方便，情节严重，其行为已构成走私国家禁止进出口的货物罪。</w:t>
      </w:r>
    </w:p>
    <w:p w14:paraId="40ABFBDB">
      <w:pPr>
        <w:spacing w:line="400" w:lineRule="exact"/>
        <w:ind w:firstLine="640" w:firstLineChars="200"/>
        <w:jc w:val="left"/>
        <w:rPr>
          <w:rFonts w:ascii="仿宋_GB2312" w:hAnsi="Times New Roman"/>
          <w:szCs w:val="32"/>
        </w:rPr>
      </w:pPr>
      <w:r>
        <w:rPr>
          <w:rFonts w:hint="eastAsia" w:ascii="仿宋_GB2312" w:hAnsi="Times New Roman"/>
          <w:szCs w:val="32"/>
        </w:rPr>
        <w:t>罪犯黄朝忠</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7B03A542">
      <w:pPr>
        <w:spacing w:line="400" w:lineRule="exact"/>
        <w:ind w:firstLine="480" w:firstLineChars="150"/>
        <w:jc w:val="left"/>
        <w:rPr>
          <w:rFonts w:ascii="仿宋_GB2312" w:hAnsi="Times New Roman"/>
          <w:szCs w:val="32"/>
        </w:rPr>
      </w:pPr>
      <w:r>
        <w:rPr>
          <w:rFonts w:hint="eastAsia" w:ascii="仿宋_GB2312" w:hAnsi="Times New Roman"/>
          <w:szCs w:val="32"/>
        </w:rPr>
        <w:t xml:space="preserve"> 1.认罪悔罪：能服从法院判决，自书认罪悔罪书。</w:t>
      </w:r>
    </w:p>
    <w:p w14:paraId="2A720119">
      <w:pPr>
        <w:spacing w:line="400" w:lineRule="exact"/>
        <w:ind w:firstLine="640" w:firstLineChars="200"/>
        <w:jc w:val="left"/>
        <w:rPr>
          <w:rFonts w:ascii="仿宋_GB2312" w:hAnsi="Times New Roman"/>
          <w:color w:val="FF0000"/>
          <w:szCs w:val="32"/>
        </w:rPr>
      </w:pPr>
      <w:r>
        <w:rPr>
          <w:rFonts w:hint="eastAsia" w:ascii="仿宋_GB2312" w:hAnsi="Times New Roman"/>
          <w:szCs w:val="32"/>
        </w:rPr>
        <w:t>2.遵守监规：能遵守法律法规及监规纪律，接受教育改造。</w:t>
      </w:r>
    </w:p>
    <w:p w14:paraId="64C7650E">
      <w:pPr>
        <w:spacing w:line="400" w:lineRule="exact"/>
        <w:ind w:firstLine="640" w:firstLineChars="200"/>
        <w:jc w:val="left"/>
        <w:rPr>
          <w:rFonts w:ascii="仿宋_GB2312" w:hAnsi="Times New Roman"/>
          <w:szCs w:val="32"/>
        </w:rPr>
      </w:pPr>
      <w:r>
        <w:rPr>
          <w:rFonts w:hint="eastAsia" w:ascii="仿宋_GB2312" w:hAnsi="Times New Roman"/>
          <w:szCs w:val="32"/>
        </w:rPr>
        <w:t>3.学习情况：能积极参加思想、文化、职业技术教育。</w:t>
      </w:r>
    </w:p>
    <w:p w14:paraId="7649FA08">
      <w:pPr>
        <w:spacing w:line="400" w:lineRule="exact"/>
        <w:ind w:firstLine="640" w:firstLineChars="200"/>
        <w:jc w:val="left"/>
        <w:rPr>
          <w:rFonts w:ascii="仿宋_GB2312" w:hAnsi="Times New Roman"/>
          <w:szCs w:val="32"/>
        </w:rPr>
      </w:pPr>
      <w:r>
        <w:rPr>
          <w:rFonts w:hint="eastAsia" w:ascii="仿宋_GB2312" w:hAnsi="Times New Roman"/>
          <w:szCs w:val="32"/>
        </w:rPr>
        <w:t>4.劳动改造：能积极参加劳动，努力完成劳动任务。</w:t>
      </w:r>
    </w:p>
    <w:p w14:paraId="1C669138">
      <w:pPr>
        <w:spacing w:line="400" w:lineRule="exact"/>
        <w:ind w:firstLine="640" w:firstLineChars="200"/>
        <w:jc w:val="left"/>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情况：该犯考核期2025年6月25日至2026年5月，累计获1011.9分，表扬1次。考核期内无违规。</w:t>
      </w:r>
    </w:p>
    <w:p w14:paraId="6924787E">
      <w:pPr>
        <w:pStyle w:val="25"/>
        <w:spacing w:line="400" w:lineRule="exact"/>
        <w:ind w:firstLine="640"/>
        <w:jc w:val="left"/>
        <w:rPr>
          <w:rFonts w:ascii="仿宋_GB2312" w:hAnsi="Times New Roman"/>
          <w:szCs w:val="32"/>
        </w:rPr>
      </w:pPr>
      <w:r>
        <w:rPr>
          <w:rFonts w:hint="eastAsia" w:ascii="仿宋_GB2312" w:hAnsi="Times New Roman"/>
          <w:szCs w:val="32"/>
        </w:rPr>
        <w:t>6.财产性判项履行情况：该犯</w:t>
      </w:r>
      <w:r>
        <w:rPr>
          <w:rFonts w:hint="eastAsia" w:ascii="仿宋_GB2312" w:hAnsi="Times New Roman"/>
          <w:color w:val="000000" w:themeColor="text1"/>
          <w:szCs w:val="32"/>
        </w:rPr>
        <w:t>判决时</w:t>
      </w:r>
      <w:r>
        <w:rPr>
          <w:rFonts w:hint="eastAsia" w:ascii="仿宋_GB2312" w:hAnsi="Times New Roman"/>
          <w:szCs w:val="32"/>
        </w:rPr>
        <w:t>已履行人民币五万元。财产性判项已履行完毕。</w:t>
      </w:r>
    </w:p>
    <w:p w14:paraId="19A206CB">
      <w:pPr>
        <w:pStyle w:val="25"/>
        <w:spacing w:line="400" w:lineRule="exact"/>
        <w:ind w:firstLine="640"/>
        <w:jc w:val="left"/>
        <w:rPr>
          <w:rFonts w:ascii="仿宋_GB2312" w:hAnsi="Times New Roman"/>
          <w:szCs w:val="32"/>
        </w:rPr>
      </w:pPr>
      <w:r>
        <w:rPr>
          <w:rFonts w:hint="eastAsia" w:ascii="仿宋_GB2312" w:hAnsi="Times New Roman"/>
          <w:szCs w:val="32"/>
        </w:rPr>
        <w:t>帮教情况：</w:t>
      </w:r>
    </w:p>
    <w:p w14:paraId="176FB895">
      <w:pPr>
        <w:widowControl/>
        <w:spacing w:line="400" w:lineRule="exact"/>
        <w:ind w:firstLine="640" w:firstLineChars="200"/>
        <w:jc w:val="left"/>
        <w:rPr>
          <w:rFonts w:ascii="仿宋_GB2312" w:hAnsi="Times New Roman"/>
          <w:szCs w:val="32"/>
        </w:rPr>
      </w:pPr>
      <w:r>
        <w:rPr>
          <w:rFonts w:hint="eastAsia" w:ascii="仿宋_GB2312" w:hAnsi="Times New Roman"/>
          <w:szCs w:val="32"/>
        </w:rPr>
        <w:t>（1）亲属帮教情况：罪犯黄朝忠的妻子陈玉婵于2026年5月25日和我监签订《罪犯假释帮教协议书》并提交保证书，表示愿意作为该犯的保证人，保证为该犯在假释期间提供帮教和支持，并监督其遵守法律法规及有关规定。根据保证人陈玉婵提供的户口本、身份证、结婚证、福建省霞浦县公安局牙城派出所出具的《无犯罪记录证明》以及福建省霞浦县溪南刘赠骞水产经营部出具的收入证明，可以认定陈玉婵具备保证人资格。</w:t>
      </w:r>
    </w:p>
    <w:p w14:paraId="1789DBE9">
      <w:pPr>
        <w:pStyle w:val="25"/>
        <w:spacing w:line="400" w:lineRule="exact"/>
        <w:ind w:firstLine="640"/>
        <w:jc w:val="left"/>
        <w:rPr>
          <w:rFonts w:ascii="仿宋_GB2312" w:hAnsi="Times New Roman"/>
          <w:color w:val="FF0000"/>
          <w:szCs w:val="32"/>
        </w:rPr>
      </w:pPr>
      <w:r>
        <w:rPr>
          <w:rFonts w:hint="eastAsia" w:ascii="仿宋_GB2312" w:hAnsi="Times New Roman"/>
          <w:szCs w:val="32"/>
        </w:rPr>
        <w:t>（2）村</w:t>
      </w:r>
      <w:r>
        <w:rPr>
          <w:rFonts w:hint="eastAsia" w:ascii="仿宋_GB2312" w:hAnsi="Times New Roman"/>
          <w:szCs w:val="32"/>
          <w:lang w:eastAsia="zh-CN"/>
        </w:rPr>
        <w:t>（</w:t>
      </w:r>
      <w:r>
        <w:rPr>
          <w:rFonts w:hint="eastAsia" w:ascii="仿宋_GB2312" w:hAnsi="Times New Roman"/>
          <w:szCs w:val="32"/>
        </w:rPr>
        <w:t>居</w:t>
      </w:r>
      <w:r>
        <w:rPr>
          <w:rFonts w:hint="eastAsia" w:ascii="仿宋_GB2312" w:hAnsi="Times New Roman"/>
          <w:szCs w:val="32"/>
          <w:lang w:eastAsia="zh-CN"/>
        </w:rPr>
        <w:t>）</w:t>
      </w:r>
      <w:r>
        <w:rPr>
          <w:rFonts w:hint="eastAsia" w:ascii="仿宋_GB2312" w:hAnsi="Times New Roman"/>
          <w:szCs w:val="32"/>
        </w:rPr>
        <w:t>委会帮教情况：所在村</w:t>
      </w:r>
      <w:r>
        <w:rPr>
          <w:rFonts w:hint="eastAsia" w:ascii="仿宋_GB2312" w:hAnsi="Times New Roman"/>
          <w:szCs w:val="32"/>
          <w:lang w:eastAsia="zh-CN"/>
        </w:rPr>
        <w:t>（</w:t>
      </w:r>
      <w:r>
        <w:rPr>
          <w:rFonts w:hint="eastAsia" w:ascii="仿宋_GB2312" w:hAnsi="Times New Roman"/>
          <w:szCs w:val="32"/>
        </w:rPr>
        <w:t>居</w:t>
      </w:r>
      <w:r>
        <w:rPr>
          <w:rFonts w:hint="eastAsia" w:ascii="仿宋_GB2312" w:hAnsi="Times New Roman"/>
          <w:szCs w:val="32"/>
          <w:lang w:eastAsia="zh-CN"/>
        </w:rPr>
        <w:t>）</w:t>
      </w:r>
      <w:r>
        <w:rPr>
          <w:rFonts w:hint="eastAsia" w:ascii="仿宋_GB2312" w:hAnsi="Times New Roman"/>
          <w:szCs w:val="32"/>
        </w:rPr>
        <w:t>委会福建省霞浦县牙城镇前街村民委员会于2026年5月25日出具《帮教接收证明》，表示该犯若被批准假释，愿意接收其回居住地，并会做好监管帮教和法律知识教育，促其在假释考验期内遵纪守法。</w:t>
      </w:r>
    </w:p>
    <w:p w14:paraId="117FC008">
      <w:pPr>
        <w:pStyle w:val="25"/>
        <w:spacing w:line="400" w:lineRule="exact"/>
        <w:ind w:firstLine="640"/>
        <w:jc w:val="left"/>
        <w:rPr>
          <w:rFonts w:ascii="仿宋_GB2312" w:hAnsi="Times New Roman"/>
          <w:szCs w:val="32"/>
        </w:rPr>
      </w:pPr>
      <w:r>
        <w:rPr>
          <w:rFonts w:hint="eastAsia" w:ascii="仿宋_GB2312" w:hAnsi="Times New Roman"/>
          <w:szCs w:val="32"/>
        </w:rPr>
        <w:t>（3）社区矫正调查评估情况：福建省霞浦县社区矫正管理局于2026年6月15日出具《调查评估意见书》〔（2026）霞矫调评字第120号〕，评估意见为：调查评估对象黄朝忠适宜适用社区矫正，同时确认保证人陈玉婵系其妻子。</w:t>
      </w:r>
    </w:p>
    <w:p w14:paraId="659D2C86">
      <w:pPr>
        <w:spacing w:line="400" w:lineRule="exact"/>
        <w:ind w:firstLine="640" w:firstLineChars="200"/>
        <w:jc w:val="left"/>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0A795E56">
      <w:pPr>
        <w:spacing w:line="400" w:lineRule="exact"/>
        <w:ind w:firstLine="640" w:firstLineChars="200"/>
        <w:jc w:val="left"/>
        <w:rPr>
          <w:rFonts w:ascii="仿宋_GB2312" w:hAnsi="Times New Roman"/>
          <w:szCs w:val="32"/>
        </w:rPr>
      </w:pPr>
      <w:r>
        <w:rPr>
          <w:rFonts w:hint="eastAsia" w:ascii="仿宋_GB2312" w:hAnsi="Times New Roman"/>
          <w:szCs w:val="32"/>
        </w:rPr>
        <w:t>综上所述，罪犯黄朝忠人身危险性较低，实际执行刑期符合法律规定，在服刑期间认真遵守监规、接受教育改造、财产性判项已履行完毕、确有悔改表现，且假释后有一定生活来源和社区监管条件，没有再犯罪的危险，符合假释和减刑条件。依照《中华人民共和国刑法》第七十八条、第七十九条、第八十一条第一款、第三款、《中华人民共和国刑事诉讼法》第</w:t>
      </w:r>
      <w:r>
        <w:rPr>
          <w:rFonts w:hint="eastAsia" w:ascii="仿宋_GB2312"/>
          <w:szCs w:val="32"/>
        </w:rPr>
        <w:t>二百七十三条第二款</w:t>
      </w:r>
      <w:r>
        <w:rPr>
          <w:rFonts w:hint="eastAsia" w:ascii="仿宋_GB2312" w:hAnsi="Times New Roman"/>
          <w:szCs w:val="32"/>
        </w:rPr>
        <w:t>、《中华人民共和国监狱法》第</w:t>
      </w:r>
      <w:r>
        <w:rPr>
          <w:rFonts w:hint="eastAsia" w:ascii="仿宋_GB2312"/>
          <w:szCs w:val="32"/>
        </w:rPr>
        <w:t>二十九</w:t>
      </w:r>
      <w:r>
        <w:rPr>
          <w:rFonts w:hint="eastAsia" w:ascii="仿宋_GB2312" w:hAnsi="Times New Roman"/>
          <w:szCs w:val="32"/>
        </w:rPr>
        <w:t>条、第</w:t>
      </w:r>
      <w:r>
        <w:rPr>
          <w:rFonts w:hint="eastAsia" w:ascii="仿宋_GB2312"/>
          <w:szCs w:val="32"/>
        </w:rPr>
        <w:t>三十二</w:t>
      </w:r>
      <w:r>
        <w:rPr>
          <w:rFonts w:hint="eastAsia" w:ascii="仿宋_GB2312" w:hAnsi="Times New Roman"/>
          <w:szCs w:val="32"/>
        </w:rPr>
        <w:t>条、《最高人民法院关于办理减刑、假释案件具体应用法律的规定》第二十二条、第二十三条第一款、第二十六条及两高两部《关于依法推进假释制度适用的指导意见》第三点第（一）项的规定，建议对罪犯黄朝忠优先予以假释，若未予裁定假释，建议对其予以减去有期徒刑二个月。特提请你院审理裁定。</w:t>
      </w:r>
    </w:p>
    <w:p w14:paraId="6A8D5C92">
      <w:pPr>
        <w:pStyle w:val="3"/>
        <w:spacing w:line="400" w:lineRule="exact"/>
        <w:ind w:right="-48" w:rightChars="-15" w:firstLine="640" w:firstLineChars="200"/>
        <w:jc w:val="left"/>
        <w:rPr>
          <w:rFonts w:ascii="仿宋_GB2312" w:hAnsi="Times New Roman"/>
          <w:szCs w:val="32"/>
        </w:rPr>
      </w:pPr>
      <w:r>
        <w:rPr>
          <w:rFonts w:hint="eastAsia" w:ascii="仿宋_GB2312" w:hAnsi="Times New Roman"/>
          <w:szCs w:val="32"/>
        </w:rPr>
        <w:t>此致</w:t>
      </w:r>
    </w:p>
    <w:p w14:paraId="7D810A2A">
      <w:pPr>
        <w:spacing w:line="400" w:lineRule="exact"/>
        <w:ind w:right="-48" w:rightChars="-15"/>
        <w:jc w:val="left"/>
        <w:rPr>
          <w:rFonts w:ascii="仿宋_GB2312" w:hAnsi="Times New Roman"/>
          <w:szCs w:val="32"/>
        </w:rPr>
      </w:pPr>
      <w:r>
        <w:rPr>
          <w:rFonts w:hint="eastAsia" w:ascii="仿宋_GB2312" w:hAnsi="Times New Roman"/>
          <w:szCs w:val="32"/>
        </w:rPr>
        <w:t>福建省福州市中级人民法院</w:t>
      </w:r>
    </w:p>
    <w:p w14:paraId="7B90F4A4">
      <w:pPr>
        <w:spacing w:line="400" w:lineRule="exact"/>
        <w:ind w:firstLine="640" w:firstLineChars="200"/>
        <w:jc w:val="left"/>
        <w:rPr>
          <w:rFonts w:ascii="仿宋_GB2312" w:hAnsi="Times New Roman" w:cs="仿宋_GB2312"/>
          <w:szCs w:val="32"/>
        </w:rPr>
      </w:pPr>
    </w:p>
    <w:p w14:paraId="47DDFBD7">
      <w:pPr>
        <w:spacing w:line="400" w:lineRule="exact"/>
        <w:ind w:firstLine="640" w:firstLineChars="200"/>
        <w:jc w:val="left"/>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w:t>
      </w:r>
      <w:r>
        <w:rPr>
          <w:rFonts w:hint="eastAsia" w:ascii="仿宋_GB2312" w:hAnsi="Times New Roman"/>
          <w:szCs w:val="32"/>
        </w:rPr>
        <w:t>黄朝忠</w:t>
      </w:r>
      <w:r>
        <w:rPr>
          <w:rFonts w:hint="eastAsia" w:ascii="仿宋_GB2312" w:hAnsi="Times New Roman" w:cs="仿宋_GB2312"/>
          <w:szCs w:val="32"/>
        </w:rPr>
        <w:t>卷宗一册</w:t>
      </w:r>
    </w:p>
    <w:p w14:paraId="3BDCC280">
      <w:pPr>
        <w:spacing w:line="400" w:lineRule="exact"/>
        <w:ind w:right="-48" w:rightChars="-15" w:firstLine="1600" w:firstLineChars="500"/>
        <w:jc w:val="left"/>
        <w:rPr>
          <w:rFonts w:ascii="仿宋_GB2312" w:hAnsi="Times New Roman" w:cs="仿宋_GB2312"/>
          <w:szCs w:val="32"/>
        </w:rPr>
      </w:pPr>
      <w:r>
        <w:rPr>
          <w:rFonts w:hint="eastAsia" w:ascii="仿宋_GB2312" w:hAnsi="Times New Roman"/>
          <w:szCs w:val="32"/>
        </w:rPr>
        <w:t>2.减刑</w:t>
      </w:r>
      <w:r>
        <w:rPr>
          <w:rFonts w:hint="eastAsia" w:ascii="仿宋_GB2312" w:hAnsi="Times New Roman" w:cs="仿宋_GB2312"/>
          <w:szCs w:val="32"/>
        </w:rPr>
        <w:t>假释建议书四份</w:t>
      </w:r>
    </w:p>
    <w:p w14:paraId="6794E18A">
      <w:pPr>
        <w:spacing w:line="400" w:lineRule="exact"/>
        <w:ind w:right="-48" w:rightChars="-15" w:firstLine="5120" w:firstLineChars="1600"/>
        <w:jc w:val="left"/>
        <w:rPr>
          <w:rFonts w:ascii="仿宋_GB2312" w:hAnsi="Times New Roman"/>
          <w:szCs w:val="32"/>
        </w:rPr>
      </w:pPr>
      <w:r>
        <w:rPr>
          <w:rFonts w:hint="eastAsia" w:ascii="仿宋_GB2312" w:hAnsi="Times New Roman"/>
          <w:szCs w:val="32"/>
        </w:rPr>
        <w:t>福建省福清监狱</w:t>
      </w:r>
    </w:p>
    <w:p w14:paraId="369516AB">
      <w:pPr>
        <w:spacing w:line="4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1FF8D08D">
      <w:pPr>
        <w:snapToGrid w:val="0"/>
        <w:spacing w:line="500" w:lineRule="exact"/>
        <w:ind w:firstLine="880" w:firstLineChars="200"/>
        <w:jc w:val="center"/>
        <w:rPr>
          <w:rFonts w:hint="eastAsia" w:ascii="方正小标宋简体" w:hAnsi="方正小标宋简体" w:eastAsia="方正小标宋简体" w:cs="方正小标宋简体"/>
          <w:sz w:val="44"/>
          <w:szCs w:val="44"/>
        </w:rPr>
      </w:pPr>
    </w:p>
    <w:p w14:paraId="598960A4">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37B3787C">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2FEF43B1">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〔2026〕闽融狱减字第341号</w:t>
      </w:r>
    </w:p>
    <w:p w14:paraId="6971B23E">
      <w:pPr>
        <w:spacing w:line="500" w:lineRule="exact"/>
        <w:ind w:firstLine="640" w:firstLineChars="200"/>
        <w:rPr>
          <w:rFonts w:ascii="仿宋_GB2312" w:hAnsi="Times New Roman"/>
          <w:szCs w:val="32"/>
        </w:rPr>
      </w:pPr>
      <w:r>
        <w:rPr>
          <w:rFonts w:hint="eastAsia" w:ascii="仿宋_GB2312" w:hAnsi="Times New Roman"/>
          <w:szCs w:val="32"/>
        </w:rPr>
        <w:t>罪犯林飞</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，男，1991年4月13日出生，汉族，半文盲，户籍所在地福建省连江县，捕前系无业。曾于2013年3月22日因犯开设赌场罪被浙江省嵊州市人民法院判处有期徒刑一年六个月，缓刑二年。</w:t>
      </w:r>
    </w:p>
    <w:p w14:paraId="10B2E85D">
      <w:pPr>
        <w:spacing w:line="500" w:lineRule="exact"/>
        <w:ind w:right="38" w:rightChars="12" w:firstLine="640" w:firstLineChars="200"/>
        <w:rPr>
          <w:rFonts w:ascii="仿宋_GB2312" w:hAnsi="Times New Roman"/>
          <w:szCs w:val="32"/>
        </w:rPr>
      </w:pPr>
      <w:r>
        <w:rPr>
          <w:rFonts w:hint="eastAsia" w:ascii="仿宋_GB2312" w:hAnsi="Times New Roman"/>
          <w:szCs w:val="32"/>
        </w:rPr>
        <w:t>福建省连江县人民法院于2021年6月29日作出（2021）闽0122刑初189号刑事判决，撤销浙江省嵊州市人民法院（2013）绍嵊刑初字第100号刑事判决书中对被告人林飞宣告缓刑二年的执行部分，执行原判刑罚有期徒刑一年六个月，并处罚金15000元；以被告人林飞犯聚众斗殴罪，判处有期徒刑三年九个月；犯开设赌场罪，判处有期徒刑三年，并处罚金27000元；犯容留他人吸毒罪，判处拘役四个月，并处罚金3000元；与前罪原判有期徒刑一年六个月并处罚金15000元，数罪并罚，决定执行有期徒刑七年，并处罚金45000元。刑期自2021年2月1日起至2027年10月20日止。2021年8月19日交付福建省福清监狱执行刑罚。2024年3月26日，福建省福州市中级人民法院作出（2024）闽01刑更932号刑事裁定，对其减去有期徒刑七个月，于2024</w:t>
      </w:r>
      <w:r>
        <w:rPr>
          <w:rFonts w:hint="eastAsia" w:ascii="仿宋_GB2312" w:hAnsi="仿宋_GB2312" w:cs="仿宋_GB2312"/>
          <w:szCs w:val="32"/>
        </w:rPr>
        <w:t>年3月26日送达，</w:t>
      </w:r>
      <w:r>
        <w:rPr>
          <w:rFonts w:hint="eastAsia" w:ascii="仿宋_GB2312" w:hAnsi="Times New Roman"/>
          <w:szCs w:val="32"/>
        </w:rPr>
        <w:t>现刑期至2027年3月20日。属普管级罪犯。</w:t>
      </w:r>
    </w:p>
    <w:p w14:paraId="7E520894">
      <w:pPr>
        <w:spacing w:line="500" w:lineRule="exact"/>
        <w:ind w:firstLine="640" w:firstLineChars="200"/>
        <w:rPr>
          <w:rFonts w:ascii="仿宋_GB2312" w:hAnsi="Times New Roman"/>
          <w:szCs w:val="32"/>
        </w:rPr>
      </w:pPr>
      <w:r>
        <w:rPr>
          <w:rFonts w:hint="eastAsia" w:ascii="仿宋_GB2312" w:hAnsi="Times New Roman"/>
          <w:szCs w:val="32"/>
        </w:rPr>
        <w:t>罪犯林飞</w:t>
      </w:r>
      <w:r>
        <w:rPr>
          <w:rFonts w:hint="eastAsia" w:ascii="仿宋_GB2312" w:hAnsi="Times New Roman"/>
          <w:color w:val="000000" w:themeColor="text1"/>
          <w:szCs w:val="32"/>
          <w:lang w:val="zh-CN"/>
        </w:rPr>
        <w:t>自</w:t>
      </w:r>
      <w:r>
        <w:rPr>
          <w:rFonts w:hint="eastAsia" w:ascii="仿宋_GB2312" w:hAnsi="Times New Roman"/>
          <w:color w:val="000000" w:themeColor="text1"/>
          <w:szCs w:val="32"/>
        </w:rPr>
        <w:t>上次</w:t>
      </w:r>
      <w:r>
        <w:rPr>
          <w:rFonts w:hint="eastAsia" w:ascii="仿宋_GB2312" w:hAnsi="Times New Roman"/>
          <w:color w:val="000000" w:themeColor="text1"/>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6A8D1161">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1D5CCEFA">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7077604C">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20AB18F8">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6831C6C9">
      <w:pPr>
        <w:spacing w:line="50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上次评定表扬剩余265.5分，本轮考核期2023年11月至2026年5月，累计获3137分，合计获得3402.5分，表扬3次，物质奖2次。间隔期2024年3月26日至2026年5月，获得2513分。考核期内违规4次，累计扣39分，其中2025年3月29日因违反生活卫生规范，以逃避财产性判项执行为目的，使用他人账户或消费卡，累计消费金额3000元以上，被一次性扣30分。</w:t>
      </w:r>
    </w:p>
    <w:p w14:paraId="470A9404">
      <w:pPr>
        <w:pStyle w:val="25"/>
        <w:spacing w:line="500" w:lineRule="exact"/>
        <w:ind w:firstLine="640"/>
        <w:rPr>
          <w:rFonts w:ascii="仿宋_GB2312" w:hAnsi="Times New Roman"/>
          <w:szCs w:val="32"/>
        </w:rPr>
      </w:pPr>
      <w:r>
        <w:rPr>
          <w:rFonts w:hint="eastAsia" w:ascii="仿宋_GB2312" w:hAnsi="Times New Roman"/>
          <w:szCs w:val="32"/>
        </w:rPr>
        <w:t>6.财产性判项履行情况：该犯历次提请已履行人民币45000元。财产性判项已履行完毕。</w:t>
      </w:r>
    </w:p>
    <w:p w14:paraId="65A66B6B">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52C76A50">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条之规定，建议对罪犯林飞予以减去有期徒刑六个月。特提请你院审理裁定。</w:t>
      </w:r>
    </w:p>
    <w:p w14:paraId="512B088B">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54457EAD">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69993D9E">
      <w:pPr>
        <w:spacing w:line="500" w:lineRule="exact"/>
        <w:ind w:firstLine="640" w:firstLineChars="200"/>
        <w:rPr>
          <w:rFonts w:ascii="仿宋_GB2312" w:hAnsi="Times New Roman" w:cs="仿宋_GB2312"/>
          <w:szCs w:val="32"/>
        </w:rPr>
      </w:pPr>
    </w:p>
    <w:p w14:paraId="4E5708A2">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w:t>
      </w:r>
      <w:r>
        <w:rPr>
          <w:rFonts w:hint="eastAsia" w:ascii="仿宋_GB2312" w:hAnsi="Times New Roman"/>
          <w:szCs w:val="32"/>
        </w:rPr>
        <w:t>林飞</w:t>
      </w:r>
      <w:r>
        <w:rPr>
          <w:rFonts w:hint="eastAsia" w:ascii="仿宋_GB2312" w:hAnsi="Times New Roman" w:cs="仿宋_GB2312"/>
          <w:szCs w:val="32"/>
        </w:rPr>
        <w:t>卷宗一册</w:t>
      </w:r>
    </w:p>
    <w:p w14:paraId="5E3B2780">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3AD15F23">
      <w:pPr>
        <w:spacing w:line="500" w:lineRule="exact"/>
        <w:ind w:right="-48" w:rightChars="-15" w:firstLine="1600" w:firstLineChars="500"/>
        <w:rPr>
          <w:rFonts w:ascii="仿宋_GB2312" w:hAnsi="Times New Roman" w:cs="仿宋_GB2312"/>
          <w:szCs w:val="32"/>
        </w:rPr>
      </w:pPr>
    </w:p>
    <w:p w14:paraId="59369F83">
      <w:pPr>
        <w:spacing w:line="500" w:lineRule="exact"/>
        <w:ind w:right="-48" w:rightChars="-15"/>
        <w:rPr>
          <w:rFonts w:ascii="仿宋_GB2312" w:hAnsi="Times New Roman" w:cs="仿宋_GB2312"/>
          <w:szCs w:val="32"/>
        </w:rPr>
      </w:pPr>
    </w:p>
    <w:p w14:paraId="128F3107">
      <w:pPr>
        <w:spacing w:line="500" w:lineRule="exact"/>
        <w:ind w:right="-48" w:rightChars="-15" w:firstLine="4960" w:firstLineChars="1550"/>
        <w:rPr>
          <w:rFonts w:ascii="仿宋_GB2312" w:hAnsi="Times New Roman"/>
          <w:szCs w:val="32"/>
        </w:rPr>
      </w:pPr>
      <w:r>
        <w:rPr>
          <w:rFonts w:hint="eastAsia" w:ascii="仿宋_GB2312" w:hAnsi="Times New Roman"/>
          <w:szCs w:val="32"/>
        </w:rPr>
        <w:t xml:space="preserve"> 福建省福清监狱</w:t>
      </w:r>
    </w:p>
    <w:p w14:paraId="69B87A72">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4C09EC63">
      <w:pPr>
        <w:spacing w:line="500" w:lineRule="exact"/>
        <w:ind w:right="1280" w:rightChars="400" w:firstLine="640" w:firstLineChars="200"/>
        <w:jc w:val="center"/>
        <w:rPr>
          <w:rFonts w:hint="eastAsia" w:ascii="仿宋_GB2312" w:hAnsi="Times New Roman"/>
          <w:szCs w:val="32"/>
        </w:rPr>
      </w:pPr>
    </w:p>
    <w:p w14:paraId="438D9B86">
      <w:pPr>
        <w:spacing w:line="500" w:lineRule="exact"/>
        <w:ind w:right="1280" w:rightChars="400" w:firstLine="640" w:firstLineChars="200"/>
        <w:jc w:val="center"/>
        <w:rPr>
          <w:rFonts w:ascii="仿宋_GB2312" w:hAnsi="Times New Roman"/>
          <w:szCs w:val="32"/>
        </w:rPr>
      </w:pPr>
    </w:p>
    <w:p w14:paraId="1210F1CD">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3910FB8F">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3A2D9F1C">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〔2026〕闽融狱减字第342号</w:t>
      </w:r>
    </w:p>
    <w:p w14:paraId="2A4DB436">
      <w:pPr>
        <w:spacing w:line="560" w:lineRule="exact"/>
        <w:ind w:firstLine="640" w:firstLineChars="200"/>
        <w:rPr>
          <w:rFonts w:ascii="仿宋_GB2312" w:hAnsi="Times New Roman"/>
          <w:szCs w:val="32"/>
        </w:rPr>
      </w:pPr>
      <w:r>
        <w:rPr>
          <w:rFonts w:hint="eastAsia" w:ascii="仿宋_GB2312" w:hAnsi="Times New Roman"/>
          <w:szCs w:val="32"/>
        </w:rPr>
        <w:t>罪犯何安生</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，男，1976年1月4日出生，汉族，小学文化，住福建省霞浦县</w:t>
      </w:r>
      <w:r>
        <w:rPr>
          <w:rFonts w:hint="eastAsia" w:ascii="仿宋_GB2312" w:hAnsi="Times New Roman"/>
          <w:szCs w:val="32"/>
          <w:lang w:eastAsia="zh-CN"/>
        </w:rPr>
        <w:t>，</w:t>
      </w:r>
      <w:r>
        <w:rPr>
          <w:rFonts w:hint="eastAsia" w:ascii="仿宋_GB2312" w:hAnsi="Times New Roman"/>
          <w:szCs w:val="32"/>
        </w:rPr>
        <w:t>捕前系自由职业者。</w:t>
      </w:r>
    </w:p>
    <w:p w14:paraId="0E81A800">
      <w:pPr>
        <w:spacing w:line="560" w:lineRule="exact"/>
        <w:ind w:firstLine="640" w:firstLineChars="200"/>
        <w:rPr>
          <w:rFonts w:ascii="仿宋_GB2312"/>
          <w:szCs w:val="32"/>
        </w:rPr>
      </w:pPr>
      <w:r>
        <w:rPr>
          <w:rFonts w:hint="eastAsia" w:ascii="仿宋_GB2312" w:hAnsi="宋体"/>
          <w:szCs w:val="32"/>
        </w:rPr>
        <w:t>福建省霞浦县人民法院于2025年6月10日作出</w:t>
      </w:r>
      <w:bookmarkStart w:id="20" w:name="OLE_LINK1"/>
      <w:r>
        <w:rPr>
          <w:rFonts w:hint="eastAsia" w:ascii="仿宋_GB2312" w:hAnsi="宋体"/>
          <w:szCs w:val="32"/>
        </w:rPr>
        <w:t>（2025）闽0921刑初147号刑事判决</w:t>
      </w:r>
      <w:bookmarkEnd w:id="20"/>
      <w:r>
        <w:rPr>
          <w:rFonts w:hint="eastAsia" w:ascii="仿宋_GB2312" w:hAnsi="宋体"/>
          <w:szCs w:val="32"/>
        </w:rPr>
        <w:t>，以被告人何安生犯走私国家禁止进出口的货物罪，判处有期徒刑二年</w:t>
      </w:r>
      <w:bookmarkStart w:id="21" w:name="OLE_LINK3"/>
      <w:r>
        <w:rPr>
          <w:rFonts w:hint="eastAsia" w:ascii="仿宋_GB2312" w:hAnsi="宋体"/>
          <w:szCs w:val="32"/>
        </w:rPr>
        <w:t>，并处罚金人民币三万五千元（罚金已缴纳）</w:t>
      </w:r>
      <w:r>
        <w:rPr>
          <w:rFonts w:hint="eastAsia" w:ascii="仿宋_GB2312" w:hAnsi="宋体" w:cs="Times New Roman"/>
          <w:szCs w:val="32"/>
        </w:rPr>
        <w:t>。</w:t>
      </w:r>
      <w:bookmarkEnd w:id="21"/>
      <w:r>
        <w:rPr>
          <w:rFonts w:hint="eastAsia" w:ascii="仿宋_GB2312" w:hAnsi="宋体" w:cs="Times New Roman"/>
          <w:szCs w:val="32"/>
        </w:rPr>
        <w:t>刑期自2024年12月25日起至2026年12月24日止。</w:t>
      </w:r>
      <w:r>
        <w:rPr>
          <w:rFonts w:hint="eastAsia" w:ascii="仿宋_GB2312" w:hAnsi="宋体"/>
          <w:szCs w:val="32"/>
        </w:rPr>
        <w:t>2025年6月25日交付福建省福清监狱执行</w:t>
      </w:r>
      <w:r>
        <w:rPr>
          <w:rFonts w:hint="eastAsia" w:ascii="仿宋_GB2312" w:hAnsi="Times New Roman"/>
          <w:szCs w:val="32"/>
        </w:rPr>
        <w:t>刑罚。属普管级罪犯。</w:t>
      </w:r>
    </w:p>
    <w:p w14:paraId="3DDAA82C">
      <w:pPr>
        <w:spacing w:line="560" w:lineRule="exact"/>
        <w:ind w:firstLine="640" w:firstLineChars="200"/>
        <w:rPr>
          <w:rFonts w:ascii="仿宋_GB2312" w:hAnsi="Times New Roman"/>
          <w:szCs w:val="32"/>
        </w:rPr>
      </w:pPr>
      <w:r>
        <w:rPr>
          <w:rFonts w:hint="eastAsia" w:ascii="仿宋_GB2312" w:hAnsi="Times New Roman"/>
          <w:szCs w:val="32"/>
        </w:rPr>
        <w:t>罪犯何安生</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3286EAC6">
      <w:pPr>
        <w:spacing w:line="56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3DA93D08">
      <w:pPr>
        <w:spacing w:line="560" w:lineRule="exact"/>
        <w:ind w:firstLine="640" w:firstLineChars="200"/>
        <w:rPr>
          <w:rFonts w:ascii="仿宋_GB2312" w:hAnsi="Times New Roman"/>
          <w:szCs w:val="32"/>
        </w:rPr>
      </w:pPr>
      <w:r>
        <w:rPr>
          <w:rFonts w:hint="eastAsia" w:ascii="仿宋_GB2312" w:hAnsi="Times New Roman"/>
          <w:szCs w:val="32"/>
        </w:rPr>
        <w:t>2.遵守监规：能遵守法律法规及监规纪律，接受教育改造。</w:t>
      </w:r>
    </w:p>
    <w:p w14:paraId="6F63A4EF">
      <w:pPr>
        <w:spacing w:line="560" w:lineRule="exact"/>
        <w:ind w:left="640" w:leftChars="200"/>
        <w:rPr>
          <w:rFonts w:ascii="仿宋_GB2312" w:hAnsi="Times New Roman"/>
          <w:szCs w:val="32"/>
        </w:rPr>
      </w:pPr>
      <w:r>
        <w:rPr>
          <w:rFonts w:hint="eastAsia" w:ascii="仿宋_GB2312" w:hAnsi="Times New Roman"/>
          <w:szCs w:val="32"/>
        </w:rPr>
        <w:t>3.学习情况：能积极参加思想、文化、职业技术教育。</w:t>
      </w:r>
    </w:p>
    <w:p w14:paraId="313FB1ED">
      <w:pPr>
        <w:spacing w:line="560" w:lineRule="exact"/>
        <w:ind w:firstLine="640" w:firstLineChars="200"/>
        <w:rPr>
          <w:rFonts w:ascii="仿宋_GB2312" w:hAnsi="Times New Roman"/>
          <w:color w:val="FF0000"/>
          <w:szCs w:val="32"/>
        </w:rPr>
      </w:pPr>
      <w:r>
        <w:rPr>
          <w:rFonts w:hint="eastAsia" w:ascii="仿宋_GB2312" w:hAnsi="Times New Roman"/>
          <w:szCs w:val="32"/>
        </w:rPr>
        <w:t>4.劳动改造：能积极参加劳动，努力完成劳动任务。</w:t>
      </w:r>
    </w:p>
    <w:p w14:paraId="14BD0ACD">
      <w:pPr>
        <w:spacing w:line="56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情况：该犯考核期2025年6月25日至2026年5月，累计获947.5分，表扬1次。考核期内无违规。</w:t>
      </w:r>
    </w:p>
    <w:p w14:paraId="5ECEA9D0">
      <w:pPr>
        <w:spacing w:line="560" w:lineRule="exact"/>
        <w:ind w:firstLine="640" w:firstLineChars="200"/>
        <w:rPr>
          <w:rFonts w:ascii="仿宋_GB2312" w:hAnsi="Times New Roman"/>
          <w:szCs w:val="32"/>
        </w:rPr>
      </w:pPr>
      <w:r>
        <w:rPr>
          <w:rFonts w:hint="eastAsia" w:ascii="仿宋_GB2312" w:hAnsi="Times New Roman"/>
          <w:szCs w:val="32"/>
        </w:rPr>
        <w:t>6.财产性判项履行情况：该犯</w:t>
      </w:r>
      <w:r>
        <w:rPr>
          <w:rFonts w:hint="eastAsia" w:ascii="仿宋_GB2312" w:hAnsi="Times New Roman"/>
          <w:color w:val="000000" w:themeColor="text1"/>
          <w:szCs w:val="32"/>
        </w:rPr>
        <w:t>判决时</w:t>
      </w:r>
      <w:r>
        <w:rPr>
          <w:rFonts w:hint="eastAsia" w:ascii="仿宋_GB2312" w:hAnsi="Times New Roman"/>
          <w:szCs w:val="32"/>
        </w:rPr>
        <w:t xml:space="preserve">已履行人民币35000元。财产性判项已履行完毕。  </w:t>
      </w:r>
    </w:p>
    <w:p w14:paraId="7CD79160">
      <w:pPr>
        <w:spacing w:line="56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333CC6C2">
      <w:pPr>
        <w:spacing w:line="56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条之规定，建议对罪犯何安生予以减去有期徒刑二个月。特提请你院审理裁定。</w:t>
      </w:r>
    </w:p>
    <w:p w14:paraId="5C216ACE">
      <w:pPr>
        <w:pStyle w:val="3"/>
        <w:spacing w:line="560" w:lineRule="exact"/>
        <w:ind w:right="-48" w:rightChars="-15" w:firstLine="640" w:firstLineChars="200"/>
        <w:rPr>
          <w:rFonts w:ascii="仿宋_GB2312" w:hAnsi="Times New Roman"/>
          <w:szCs w:val="32"/>
        </w:rPr>
      </w:pPr>
      <w:r>
        <w:rPr>
          <w:rFonts w:hint="eastAsia" w:ascii="仿宋_GB2312" w:hAnsi="Times New Roman"/>
          <w:szCs w:val="32"/>
        </w:rPr>
        <w:t>此致</w:t>
      </w:r>
    </w:p>
    <w:p w14:paraId="144B2359">
      <w:pPr>
        <w:spacing w:line="560" w:lineRule="exact"/>
        <w:ind w:right="-48" w:rightChars="-15"/>
        <w:rPr>
          <w:rFonts w:ascii="仿宋_GB2312" w:hAnsi="Times New Roman"/>
          <w:szCs w:val="32"/>
        </w:rPr>
      </w:pPr>
      <w:r>
        <w:rPr>
          <w:rFonts w:hint="eastAsia" w:ascii="仿宋_GB2312" w:hAnsi="Times New Roman"/>
          <w:szCs w:val="32"/>
        </w:rPr>
        <w:t>福建省福州市中级人民法院</w:t>
      </w:r>
    </w:p>
    <w:p w14:paraId="701F6F54">
      <w:pPr>
        <w:spacing w:line="560" w:lineRule="exact"/>
        <w:ind w:firstLine="640" w:firstLineChars="200"/>
        <w:rPr>
          <w:rFonts w:ascii="仿宋_GB2312" w:hAnsi="Times New Roman" w:cs="仿宋_GB2312"/>
          <w:szCs w:val="32"/>
        </w:rPr>
      </w:pPr>
    </w:p>
    <w:p w14:paraId="7C1F9A15">
      <w:pPr>
        <w:spacing w:line="56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罪犯何安生卷宗一册</w:t>
      </w:r>
    </w:p>
    <w:p w14:paraId="1E21F209">
      <w:pPr>
        <w:spacing w:line="56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345321E9">
      <w:pPr>
        <w:spacing w:line="560" w:lineRule="exact"/>
        <w:ind w:right="-48" w:rightChars="-15" w:firstLine="1600" w:firstLineChars="500"/>
        <w:rPr>
          <w:rFonts w:ascii="仿宋_GB2312" w:hAnsi="Times New Roman" w:cs="仿宋_GB2312"/>
          <w:szCs w:val="32"/>
        </w:rPr>
      </w:pPr>
    </w:p>
    <w:p w14:paraId="70DCBAD2">
      <w:pPr>
        <w:spacing w:line="560" w:lineRule="exact"/>
        <w:ind w:right="-48" w:rightChars="-15" w:firstLine="1600" w:firstLineChars="500"/>
        <w:rPr>
          <w:rFonts w:ascii="仿宋_GB2312" w:hAnsi="Times New Roman" w:cs="仿宋_GB2312"/>
          <w:szCs w:val="32"/>
        </w:rPr>
      </w:pPr>
    </w:p>
    <w:p w14:paraId="774A9D24">
      <w:pPr>
        <w:spacing w:line="560" w:lineRule="exact"/>
        <w:ind w:right="-48" w:rightChars="-15" w:firstLine="1600" w:firstLineChars="500"/>
        <w:rPr>
          <w:rFonts w:ascii="仿宋_GB2312" w:hAnsi="Times New Roman" w:cs="仿宋_GB2312"/>
          <w:szCs w:val="32"/>
        </w:rPr>
      </w:pPr>
    </w:p>
    <w:p w14:paraId="7D3CFE8F">
      <w:pPr>
        <w:spacing w:line="56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4C94FCD7">
      <w:pPr>
        <w:spacing w:line="56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39124CD6">
      <w:pPr>
        <w:spacing w:line="500" w:lineRule="exact"/>
        <w:ind w:right="1280" w:rightChars="400" w:firstLine="640" w:firstLineChars="200"/>
        <w:jc w:val="right"/>
        <w:rPr>
          <w:rFonts w:ascii="仿宋_GB2312" w:hAnsi="Times New Roman"/>
          <w:szCs w:val="32"/>
        </w:rPr>
      </w:pPr>
    </w:p>
    <w:p w14:paraId="305C5F3A">
      <w:pPr>
        <w:spacing w:line="500" w:lineRule="exact"/>
        <w:ind w:right="1280" w:rightChars="400"/>
        <w:rPr>
          <w:rFonts w:ascii="仿宋_GB2312"/>
          <w:szCs w:val="32"/>
        </w:rPr>
      </w:pPr>
    </w:p>
    <w:p w14:paraId="315510B5">
      <w:pPr>
        <w:spacing w:line="500" w:lineRule="exact"/>
        <w:ind w:right="1280" w:rightChars="400"/>
        <w:rPr>
          <w:rFonts w:ascii="仿宋_GB2312"/>
          <w:szCs w:val="32"/>
        </w:rPr>
      </w:pPr>
    </w:p>
    <w:p w14:paraId="0A0A005B">
      <w:pPr>
        <w:spacing w:line="500" w:lineRule="exact"/>
        <w:ind w:right="1280" w:rightChars="400"/>
        <w:rPr>
          <w:rFonts w:ascii="仿宋_GB2312"/>
          <w:szCs w:val="32"/>
        </w:rPr>
      </w:pPr>
    </w:p>
    <w:p w14:paraId="0CC72834">
      <w:pPr>
        <w:spacing w:line="500" w:lineRule="exact"/>
        <w:ind w:right="1280" w:rightChars="400"/>
        <w:rPr>
          <w:rFonts w:ascii="仿宋_GB2312"/>
          <w:szCs w:val="32"/>
        </w:rPr>
      </w:pPr>
    </w:p>
    <w:p w14:paraId="4136C17F">
      <w:pPr>
        <w:spacing w:line="500" w:lineRule="exact"/>
        <w:ind w:right="1280" w:rightChars="400"/>
        <w:rPr>
          <w:rFonts w:ascii="仿宋_GB2312"/>
          <w:szCs w:val="32"/>
        </w:rPr>
      </w:pPr>
    </w:p>
    <w:p w14:paraId="458913C3">
      <w:pPr>
        <w:spacing w:line="500" w:lineRule="exact"/>
        <w:ind w:right="1280" w:rightChars="400"/>
        <w:rPr>
          <w:rFonts w:ascii="仿宋_GB2312"/>
          <w:szCs w:val="32"/>
        </w:rPr>
      </w:pPr>
    </w:p>
    <w:p w14:paraId="340E2910">
      <w:pPr>
        <w:spacing w:line="500" w:lineRule="exact"/>
        <w:ind w:right="1280" w:rightChars="400"/>
        <w:rPr>
          <w:rFonts w:ascii="仿宋_GB2312"/>
          <w:szCs w:val="32"/>
        </w:rPr>
      </w:pPr>
    </w:p>
    <w:p w14:paraId="094142A9">
      <w:pPr>
        <w:spacing w:line="500" w:lineRule="exact"/>
        <w:ind w:right="1280" w:rightChars="400"/>
        <w:rPr>
          <w:rFonts w:hint="eastAsia" w:ascii="仿宋_GB2312"/>
          <w:szCs w:val="32"/>
        </w:rPr>
      </w:pPr>
    </w:p>
    <w:p w14:paraId="3623D362">
      <w:pPr>
        <w:spacing w:line="500" w:lineRule="exact"/>
        <w:ind w:right="1280" w:rightChars="400"/>
        <w:rPr>
          <w:rFonts w:ascii="仿宋_GB2312"/>
          <w:szCs w:val="32"/>
        </w:rPr>
      </w:pPr>
    </w:p>
    <w:p w14:paraId="51ACA8D5">
      <w:pPr>
        <w:spacing w:line="500" w:lineRule="exact"/>
        <w:ind w:right="1280" w:rightChars="400"/>
        <w:rPr>
          <w:rFonts w:ascii="仿宋_GB2312"/>
          <w:szCs w:val="32"/>
        </w:rPr>
      </w:pPr>
    </w:p>
    <w:p w14:paraId="7A700713">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77E0B5C3">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79EAD7B2">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〔2026〕闽融狱减字第343号</w:t>
      </w:r>
    </w:p>
    <w:p w14:paraId="05132F6F">
      <w:pPr>
        <w:spacing w:line="500" w:lineRule="exact"/>
        <w:ind w:firstLine="640" w:firstLineChars="200"/>
        <w:rPr>
          <w:rFonts w:ascii="仿宋_GB2312" w:hAnsi="Times New Roman"/>
          <w:szCs w:val="32"/>
        </w:rPr>
      </w:pPr>
      <w:r>
        <w:rPr>
          <w:rFonts w:hint="eastAsia" w:ascii="仿宋_GB2312" w:hAnsi="Times New Roman"/>
          <w:szCs w:val="32"/>
        </w:rPr>
        <w:t>罪犯林余祖</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，男，1970年1月1日出生，汉族，初中文化，住</w:t>
      </w:r>
      <w:r>
        <w:rPr>
          <w:rFonts w:hint="eastAsia" w:ascii="仿宋_GB2312" w:hAnsi="宋体" w:cs="Times New Roman"/>
          <w:szCs w:val="32"/>
        </w:rPr>
        <w:t>福建省宁德市</w:t>
      </w:r>
      <w:r>
        <w:rPr>
          <w:rFonts w:hint="eastAsia" w:ascii="仿宋_GB2312" w:hAnsi="Times New Roman"/>
          <w:szCs w:val="32"/>
          <w:lang w:eastAsia="zh-CN"/>
        </w:rPr>
        <w:t>，</w:t>
      </w:r>
      <w:r>
        <w:rPr>
          <w:rFonts w:hint="eastAsia" w:ascii="仿宋_GB2312" w:hAnsi="Times New Roman"/>
          <w:szCs w:val="32"/>
        </w:rPr>
        <w:t>捕前系无业人员。</w:t>
      </w:r>
    </w:p>
    <w:p w14:paraId="589BB4AB">
      <w:pPr>
        <w:spacing w:line="500" w:lineRule="exact"/>
        <w:ind w:firstLine="640" w:firstLineChars="200"/>
        <w:rPr>
          <w:rFonts w:ascii="仿宋_GB2312"/>
          <w:szCs w:val="32"/>
        </w:rPr>
      </w:pPr>
      <w:r>
        <w:rPr>
          <w:rFonts w:hint="eastAsia" w:ascii="仿宋_GB2312" w:hAnsi="宋体"/>
          <w:szCs w:val="32"/>
        </w:rPr>
        <w:t>福建省宁德市中级人民法院于2015年12月30日作出（2015）宁刑初字第24号刑事判决，以被告人林余祖犯贩卖毒品罪，判处有期徒刑十五年，并处没收个人财产人民币六万元</w:t>
      </w:r>
      <w:r>
        <w:rPr>
          <w:rFonts w:hint="eastAsia" w:ascii="仿宋_GB2312" w:hAnsi="宋体" w:cs="Times New Roman"/>
          <w:szCs w:val="32"/>
        </w:rPr>
        <w:t>。宣判后，</w:t>
      </w:r>
      <w:r>
        <w:rPr>
          <w:rFonts w:hint="eastAsia" w:ascii="仿宋_GB2312"/>
          <w:szCs w:val="32"/>
        </w:rPr>
        <w:t>被告人不服，提出上诉。福建省高级人民法院于2016年8月15日作出（2016）闽刑终56号刑事裁定：驳回上诉，维持原判</w:t>
      </w:r>
      <w:r>
        <w:rPr>
          <w:rFonts w:hint="eastAsia" w:ascii="仿宋_GB2312" w:hAnsi="宋体"/>
          <w:szCs w:val="32"/>
        </w:rPr>
        <w:t>。刑期自2014年8月23日起至2029年8月22日止</w:t>
      </w:r>
      <w:r>
        <w:rPr>
          <w:rFonts w:hint="eastAsia" w:ascii="仿宋_GB2312" w:hAnsi="宋体" w:cs="Times New Roman"/>
          <w:szCs w:val="32"/>
        </w:rPr>
        <w:t>。</w:t>
      </w:r>
      <w:r>
        <w:rPr>
          <w:rFonts w:hint="eastAsia" w:ascii="仿宋_GB2312" w:hAnsi="宋体"/>
          <w:szCs w:val="32"/>
        </w:rPr>
        <w:t>2016年9月12日交付福建省福清监狱执行</w:t>
      </w:r>
      <w:r>
        <w:rPr>
          <w:rFonts w:hint="eastAsia" w:ascii="仿宋_GB2312" w:hAnsi="Times New Roman"/>
          <w:szCs w:val="32"/>
        </w:rPr>
        <w:t>刑罚。2019年1月15日，福建省福州市中级人民法院作出（2019）闽01刑更156号刑事裁定，对其减去有期徒刑六个月；2020年12月28日，福建省福州市中级人民法院作出</w:t>
      </w:r>
      <w:r>
        <w:rPr>
          <w:rFonts w:hint="eastAsia" w:ascii="仿宋_GB2312" w:hAnsi="宋体"/>
          <w:szCs w:val="32"/>
        </w:rPr>
        <w:t>（</w:t>
      </w:r>
      <w:r>
        <w:rPr>
          <w:rFonts w:hint="eastAsia" w:ascii="仿宋_GB2312"/>
          <w:szCs w:val="32"/>
        </w:rPr>
        <w:t>2020</w:t>
      </w:r>
      <w:r>
        <w:rPr>
          <w:rFonts w:hint="eastAsia" w:ascii="仿宋_GB2312" w:hAnsi="宋体"/>
          <w:szCs w:val="32"/>
        </w:rPr>
        <w:t>）</w:t>
      </w:r>
      <w:r>
        <w:rPr>
          <w:rFonts w:hint="eastAsia" w:ascii="仿宋_GB2312" w:hAnsi="Times New Roman"/>
          <w:szCs w:val="32"/>
        </w:rPr>
        <w:t>闽01刑更3708号刑事裁定，对其减去有期徒刑九个月；2023年2月10日，福建省福州市中级人民法院作出</w:t>
      </w:r>
      <w:r>
        <w:rPr>
          <w:rFonts w:hint="eastAsia" w:ascii="仿宋_GB2312" w:hAnsi="宋体"/>
          <w:szCs w:val="32"/>
        </w:rPr>
        <w:t>（</w:t>
      </w:r>
      <w:r>
        <w:rPr>
          <w:rFonts w:hint="eastAsia" w:ascii="仿宋_GB2312"/>
          <w:szCs w:val="32"/>
        </w:rPr>
        <w:t>2023</w:t>
      </w:r>
      <w:r>
        <w:rPr>
          <w:rFonts w:hint="eastAsia" w:ascii="仿宋_GB2312" w:hAnsi="宋体"/>
          <w:szCs w:val="32"/>
        </w:rPr>
        <w:t>）闽01刑更241号刑事裁定，对其减去有期徒刑八个月</w:t>
      </w:r>
      <w:r>
        <w:rPr>
          <w:rFonts w:hint="eastAsia" w:ascii="仿宋_GB2312"/>
          <w:szCs w:val="32"/>
        </w:rPr>
        <w:t>，</w:t>
      </w:r>
      <w:r>
        <w:rPr>
          <w:rFonts w:hint="eastAsia" w:ascii="仿宋_GB2312" w:hAnsi="Times New Roman"/>
          <w:szCs w:val="32"/>
        </w:rPr>
        <w:t>于2023</w:t>
      </w:r>
      <w:r>
        <w:rPr>
          <w:rFonts w:hint="eastAsia" w:ascii="仿宋_GB2312" w:hAnsi="仿宋_GB2312" w:cs="仿宋_GB2312"/>
          <w:szCs w:val="32"/>
        </w:rPr>
        <w:t>年2月10日送达，</w:t>
      </w:r>
      <w:r>
        <w:rPr>
          <w:rFonts w:hint="eastAsia" w:ascii="仿宋_GB2312" w:hAnsi="Times New Roman"/>
          <w:szCs w:val="32"/>
        </w:rPr>
        <w:t>现刑期至2027年9月22日。属普管级罪犯。</w:t>
      </w:r>
    </w:p>
    <w:p w14:paraId="06829A53">
      <w:pPr>
        <w:spacing w:line="500" w:lineRule="exact"/>
        <w:ind w:firstLine="640" w:firstLineChars="200"/>
        <w:rPr>
          <w:rFonts w:ascii="仿宋_GB2312" w:hAnsi="Times New Roman"/>
          <w:szCs w:val="32"/>
        </w:rPr>
      </w:pPr>
      <w:r>
        <w:rPr>
          <w:rFonts w:hint="eastAsia" w:ascii="仿宋_GB2312" w:hAnsi="Times New Roman"/>
          <w:szCs w:val="32"/>
        </w:rPr>
        <w:t>罪犯林余祖</w:t>
      </w:r>
      <w:r>
        <w:rPr>
          <w:rFonts w:hint="eastAsia" w:ascii="仿宋_GB2312" w:hAnsi="宋体"/>
          <w:iCs/>
          <w:kern w:val="0"/>
          <w:szCs w:val="32"/>
          <w:lang w:val="zh-CN"/>
        </w:rPr>
        <w:t>自上次减刑以来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5E19E9CF">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5B1DB689">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58D1035A">
      <w:pPr>
        <w:spacing w:line="500" w:lineRule="exact"/>
        <w:ind w:left="640" w:leftChars="200"/>
        <w:rPr>
          <w:rFonts w:ascii="仿宋_GB2312" w:hAnsi="Times New Roman"/>
          <w:szCs w:val="32"/>
        </w:rPr>
      </w:pPr>
      <w:r>
        <w:rPr>
          <w:rFonts w:hint="eastAsia" w:ascii="仿宋_GB2312" w:hAnsi="Times New Roman"/>
          <w:szCs w:val="32"/>
        </w:rPr>
        <w:t>3.学习情况：能积极参加思想、文化、职业技术教育。</w:t>
      </w:r>
    </w:p>
    <w:p w14:paraId="1F215C9D">
      <w:pPr>
        <w:spacing w:line="500" w:lineRule="exact"/>
        <w:ind w:firstLine="640" w:firstLineChars="200"/>
        <w:rPr>
          <w:rFonts w:ascii="仿宋_GB2312" w:hAnsi="Times New Roman"/>
          <w:color w:val="FF0000"/>
          <w:szCs w:val="32"/>
        </w:rPr>
      </w:pPr>
      <w:r>
        <w:rPr>
          <w:rFonts w:hint="eastAsia" w:ascii="仿宋_GB2312" w:hAnsi="Times New Roman"/>
          <w:szCs w:val="32"/>
        </w:rPr>
        <w:t>4.劳动改造：能积极参加劳动，努力完成劳动任务。</w:t>
      </w:r>
    </w:p>
    <w:p w14:paraId="3D8CFA2B">
      <w:pPr>
        <w:spacing w:line="50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情况：该犯上次评定表扬剩余172.7分，本轮考核期2022年9月至2026年5月，累计获4878分，合计获得5050.7分，表扬6次，物质奖励2次。间隔期2023年2月10日至2026年5月，获得4143分。</w:t>
      </w:r>
      <w:r>
        <w:rPr>
          <w:rFonts w:hint="eastAsia" w:ascii="仿宋_GB2312" w:hAnsi="Times New Roman"/>
          <w:color w:val="000000" w:themeColor="text1"/>
          <w:szCs w:val="32"/>
        </w:rPr>
        <w:t>考核期内违规4次，累计扣10分。</w:t>
      </w:r>
    </w:p>
    <w:p w14:paraId="1D5EDBF7">
      <w:pPr>
        <w:spacing w:line="500" w:lineRule="exact"/>
        <w:ind w:firstLine="640" w:firstLineChars="200"/>
        <w:rPr>
          <w:rFonts w:ascii="仿宋_GB2312" w:hAnsi="Times New Roman"/>
          <w:szCs w:val="32"/>
        </w:rPr>
      </w:pPr>
      <w:r>
        <w:rPr>
          <w:rFonts w:hint="eastAsia" w:ascii="仿宋_GB2312" w:hAnsi="Times New Roman"/>
          <w:szCs w:val="32"/>
        </w:rPr>
        <w:t>6.财产性判项履行情况：该犯历次提请已履行人民币60000元。财产性判项已履行完毕。</w:t>
      </w:r>
    </w:p>
    <w:p w14:paraId="1E98C8CF">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31A1D73B">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条之规定，建议对罪犯林余祖予以减去有期徒刑八个月。特提请你院审理裁定。</w:t>
      </w:r>
    </w:p>
    <w:p w14:paraId="40653B26">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1BF97B7E">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6A5FC68E">
      <w:pPr>
        <w:spacing w:line="500" w:lineRule="exact"/>
        <w:ind w:firstLine="640" w:firstLineChars="200"/>
        <w:rPr>
          <w:rFonts w:ascii="仿宋_GB2312" w:hAnsi="Times New Roman" w:cs="仿宋_GB2312"/>
          <w:szCs w:val="32"/>
        </w:rPr>
      </w:pPr>
    </w:p>
    <w:p w14:paraId="0B0AB87A">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罪犯林余祖卷宗一册</w:t>
      </w:r>
    </w:p>
    <w:p w14:paraId="25B5F9A2">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36E3C527">
      <w:pPr>
        <w:spacing w:line="500" w:lineRule="exact"/>
        <w:ind w:right="-48" w:rightChars="-15" w:firstLine="1600" w:firstLineChars="500"/>
        <w:rPr>
          <w:rFonts w:ascii="仿宋_GB2312" w:hAnsi="Times New Roman" w:cs="仿宋_GB2312"/>
          <w:szCs w:val="32"/>
        </w:rPr>
      </w:pPr>
    </w:p>
    <w:p w14:paraId="38A1E324">
      <w:pPr>
        <w:spacing w:line="500" w:lineRule="exact"/>
        <w:ind w:right="-48" w:rightChars="-15" w:firstLine="1600" w:firstLineChars="500"/>
        <w:rPr>
          <w:rFonts w:ascii="仿宋_GB2312" w:hAnsi="Times New Roman" w:cs="仿宋_GB2312"/>
          <w:szCs w:val="32"/>
        </w:rPr>
      </w:pPr>
    </w:p>
    <w:p w14:paraId="1BD28A9F">
      <w:pPr>
        <w:spacing w:line="500" w:lineRule="exact"/>
        <w:ind w:right="-48" w:rightChars="-15" w:firstLine="1600" w:firstLineChars="500"/>
        <w:rPr>
          <w:rFonts w:ascii="仿宋_GB2312" w:hAnsi="Times New Roman" w:cs="仿宋_GB2312"/>
          <w:szCs w:val="32"/>
        </w:rPr>
      </w:pPr>
    </w:p>
    <w:p w14:paraId="67A7D5AC">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401C3C4B">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23CDB5F5">
      <w:pPr>
        <w:spacing w:line="500" w:lineRule="exact"/>
        <w:ind w:right="1280" w:rightChars="400" w:firstLine="640" w:firstLineChars="200"/>
        <w:jc w:val="right"/>
        <w:rPr>
          <w:rFonts w:ascii="仿宋_GB2312" w:hAnsi="Times New Roman"/>
          <w:szCs w:val="32"/>
        </w:rPr>
      </w:pPr>
    </w:p>
    <w:p w14:paraId="58704C6B">
      <w:pPr>
        <w:spacing w:line="500" w:lineRule="exact"/>
        <w:ind w:right="1280" w:rightChars="400"/>
        <w:rPr>
          <w:rFonts w:ascii="仿宋_GB2312"/>
          <w:szCs w:val="32"/>
        </w:rPr>
      </w:pPr>
    </w:p>
    <w:p w14:paraId="66FF1DFD">
      <w:pPr>
        <w:spacing w:line="500" w:lineRule="exact"/>
        <w:ind w:right="1280" w:rightChars="400"/>
        <w:rPr>
          <w:rFonts w:hint="eastAsia" w:ascii="仿宋_GB2312"/>
          <w:szCs w:val="32"/>
        </w:rPr>
      </w:pPr>
    </w:p>
    <w:p w14:paraId="2AEEA51C">
      <w:pPr>
        <w:spacing w:line="500" w:lineRule="exact"/>
        <w:ind w:right="1280" w:rightChars="400"/>
        <w:rPr>
          <w:rFonts w:ascii="仿宋_GB2312"/>
          <w:szCs w:val="32"/>
        </w:rPr>
      </w:pPr>
    </w:p>
    <w:p w14:paraId="3C037EF1">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171F971B">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59A84F1D">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313FFEB5">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〔2026〕闽融狱减字第344号</w:t>
      </w:r>
    </w:p>
    <w:p w14:paraId="4DE3C418">
      <w:pPr>
        <w:spacing w:line="500" w:lineRule="exact"/>
        <w:ind w:firstLine="640" w:firstLineChars="200"/>
        <w:rPr>
          <w:rFonts w:ascii="仿宋_GB2312" w:hAnsi="Times New Roman"/>
          <w:szCs w:val="32"/>
        </w:rPr>
      </w:pPr>
      <w:r>
        <w:rPr>
          <w:rFonts w:hint="eastAsia" w:ascii="仿宋_GB2312" w:hAnsi="Times New Roman"/>
          <w:szCs w:val="32"/>
        </w:rPr>
        <w:t>罪犯江龙</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，男，1990年6月23日出生，汉族，小学文化，户籍所在地贵州省毕节市</w:t>
      </w:r>
      <w:r>
        <w:rPr>
          <w:rFonts w:hint="eastAsia" w:ascii="仿宋_GB2312" w:hAnsi="Times New Roman"/>
          <w:szCs w:val="32"/>
          <w:lang w:eastAsia="zh-CN"/>
        </w:rPr>
        <w:t>，</w:t>
      </w:r>
      <w:r>
        <w:rPr>
          <w:rFonts w:hint="eastAsia" w:ascii="仿宋_GB2312" w:hAnsi="Times New Roman"/>
          <w:szCs w:val="32"/>
        </w:rPr>
        <w:t>捕前系无业。</w:t>
      </w:r>
    </w:p>
    <w:p w14:paraId="7C66B496">
      <w:pPr>
        <w:spacing w:line="500" w:lineRule="exact"/>
        <w:ind w:firstLine="640" w:firstLineChars="200"/>
        <w:rPr>
          <w:rFonts w:ascii="仿宋_GB2312"/>
          <w:szCs w:val="32"/>
        </w:rPr>
      </w:pPr>
      <w:r>
        <w:rPr>
          <w:rFonts w:hint="eastAsia" w:ascii="仿宋_GB2312" w:hAnsi="宋体" w:cs="Times New Roman"/>
          <w:szCs w:val="32"/>
        </w:rPr>
        <w:t>福建省长乐市人民法院于2018年9月14日作出（2018）闽0182刑初567号刑事判决，以被告人江龙犯抢劫罪，判处有期徒刑十一年六个月，并处罚金人民币三千元；犯强奸罪，判处有期徒刑三年；犯盗窃罪，判处有期徒刑六个月，并处罚金人民币二千元，合并执行有期徒刑十三年，并处罚金人民币五千元；继续追缴被告人江龙犯罪所得人民币2715元返还给各被害人。刑期自2018年4月30日起至2031年4月29日止。2018年11月8日交付福建省福清监狱执行刑罚。2023年3月14日，福建省福州市中级人民法院作出（2023）闽01刑更1127</w:t>
      </w:r>
      <w:r>
        <w:rPr>
          <w:rFonts w:hint="eastAsia" w:ascii="仿宋_GB2312" w:hAnsi="宋体"/>
          <w:szCs w:val="32"/>
        </w:rPr>
        <w:t>号刑事裁定，对其减去有期徒刑四个月，于2023年3月14日送达，现刑期至2030年12月29日。</w:t>
      </w:r>
      <w:r>
        <w:rPr>
          <w:rFonts w:hint="eastAsia" w:ascii="仿宋_GB2312" w:hAnsi="Times New Roman"/>
          <w:szCs w:val="32"/>
        </w:rPr>
        <w:t>属普管级罪犯。</w:t>
      </w:r>
    </w:p>
    <w:p w14:paraId="761EE891">
      <w:pPr>
        <w:spacing w:line="500" w:lineRule="exact"/>
        <w:ind w:firstLine="640" w:firstLineChars="200"/>
        <w:rPr>
          <w:rFonts w:ascii="仿宋_GB2312" w:hAnsi="Times New Roman"/>
          <w:szCs w:val="32"/>
        </w:rPr>
      </w:pPr>
      <w:r>
        <w:rPr>
          <w:rFonts w:hint="eastAsia" w:ascii="仿宋_GB2312" w:hAnsi="Times New Roman"/>
          <w:szCs w:val="32"/>
        </w:rPr>
        <w:t>罪犯江龙</w:t>
      </w:r>
      <w:r>
        <w:rPr>
          <w:rFonts w:hint="eastAsia" w:ascii="仿宋_GB2312" w:hAnsi="Times New Roman"/>
          <w:color w:val="000000" w:themeColor="text1"/>
          <w:szCs w:val="32"/>
          <w:lang w:val="zh-CN"/>
        </w:rPr>
        <w:t>自</w:t>
      </w:r>
      <w:r>
        <w:rPr>
          <w:rFonts w:hint="eastAsia" w:ascii="仿宋_GB2312" w:hAnsi="Times New Roman"/>
          <w:color w:val="000000" w:themeColor="text1"/>
          <w:szCs w:val="32"/>
        </w:rPr>
        <w:t>上次</w:t>
      </w:r>
      <w:r>
        <w:rPr>
          <w:rFonts w:hint="eastAsia" w:ascii="仿宋_GB2312" w:hAnsi="Times New Roman"/>
          <w:color w:val="000000" w:themeColor="text1"/>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3DC27E1A">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69928DC5">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6140FA49">
      <w:pPr>
        <w:spacing w:line="500" w:lineRule="exact"/>
        <w:ind w:left="640" w:leftChars="200"/>
        <w:rPr>
          <w:rFonts w:ascii="仿宋_GB2312" w:hAnsi="Times New Roman"/>
          <w:szCs w:val="32"/>
        </w:rPr>
      </w:pPr>
      <w:r>
        <w:rPr>
          <w:rFonts w:hint="eastAsia" w:ascii="仿宋_GB2312" w:hAnsi="Times New Roman"/>
          <w:szCs w:val="32"/>
        </w:rPr>
        <w:t>3.学习情况：能积极参加思想、文化、职业技术教育。</w:t>
      </w:r>
    </w:p>
    <w:p w14:paraId="20DAE579">
      <w:pPr>
        <w:spacing w:line="500" w:lineRule="exact"/>
        <w:ind w:firstLine="640" w:firstLineChars="200"/>
        <w:rPr>
          <w:rFonts w:ascii="仿宋_GB2312" w:hAnsi="Times New Roman"/>
          <w:color w:val="FF0000"/>
          <w:szCs w:val="32"/>
        </w:rPr>
      </w:pPr>
      <w:r>
        <w:rPr>
          <w:rFonts w:hint="eastAsia" w:ascii="仿宋_GB2312" w:hAnsi="Times New Roman"/>
          <w:szCs w:val="32"/>
        </w:rPr>
        <w:t>4.劳动改造：能积极参加劳动，努力完成劳动任务。</w:t>
      </w:r>
    </w:p>
    <w:p w14:paraId="0883A5FF">
      <w:pPr>
        <w:widowControl/>
        <w:spacing w:line="500" w:lineRule="exact"/>
        <w:ind w:firstLine="640" w:firstLineChars="200"/>
        <w:jc w:val="left"/>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 xml:space="preserve">情况：该犯上次评定表扬剩余435分，本轮考核期2022年11月至2026年5月，累计获4613.5分，合计获得5048.5分，表扬6次，物质奖励2次。间隔期2023年3月14日至2026年5月，获得4059.4分。考核期内违规4次，累计扣35分，其中2025年3月26日因违反生活卫生规范，以逃避财产性判项执行为目的，出借消费卡，累计消费金额3000元以上，被一次性扣30分。  </w:t>
      </w:r>
    </w:p>
    <w:p w14:paraId="1B3121B6">
      <w:pPr>
        <w:spacing w:line="500" w:lineRule="exact"/>
        <w:ind w:firstLine="640" w:firstLineChars="200"/>
        <w:rPr>
          <w:rFonts w:ascii="仿宋_GB2312" w:hAnsi="Times New Roman"/>
          <w:szCs w:val="32"/>
        </w:rPr>
      </w:pPr>
      <w:r>
        <w:rPr>
          <w:rFonts w:hint="eastAsia" w:ascii="仿宋_GB2312" w:hAnsi="Times New Roman"/>
          <w:szCs w:val="32"/>
        </w:rPr>
        <w:t>6.财产性判项履行情况：该犯已履行人民币7715元，其中本次提请向福建省长乐市人民法院缴纳罚金人民币5000元、犯罪所得人民币2715元。财产性判项已履行完毕。</w:t>
      </w:r>
    </w:p>
    <w:p w14:paraId="5623BD7E">
      <w:pPr>
        <w:spacing w:line="500" w:lineRule="exact"/>
        <w:ind w:firstLine="640" w:firstLineChars="200"/>
        <w:rPr>
          <w:rFonts w:ascii="仿宋_GB2312" w:hAnsi="Times New Roman"/>
          <w:szCs w:val="32"/>
        </w:rPr>
      </w:pPr>
      <w:r>
        <w:rPr>
          <w:rFonts w:hint="eastAsia" w:ascii="仿宋_GB2312" w:hAnsi="Times New Roman"/>
          <w:szCs w:val="32"/>
        </w:rPr>
        <w:t>罪犯江龙因犯抢劫罪被判处十年以上有期徒刑，属于从严掌握减刑的对象，提请减刑幅度扣减一个月。</w:t>
      </w:r>
    </w:p>
    <w:p w14:paraId="098EDF58">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1FDA4572">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条之规定，建议对罪犯江龙予以减去有期徒刑八个月。特提请你院审理裁定。</w:t>
      </w:r>
    </w:p>
    <w:p w14:paraId="720A8C2F">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434080EC">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6A78FACC">
      <w:pPr>
        <w:spacing w:line="500" w:lineRule="exact"/>
        <w:rPr>
          <w:rFonts w:ascii="仿宋_GB2312" w:hAnsi="Times New Roman" w:cs="仿宋_GB2312"/>
          <w:szCs w:val="32"/>
        </w:rPr>
      </w:pPr>
    </w:p>
    <w:p w14:paraId="21F8D2F8">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罪犯江龙卷宗一册</w:t>
      </w:r>
    </w:p>
    <w:p w14:paraId="454B82BE">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3D9925FD">
      <w:pPr>
        <w:spacing w:line="500" w:lineRule="exact"/>
        <w:ind w:right="-48" w:rightChars="-15" w:firstLine="1600" w:firstLineChars="500"/>
        <w:rPr>
          <w:rFonts w:ascii="仿宋_GB2312" w:hAnsi="Times New Roman" w:cs="仿宋_GB2312"/>
          <w:szCs w:val="32"/>
        </w:rPr>
      </w:pPr>
    </w:p>
    <w:p w14:paraId="2E6E2D9B">
      <w:pPr>
        <w:spacing w:line="500" w:lineRule="exact"/>
        <w:ind w:right="-48" w:rightChars="-15" w:firstLine="1600" w:firstLineChars="500"/>
        <w:rPr>
          <w:rFonts w:ascii="仿宋_GB2312" w:hAnsi="Times New Roman" w:cs="仿宋_GB2312"/>
          <w:szCs w:val="32"/>
        </w:rPr>
      </w:pPr>
    </w:p>
    <w:p w14:paraId="6F623CAA">
      <w:pPr>
        <w:spacing w:line="500" w:lineRule="exact"/>
        <w:ind w:right="-48" w:rightChars="-15" w:firstLine="1600" w:firstLineChars="500"/>
        <w:rPr>
          <w:rFonts w:ascii="仿宋_GB2312" w:hAnsi="Times New Roman" w:cs="仿宋_GB2312"/>
          <w:szCs w:val="32"/>
        </w:rPr>
      </w:pPr>
    </w:p>
    <w:p w14:paraId="3E05AF77">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73F597F7">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24A9B1FE">
      <w:pPr>
        <w:spacing w:line="500" w:lineRule="exact"/>
        <w:ind w:right="1280" w:rightChars="400" w:firstLine="640" w:firstLineChars="200"/>
        <w:jc w:val="right"/>
        <w:rPr>
          <w:rFonts w:hint="eastAsia" w:ascii="仿宋_GB2312" w:hAnsi="Times New Roman"/>
          <w:szCs w:val="32"/>
        </w:rPr>
      </w:pPr>
    </w:p>
    <w:p w14:paraId="549DAB51">
      <w:pPr>
        <w:spacing w:line="500" w:lineRule="exact"/>
        <w:ind w:right="1280" w:rightChars="400" w:firstLine="640" w:firstLineChars="200"/>
        <w:jc w:val="right"/>
        <w:rPr>
          <w:rFonts w:ascii="仿宋_GB2312" w:hAnsi="Times New Roman"/>
          <w:szCs w:val="32"/>
        </w:rPr>
      </w:pPr>
    </w:p>
    <w:p w14:paraId="76CEDA9F">
      <w:pPr>
        <w:spacing w:line="500" w:lineRule="exact"/>
        <w:ind w:right="1280" w:rightChars="400"/>
        <w:rPr>
          <w:rFonts w:ascii="仿宋_GB2312"/>
          <w:szCs w:val="32"/>
        </w:rPr>
      </w:pPr>
    </w:p>
    <w:p w14:paraId="66CE1670">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4E9EB63E">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52371D05">
      <w:pPr>
        <w:spacing w:line="500" w:lineRule="exact"/>
        <w:ind w:firstLine="640" w:firstLineChars="200"/>
        <w:jc w:val="right"/>
        <w:rPr>
          <w:rFonts w:ascii="仿宋_GB2312" w:hAnsi="宋体"/>
          <w:szCs w:val="32"/>
        </w:rPr>
      </w:pPr>
      <w:r>
        <w:rPr>
          <w:rFonts w:hint="eastAsia" w:ascii="楷体_GB2312" w:hAnsi="Times New Roman" w:eastAsia="楷体_GB2312" w:cs="楷体_GB2312"/>
          <w:szCs w:val="32"/>
        </w:rPr>
        <w:t>〔2026〕闽融狱减字第345号</w:t>
      </w:r>
    </w:p>
    <w:p w14:paraId="1241482E">
      <w:pPr>
        <w:spacing w:line="500" w:lineRule="exact"/>
        <w:ind w:firstLine="640" w:firstLineChars="200"/>
        <w:rPr>
          <w:rFonts w:ascii="仿宋_GB2312" w:hAnsi="Times New Roman"/>
          <w:szCs w:val="32"/>
        </w:rPr>
      </w:pPr>
      <w:r>
        <w:rPr>
          <w:rFonts w:hint="eastAsia" w:ascii="仿宋_GB2312" w:hAnsi="宋体"/>
          <w:szCs w:val="32"/>
        </w:rPr>
        <w:t>罪犯</w:t>
      </w:r>
      <w:r>
        <w:rPr>
          <w:rFonts w:hint="eastAsia" w:ascii="仿宋_GB2312"/>
          <w:szCs w:val="32"/>
        </w:rPr>
        <w:t>王永春</w:t>
      </w:r>
      <w:r>
        <w:rPr>
          <w:rFonts w:hint="eastAsia" w:ascii="仿宋_GB2312" w:hAnsi="宋体"/>
          <w:szCs w:val="32"/>
        </w:rPr>
        <w:t>，男，</w:t>
      </w:r>
      <w:r>
        <w:rPr>
          <w:rFonts w:hint="eastAsia" w:ascii="仿宋_GB2312"/>
          <w:szCs w:val="32"/>
        </w:rPr>
        <w:t>1988</w:t>
      </w:r>
      <w:r>
        <w:rPr>
          <w:rFonts w:hint="eastAsia" w:ascii="仿宋_GB2312" w:hAnsi="宋体"/>
          <w:szCs w:val="32"/>
        </w:rPr>
        <w:t>年</w:t>
      </w:r>
      <w:r>
        <w:rPr>
          <w:rFonts w:hint="eastAsia" w:ascii="仿宋_GB2312"/>
          <w:szCs w:val="32"/>
        </w:rPr>
        <w:t>9</w:t>
      </w:r>
      <w:r>
        <w:rPr>
          <w:rFonts w:hint="eastAsia" w:ascii="仿宋_GB2312" w:hAnsi="宋体"/>
          <w:szCs w:val="32"/>
        </w:rPr>
        <w:t>月</w:t>
      </w:r>
      <w:r>
        <w:rPr>
          <w:rFonts w:hint="eastAsia" w:ascii="仿宋_GB2312"/>
          <w:szCs w:val="32"/>
        </w:rPr>
        <w:t>14</w:t>
      </w:r>
      <w:r>
        <w:rPr>
          <w:rFonts w:hint="eastAsia" w:ascii="仿宋_GB2312" w:hAnsi="宋体"/>
          <w:szCs w:val="32"/>
        </w:rPr>
        <w:t>日出生，</w:t>
      </w:r>
      <w:r>
        <w:rPr>
          <w:rFonts w:hint="eastAsia" w:ascii="仿宋_GB2312"/>
          <w:szCs w:val="32"/>
        </w:rPr>
        <w:t>汉</w:t>
      </w:r>
      <w:r>
        <w:rPr>
          <w:rFonts w:hint="eastAsia" w:ascii="仿宋_GB2312" w:hAnsi="宋体"/>
          <w:szCs w:val="32"/>
        </w:rPr>
        <w:t>族，</w:t>
      </w:r>
      <w:r>
        <w:rPr>
          <w:rFonts w:hint="eastAsia" w:ascii="仿宋_GB2312"/>
          <w:szCs w:val="32"/>
        </w:rPr>
        <w:t>初中</w:t>
      </w:r>
      <w:r>
        <w:rPr>
          <w:rFonts w:hint="eastAsia" w:ascii="仿宋_GB2312" w:hAnsi="宋体"/>
          <w:szCs w:val="32"/>
        </w:rPr>
        <w:t>文化，户籍所在地福建省长汀县，</w:t>
      </w:r>
      <w:r>
        <w:rPr>
          <w:rFonts w:hint="eastAsia" w:ascii="仿宋_GB2312" w:hAnsi="Times New Roman"/>
          <w:szCs w:val="32"/>
        </w:rPr>
        <w:t>捕前系务工。</w:t>
      </w:r>
    </w:p>
    <w:p w14:paraId="4E900594">
      <w:pPr>
        <w:spacing w:line="500" w:lineRule="exact"/>
        <w:ind w:firstLine="640" w:firstLineChars="200"/>
        <w:rPr>
          <w:rFonts w:ascii="仿宋_GB2312"/>
          <w:szCs w:val="32"/>
        </w:rPr>
      </w:pPr>
      <w:r>
        <w:rPr>
          <w:rFonts w:hint="eastAsia" w:ascii="仿宋_GB2312"/>
          <w:szCs w:val="32"/>
        </w:rPr>
        <w:t>福建省厦门市中级人民法院于2017年8月16日作出</w:t>
      </w:r>
      <w:r>
        <w:rPr>
          <w:rFonts w:hint="eastAsia" w:ascii="仿宋_GB2312"/>
          <w:szCs w:val="32"/>
          <w:lang w:eastAsia="zh-CN"/>
        </w:rPr>
        <w:t>（</w:t>
      </w:r>
      <w:r>
        <w:rPr>
          <w:rFonts w:hint="eastAsia" w:ascii="仿宋_GB2312"/>
          <w:szCs w:val="32"/>
        </w:rPr>
        <w:t>2016</w:t>
      </w:r>
      <w:r>
        <w:rPr>
          <w:rFonts w:hint="eastAsia" w:ascii="仿宋_GB2312"/>
          <w:szCs w:val="32"/>
          <w:lang w:eastAsia="zh-CN"/>
        </w:rPr>
        <w:t>）</w:t>
      </w:r>
      <w:r>
        <w:rPr>
          <w:rFonts w:hint="eastAsia" w:ascii="仿宋_GB2312"/>
          <w:szCs w:val="32"/>
        </w:rPr>
        <w:t>闽02刑初97号刑事判决，以被告人王永春犯运输毒品罪，判处有期徒刑十五年</w:t>
      </w:r>
      <w:r>
        <w:rPr>
          <w:rFonts w:hint="eastAsia" w:ascii="仿宋_GB2312"/>
          <w:szCs w:val="32"/>
          <w:lang w:eastAsia="zh-CN"/>
        </w:rPr>
        <w:t>，</w:t>
      </w:r>
      <w:r>
        <w:rPr>
          <w:rFonts w:hint="eastAsia" w:ascii="仿宋_GB2312"/>
          <w:szCs w:val="32"/>
        </w:rPr>
        <w:t>剥夺政治权利二年</w:t>
      </w:r>
      <w:r>
        <w:rPr>
          <w:rFonts w:hint="eastAsia" w:ascii="仿宋_GB2312"/>
          <w:szCs w:val="32"/>
          <w:lang w:eastAsia="zh-CN"/>
        </w:rPr>
        <w:t>，</w:t>
      </w:r>
      <w:r>
        <w:rPr>
          <w:rFonts w:hint="eastAsia" w:ascii="仿宋_GB2312"/>
          <w:szCs w:val="32"/>
        </w:rPr>
        <w:t xml:space="preserve">并处没收个人财产人民币二万元。宣判后，被告人不服，提出上诉。福建省高级人民法院于2017年12月29日作出（2017）闽刑终319号刑事判决，驳回上诉人王永春的上诉，维持厦门市中级人民法院 </w:t>
      </w:r>
      <w:r>
        <w:rPr>
          <w:rFonts w:hint="eastAsia" w:ascii="仿宋_GB2312"/>
          <w:szCs w:val="32"/>
          <w:lang w:eastAsia="zh-CN"/>
        </w:rPr>
        <w:t>（</w:t>
      </w:r>
      <w:r>
        <w:rPr>
          <w:rFonts w:hint="eastAsia" w:ascii="仿宋_GB2312"/>
          <w:szCs w:val="32"/>
        </w:rPr>
        <w:t>2016</w:t>
      </w:r>
      <w:r>
        <w:rPr>
          <w:rFonts w:hint="eastAsia" w:ascii="仿宋_GB2312"/>
          <w:szCs w:val="32"/>
          <w:lang w:eastAsia="zh-CN"/>
        </w:rPr>
        <w:t>）</w:t>
      </w:r>
      <w:r>
        <w:rPr>
          <w:rFonts w:hint="eastAsia" w:ascii="仿宋_GB2312"/>
          <w:szCs w:val="32"/>
        </w:rPr>
        <w:t>闽02刑初97号刑事判决中对被告人王永春定罪量刑的判决。刑期自2016年1月7日起至2031年1月6日止。2018</w:t>
      </w:r>
      <w:r>
        <w:rPr>
          <w:rFonts w:hint="eastAsia" w:ascii="仿宋_GB2312" w:hAnsi="宋体"/>
          <w:szCs w:val="32"/>
        </w:rPr>
        <w:t>年</w:t>
      </w:r>
      <w:r>
        <w:rPr>
          <w:rFonts w:hint="eastAsia" w:ascii="仿宋_GB2312"/>
          <w:szCs w:val="32"/>
        </w:rPr>
        <w:t>2</w:t>
      </w:r>
      <w:r>
        <w:rPr>
          <w:rFonts w:hint="eastAsia" w:ascii="仿宋_GB2312" w:hAnsi="宋体"/>
          <w:szCs w:val="32"/>
        </w:rPr>
        <w:t>月</w:t>
      </w:r>
      <w:r>
        <w:rPr>
          <w:rFonts w:hint="eastAsia" w:ascii="仿宋_GB2312"/>
          <w:szCs w:val="32"/>
        </w:rPr>
        <w:t>12</w:t>
      </w:r>
      <w:r>
        <w:rPr>
          <w:rFonts w:hint="eastAsia" w:ascii="仿宋_GB2312" w:hAnsi="宋体"/>
          <w:szCs w:val="32"/>
        </w:rPr>
        <w:t>日交付福建省福清监狱执行刑罚。</w:t>
      </w:r>
      <w:r>
        <w:rPr>
          <w:rFonts w:hint="eastAsia" w:ascii="仿宋_GB2312"/>
          <w:szCs w:val="32"/>
        </w:rPr>
        <w:t>2020</w:t>
      </w:r>
      <w:r>
        <w:rPr>
          <w:rFonts w:hint="eastAsia" w:ascii="仿宋_GB2312" w:hAnsi="宋体"/>
          <w:szCs w:val="32"/>
        </w:rPr>
        <w:t>年</w:t>
      </w:r>
      <w:r>
        <w:rPr>
          <w:rFonts w:hint="eastAsia" w:ascii="仿宋_GB2312"/>
          <w:szCs w:val="32"/>
        </w:rPr>
        <w:t>8</w:t>
      </w:r>
      <w:r>
        <w:rPr>
          <w:rFonts w:hint="eastAsia" w:ascii="仿宋_GB2312" w:hAnsi="宋体"/>
          <w:szCs w:val="32"/>
        </w:rPr>
        <w:t>月</w:t>
      </w:r>
      <w:r>
        <w:rPr>
          <w:rFonts w:hint="eastAsia" w:ascii="仿宋_GB2312"/>
          <w:szCs w:val="32"/>
        </w:rPr>
        <w:t>21</w:t>
      </w:r>
      <w:r>
        <w:rPr>
          <w:rFonts w:hint="eastAsia" w:ascii="仿宋_GB2312" w:hAnsi="宋体"/>
          <w:szCs w:val="32"/>
        </w:rPr>
        <w:t>日，福建省福州市中级人民法院作出（2020）闽01刑更2230号刑事裁定，对其减去有期徒刑八个月，剥夺政治权利二年不变；</w:t>
      </w:r>
      <w:r>
        <w:rPr>
          <w:rFonts w:hint="eastAsia" w:ascii="仿宋_GB2312"/>
          <w:szCs w:val="32"/>
        </w:rPr>
        <w:t>2022</w:t>
      </w:r>
      <w:r>
        <w:rPr>
          <w:rFonts w:hint="eastAsia" w:ascii="仿宋_GB2312" w:hAnsi="宋体"/>
          <w:szCs w:val="32"/>
        </w:rPr>
        <w:t>年</w:t>
      </w:r>
      <w:r>
        <w:rPr>
          <w:rFonts w:hint="eastAsia" w:ascii="仿宋_GB2312"/>
          <w:szCs w:val="32"/>
        </w:rPr>
        <w:t>9</w:t>
      </w:r>
      <w:r>
        <w:rPr>
          <w:rFonts w:hint="eastAsia" w:ascii="仿宋_GB2312" w:hAnsi="宋体"/>
          <w:szCs w:val="32"/>
        </w:rPr>
        <w:t>月</w:t>
      </w:r>
      <w:r>
        <w:rPr>
          <w:rFonts w:hint="eastAsia" w:ascii="仿宋_GB2312"/>
          <w:szCs w:val="32"/>
        </w:rPr>
        <w:t>23</w:t>
      </w:r>
      <w:r>
        <w:rPr>
          <w:rFonts w:hint="eastAsia" w:ascii="仿宋_GB2312" w:hAnsi="宋体"/>
          <w:szCs w:val="32"/>
        </w:rPr>
        <w:t>日，福建省福州市中级人民法院作出（2022）闽01刑更3080号刑事裁定，对其减去有期徒刑八个月，剥夺政治权利二年不变，于</w:t>
      </w:r>
      <w:r>
        <w:rPr>
          <w:rFonts w:hint="eastAsia" w:ascii="仿宋_GB2312"/>
          <w:szCs w:val="32"/>
        </w:rPr>
        <w:t>2022</w:t>
      </w:r>
      <w:r>
        <w:rPr>
          <w:rFonts w:hint="eastAsia" w:ascii="仿宋_GB2312" w:hAnsi="宋体"/>
          <w:szCs w:val="32"/>
        </w:rPr>
        <w:t>年</w:t>
      </w:r>
      <w:r>
        <w:rPr>
          <w:rFonts w:hint="eastAsia" w:ascii="仿宋_GB2312"/>
          <w:szCs w:val="32"/>
        </w:rPr>
        <w:t>9</w:t>
      </w:r>
      <w:r>
        <w:rPr>
          <w:rFonts w:hint="eastAsia" w:ascii="仿宋_GB2312" w:hAnsi="宋体"/>
          <w:szCs w:val="32"/>
        </w:rPr>
        <w:t>月</w:t>
      </w:r>
      <w:r>
        <w:rPr>
          <w:rFonts w:hint="eastAsia" w:ascii="仿宋_GB2312"/>
          <w:szCs w:val="32"/>
        </w:rPr>
        <w:t>23日送达，</w:t>
      </w:r>
      <w:r>
        <w:rPr>
          <w:rFonts w:hint="eastAsia" w:ascii="仿宋_GB2312" w:hAnsi="宋体"/>
          <w:szCs w:val="32"/>
        </w:rPr>
        <w:t>现刑期</w:t>
      </w:r>
      <w:r>
        <w:rPr>
          <w:rFonts w:hint="eastAsia" w:ascii="仿宋_GB2312"/>
          <w:szCs w:val="32"/>
        </w:rPr>
        <w:t>至2029年9月6日。</w:t>
      </w:r>
      <w:r>
        <w:rPr>
          <w:rFonts w:hint="eastAsia" w:ascii="仿宋_GB2312" w:hAnsi="Times New Roman"/>
          <w:szCs w:val="32"/>
        </w:rPr>
        <w:t>属普管级罪犯。</w:t>
      </w:r>
    </w:p>
    <w:p w14:paraId="66E92C83">
      <w:pPr>
        <w:spacing w:line="500" w:lineRule="exact"/>
        <w:ind w:firstLine="640" w:firstLineChars="200"/>
        <w:rPr>
          <w:rFonts w:ascii="仿宋_GB2312" w:hAnsi="Times New Roman"/>
          <w:szCs w:val="32"/>
        </w:rPr>
      </w:pPr>
      <w:r>
        <w:rPr>
          <w:rFonts w:hint="eastAsia" w:ascii="仿宋_GB2312" w:hAnsi="Times New Roman"/>
          <w:szCs w:val="32"/>
        </w:rPr>
        <w:t>罪犯</w:t>
      </w:r>
      <w:r>
        <w:rPr>
          <w:rFonts w:hint="eastAsia" w:ascii="仿宋_GB2312"/>
          <w:szCs w:val="32"/>
        </w:rPr>
        <w:t>王永春</w:t>
      </w:r>
      <w:r>
        <w:rPr>
          <w:rFonts w:hint="eastAsia" w:ascii="仿宋_GB2312" w:hAnsi="Times New Roman"/>
          <w:color w:val="000000" w:themeColor="text1"/>
          <w:szCs w:val="32"/>
          <w:lang w:val="zh-CN"/>
        </w:rPr>
        <w:t>自</w:t>
      </w:r>
      <w:r>
        <w:rPr>
          <w:rFonts w:hint="eastAsia" w:ascii="仿宋_GB2312" w:hAnsi="Times New Roman"/>
          <w:color w:val="000000" w:themeColor="text1"/>
          <w:szCs w:val="32"/>
        </w:rPr>
        <w:t>上次</w:t>
      </w:r>
      <w:r>
        <w:rPr>
          <w:rFonts w:hint="eastAsia" w:ascii="仿宋_GB2312" w:hAnsi="Times New Roman"/>
          <w:color w:val="000000" w:themeColor="text1"/>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7E207A6B">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1E1EC25C">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588ED408">
      <w:pPr>
        <w:spacing w:line="500" w:lineRule="exact"/>
        <w:ind w:left="640" w:leftChars="200"/>
        <w:rPr>
          <w:rFonts w:ascii="仿宋_GB2312" w:hAnsi="Times New Roman"/>
          <w:szCs w:val="32"/>
        </w:rPr>
      </w:pPr>
      <w:r>
        <w:rPr>
          <w:rFonts w:hint="eastAsia" w:ascii="仿宋_GB2312" w:hAnsi="Times New Roman"/>
          <w:szCs w:val="32"/>
        </w:rPr>
        <w:t>3.学习情况：能积极参加思想、文化、职业技术教育。</w:t>
      </w:r>
    </w:p>
    <w:p w14:paraId="43F9CFFF">
      <w:pPr>
        <w:spacing w:line="500" w:lineRule="exact"/>
        <w:ind w:firstLine="640" w:firstLineChars="200"/>
        <w:rPr>
          <w:rFonts w:ascii="仿宋_GB2312" w:hAnsi="Times New Roman"/>
          <w:color w:val="FF0000"/>
          <w:szCs w:val="32"/>
        </w:rPr>
      </w:pPr>
      <w:r>
        <w:rPr>
          <w:rFonts w:hint="eastAsia" w:ascii="仿宋_GB2312" w:hAnsi="Times New Roman"/>
          <w:szCs w:val="32"/>
        </w:rPr>
        <w:t>4.劳动改造：能积极参加劳动，努力完成劳动任务。</w:t>
      </w:r>
    </w:p>
    <w:p w14:paraId="408A885F">
      <w:pPr>
        <w:widowControl/>
        <w:spacing w:line="500" w:lineRule="exact"/>
        <w:ind w:firstLine="640" w:firstLineChars="200"/>
        <w:jc w:val="left"/>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 xml:space="preserve">情况：该犯上次评定表扬剩余428.6分，本轮考核期2022年5月至2026年5月，累计获5479分，合计获得5907.6分，表扬6次，物质奖励3次。间隔期2022年9月23日至2026年5月，获得4853分。考核期内违规4次，累计扣44分，其中2025年4月15日因违反生活卫生规范，以逃避财产性判项执行为目的，出借消费卡，累计消费金额3000元以上，被一次性扣30分。  </w:t>
      </w:r>
    </w:p>
    <w:p w14:paraId="65EBCA15">
      <w:pPr>
        <w:spacing w:line="500" w:lineRule="exact"/>
        <w:ind w:firstLine="640" w:firstLineChars="200"/>
        <w:rPr>
          <w:rFonts w:ascii="仿宋_GB2312"/>
          <w:szCs w:val="32"/>
        </w:rPr>
      </w:pPr>
      <w:r>
        <w:rPr>
          <w:rFonts w:hint="eastAsia" w:ascii="仿宋_GB2312" w:hAnsi="Times New Roman"/>
          <w:szCs w:val="32"/>
        </w:rPr>
        <w:t>6.财产性判项履行情况：该犯历次提请</w:t>
      </w:r>
      <w:r>
        <w:rPr>
          <w:rFonts w:hint="eastAsia" w:ascii="仿宋_GB2312"/>
          <w:szCs w:val="32"/>
        </w:rPr>
        <w:t>已履行人民币20000元。财产性判项已履行完毕。</w:t>
      </w:r>
    </w:p>
    <w:p w14:paraId="78AD4A14">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30423892">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w:t>
      </w:r>
      <w:r>
        <w:rPr>
          <w:rFonts w:hint="eastAsia" w:ascii="仿宋_GB2312" w:hAnsi="Times New Roman"/>
          <w:szCs w:val="32"/>
          <w:lang w:val="en-US" w:eastAsia="zh-CN"/>
        </w:rPr>
        <w:t>罪犯</w:t>
      </w:r>
      <w:bookmarkStart w:id="46" w:name="_GoBack"/>
      <w:bookmarkEnd w:id="46"/>
      <w:r>
        <w:rPr>
          <w:rFonts w:hint="eastAsia" w:ascii="仿宋_GB2312"/>
          <w:szCs w:val="32"/>
        </w:rPr>
        <w:t>王永春</w:t>
      </w:r>
      <w:r>
        <w:rPr>
          <w:rFonts w:hint="eastAsia" w:ascii="仿宋_GB2312" w:hAnsi="Times New Roman"/>
          <w:szCs w:val="32"/>
        </w:rPr>
        <w:t>予以减去有期徒刑八个月。</w:t>
      </w:r>
      <w:r>
        <w:rPr>
          <w:rFonts w:hint="eastAsia" w:ascii="仿宋_GB2312"/>
          <w:szCs w:val="32"/>
        </w:rPr>
        <w:t>剥夺政治权利二年不变，</w:t>
      </w:r>
      <w:r>
        <w:rPr>
          <w:rFonts w:hint="eastAsia" w:ascii="仿宋_GB2312" w:hAnsi="Times New Roman"/>
          <w:szCs w:val="32"/>
        </w:rPr>
        <w:t>特提请你院审理裁定。</w:t>
      </w:r>
    </w:p>
    <w:p w14:paraId="34B5A028">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10FAD10F">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0AB58D27">
      <w:pPr>
        <w:spacing w:line="500" w:lineRule="exact"/>
        <w:rPr>
          <w:rFonts w:ascii="仿宋_GB2312" w:hAnsi="Times New Roman" w:cs="仿宋_GB2312"/>
          <w:szCs w:val="32"/>
        </w:rPr>
      </w:pPr>
    </w:p>
    <w:p w14:paraId="0DCDFD87">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w:t>
      </w:r>
      <w:r>
        <w:rPr>
          <w:rFonts w:hint="eastAsia" w:ascii="仿宋_GB2312"/>
          <w:szCs w:val="32"/>
        </w:rPr>
        <w:t>王永春</w:t>
      </w:r>
      <w:r>
        <w:rPr>
          <w:rFonts w:hint="eastAsia" w:ascii="仿宋_GB2312" w:hAnsi="Times New Roman" w:cs="仿宋_GB2312"/>
          <w:szCs w:val="32"/>
        </w:rPr>
        <w:t>卷宗一册</w:t>
      </w:r>
    </w:p>
    <w:p w14:paraId="594AF8B9">
      <w:pPr>
        <w:tabs>
          <w:tab w:val="left" w:pos="312"/>
        </w:tabs>
        <w:spacing w:line="50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2.减刑建议书四份</w:t>
      </w:r>
    </w:p>
    <w:p w14:paraId="580F369B">
      <w:pPr>
        <w:spacing w:line="500" w:lineRule="exact"/>
        <w:ind w:right="-48" w:rightChars="-15"/>
        <w:rPr>
          <w:rFonts w:ascii="仿宋_GB2312" w:hAnsi="Times New Roman" w:cs="仿宋_GB2312"/>
          <w:szCs w:val="32"/>
        </w:rPr>
      </w:pPr>
    </w:p>
    <w:p w14:paraId="06E85BA1">
      <w:pPr>
        <w:spacing w:line="500" w:lineRule="exact"/>
        <w:ind w:left="5440" w:leftChars="1500" w:right="-48" w:rightChars="-15" w:hanging="640" w:hangingChars="200"/>
        <w:rPr>
          <w:rFonts w:ascii="仿宋_GB2312" w:hAnsi="Times New Roman" w:cs="仿宋_GB2312"/>
          <w:szCs w:val="32"/>
        </w:rPr>
      </w:pPr>
    </w:p>
    <w:p w14:paraId="0987975E">
      <w:pPr>
        <w:spacing w:line="500" w:lineRule="exact"/>
        <w:ind w:left="5440" w:leftChars="1500" w:right="-48" w:rightChars="-15" w:hanging="640" w:hangingChars="200"/>
        <w:rPr>
          <w:rFonts w:ascii="仿宋_GB2312" w:hAnsi="Times New Roman" w:cs="仿宋_GB2312"/>
          <w:szCs w:val="32"/>
        </w:rPr>
      </w:pPr>
    </w:p>
    <w:p w14:paraId="2CEB00C4">
      <w:pPr>
        <w:spacing w:line="500" w:lineRule="exact"/>
        <w:ind w:left="5440" w:leftChars="1600" w:right="-48" w:rightChars="-15" w:hanging="320" w:hangingChars="100"/>
        <w:rPr>
          <w:rFonts w:ascii="仿宋_GB2312" w:hAnsi="Times New Roman"/>
          <w:szCs w:val="32"/>
        </w:rPr>
      </w:pPr>
      <w:r>
        <w:rPr>
          <w:rFonts w:hint="eastAsia" w:ascii="仿宋_GB2312" w:hAnsi="Times New Roman"/>
          <w:szCs w:val="32"/>
        </w:rPr>
        <w:t>福建省福清监狱</w:t>
      </w:r>
    </w:p>
    <w:p w14:paraId="55383020">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0874B48D">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4335B48D">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4C037510">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〔2026〕闽融狱减字第346号</w:t>
      </w:r>
    </w:p>
    <w:p w14:paraId="5FB3A329">
      <w:pPr>
        <w:spacing w:line="500" w:lineRule="exact"/>
        <w:ind w:firstLine="640" w:firstLineChars="200"/>
        <w:rPr>
          <w:rFonts w:ascii="仿宋_GB2312" w:hAnsi="Times New Roman"/>
          <w:szCs w:val="32"/>
        </w:rPr>
      </w:pPr>
      <w:r>
        <w:rPr>
          <w:rFonts w:hint="eastAsia" w:ascii="仿宋_GB2312" w:hAnsi="Times New Roman"/>
          <w:szCs w:val="32"/>
        </w:rPr>
        <w:t>罪犯林正委</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1986年12月28日出生，汉族，中专文化，户籍所在地福建省仙游县，捕前系个体经营者。曾于2018年5月24日因犯开设赌场罪被福建省莆田市涵江区人民法院判处有期徒刑一年九个月，缓刑二年六个月，并处罚金人民币四万元（已缴纳）。</w:t>
      </w:r>
    </w:p>
    <w:p w14:paraId="629A50EF">
      <w:pPr>
        <w:spacing w:line="500" w:lineRule="exact"/>
        <w:ind w:right="38" w:rightChars="12" w:firstLine="640" w:firstLineChars="200"/>
        <w:rPr>
          <w:rFonts w:ascii="仿宋_GB2312" w:hAnsi="Times New Roman"/>
          <w:szCs w:val="32"/>
        </w:rPr>
      </w:pPr>
      <w:r>
        <w:rPr>
          <w:rFonts w:hint="eastAsia" w:ascii="仿宋_GB2312" w:hAnsi="Times New Roman"/>
          <w:szCs w:val="32"/>
        </w:rPr>
        <w:t>福建省仙游县人民法院于2022年5月20日作出（2022）闽0322刑初177号刑事判决，撤销福建省莆田市涵江区人民法院（2018）闽0303刑初17号刑事判决中对被告人林正委犯开设赌场罪，判处有期徒刑一年九个月，缓刑二年六个月，并处罚金人民币四万元的宣告缓刑部分；以被告人林正委犯开设赌场罪，判处有期徒刑五年六个月，并处罚金人民币三十五万六千元，与前罪开设赌场罪刑罚有期徒刑一年九个月，并处罚金人民币四万元数罪并罚，决定执行有期徒刑六年二个月，并处罚金人民币三十九万六千元。刑期自2021年6月27日起至2027年8月11日止。2022年7月19日交付福建省福清监狱执行刑罚。属普管级罪犯。</w:t>
      </w:r>
    </w:p>
    <w:p w14:paraId="7BB431BF">
      <w:pPr>
        <w:spacing w:line="500" w:lineRule="exact"/>
        <w:ind w:firstLine="640" w:firstLineChars="200"/>
        <w:rPr>
          <w:rFonts w:ascii="仿宋_GB2312" w:hAnsi="Times New Roman"/>
          <w:szCs w:val="32"/>
        </w:rPr>
      </w:pPr>
      <w:r>
        <w:rPr>
          <w:rFonts w:hint="eastAsia" w:ascii="仿宋_GB2312" w:hAnsi="Times New Roman"/>
          <w:szCs w:val="32"/>
        </w:rPr>
        <w:t>罪犯林正委</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6A284C57">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0130372D">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4C91E16F">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35488C9D">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52111D46">
      <w:pPr>
        <w:spacing w:line="50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2022年7月19日至2026年5月，累计获4607.8分，表扬6次，物质奖励1次。考核期内违规7次，累计扣41分，其中2025年3月24日因违反生活卫生规范，以逃避财产性判项执行为目的，出借、使用他人账户，累计消费金额3000元以上，被一次性扣30分。</w:t>
      </w:r>
    </w:p>
    <w:p w14:paraId="6A0DCC27">
      <w:pPr>
        <w:pStyle w:val="25"/>
        <w:spacing w:line="500" w:lineRule="exact"/>
        <w:ind w:firstLine="640"/>
        <w:rPr>
          <w:rFonts w:ascii="仿宋_GB2312" w:hAnsi="Times New Roman"/>
          <w:szCs w:val="32"/>
        </w:rPr>
      </w:pPr>
      <w:r>
        <w:rPr>
          <w:rFonts w:hint="eastAsia" w:ascii="仿宋_GB2312" w:hAnsi="Times New Roman"/>
          <w:szCs w:val="32"/>
        </w:rPr>
        <w:t>6.财产性判项履行情况：该犯已履行人民币396000元，其中本次提请向福建省仙游县人民法院缴纳罚金人民币356000元。财产性判项已履行完毕。</w:t>
      </w:r>
    </w:p>
    <w:p w14:paraId="783108CC">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19653822">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条之规定，建议对罪犯林正委予以减去有期徒刑八个月。特提请你院审理裁定。</w:t>
      </w:r>
    </w:p>
    <w:p w14:paraId="39F36893">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171CC911">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2456E7BB">
      <w:pPr>
        <w:spacing w:line="500" w:lineRule="exact"/>
        <w:ind w:firstLine="640" w:firstLineChars="200"/>
        <w:rPr>
          <w:rFonts w:ascii="仿宋_GB2312" w:hAnsi="Times New Roman" w:cs="仿宋_GB2312"/>
          <w:szCs w:val="32"/>
        </w:rPr>
      </w:pPr>
    </w:p>
    <w:p w14:paraId="70DB22EF">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罪犯林正委卷宗一册</w:t>
      </w:r>
    </w:p>
    <w:p w14:paraId="1052CCB0">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5F8768A0">
      <w:pPr>
        <w:spacing w:line="500" w:lineRule="exact"/>
        <w:ind w:right="-48" w:rightChars="-15" w:firstLine="1600" w:firstLineChars="500"/>
        <w:rPr>
          <w:rFonts w:ascii="仿宋_GB2312" w:hAnsi="Times New Roman" w:cs="仿宋_GB2312"/>
          <w:szCs w:val="32"/>
        </w:rPr>
      </w:pPr>
    </w:p>
    <w:p w14:paraId="3355DCA5">
      <w:pPr>
        <w:spacing w:line="500" w:lineRule="exact"/>
        <w:ind w:right="-48" w:rightChars="-15" w:firstLine="1600" w:firstLineChars="500"/>
        <w:rPr>
          <w:rFonts w:ascii="仿宋_GB2312" w:hAnsi="Times New Roman" w:cs="仿宋_GB2312"/>
          <w:szCs w:val="32"/>
        </w:rPr>
      </w:pPr>
    </w:p>
    <w:p w14:paraId="67C19E9C">
      <w:pPr>
        <w:spacing w:line="500" w:lineRule="exact"/>
        <w:ind w:right="-48" w:rightChars="-15" w:firstLine="1600" w:firstLineChars="500"/>
        <w:rPr>
          <w:rFonts w:ascii="仿宋_GB2312" w:hAnsi="Times New Roman" w:cs="仿宋_GB2312"/>
          <w:szCs w:val="32"/>
        </w:rPr>
      </w:pPr>
    </w:p>
    <w:p w14:paraId="6FB12B65">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08B7470C">
      <w:pPr>
        <w:spacing w:line="500" w:lineRule="exact"/>
        <w:ind w:right="1280" w:rightChars="400" w:firstLine="640" w:firstLineChars="200"/>
        <w:jc w:val="right"/>
        <w:rPr>
          <w:rFonts w:ascii="仿宋_GB2312"/>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5B5241A4">
      <w:pPr>
        <w:spacing w:line="500" w:lineRule="exact"/>
      </w:pPr>
    </w:p>
    <w:p w14:paraId="74AD5EF1">
      <w:pPr>
        <w:spacing w:line="500" w:lineRule="exact"/>
      </w:pPr>
    </w:p>
    <w:p w14:paraId="57036665">
      <w:pPr>
        <w:spacing w:line="500" w:lineRule="exact"/>
        <w:rPr>
          <w:rFonts w:hint="eastAsia"/>
        </w:rPr>
      </w:pPr>
    </w:p>
    <w:p w14:paraId="49A4B5AB">
      <w:pPr>
        <w:spacing w:line="500" w:lineRule="exact"/>
      </w:pPr>
    </w:p>
    <w:p w14:paraId="77610C82">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048973D5">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6D4D3696">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〔2026〕闽融狱减字第347号</w:t>
      </w:r>
    </w:p>
    <w:p w14:paraId="01878A47">
      <w:pPr>
        <w:spacing w:line="500" w:lineRule="exact"/>
        <w:ind w:firstLine="640" w:firstLineChars="200"/>
        <w:rPr>
          <w:rFonts w:ascii="仿宋_GB2312" w:hAnsi="Times New Roman"/>
          <w:szCs w:val="32"/>
        </w:rPr>
      </w:pPr>
      <w:r>
        <w:rPr>
          <w:rFonts w:hint="eastAsia" w:ascii="仿宋_GB2312" w:hAnsi="Times New Roman"/>
          <w:szCs w:val="32"/>
        </w:rPr>
        <w:t>罪犯马继东</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，曾用名马青茂，男，1976年12月11日出生，汉族，中专文化，住河南省洛阳市，捕前系农民。</w:t>
      </w:r>
    </w:p>
    <w:p w14:paraId="72BAD4CD">
      <w:pPr>
        <w:spacing w:line="500" w:lineRule="exact"/>
        <w:ind w:right="38" w:rightChars="12" w:firstLine="640" w:firstLineChars="200"/>
        <w:rPr>
          <w:rFonts w:ascii="仿宋_GB2312" w:hAnsi="Times New Roman"/>
          <w:szCs w:val="32"/>
        </w:rPr>
      </w:pPr>
      <w:r>
        <w:rPr>
          <w:rFonts w:hint="eastAsia" w:ascii="仿宋_GB2312" w:hAnsi="Times New Roman"/>
          <w:szCs w:val="32"/>
        </w:rPr>
        <w:t>福建省晋江市人民法院于2016年12月7日作出（2016）闽0582刑初144号刑事判决，以被告人马继东犯非法买卖、运输爆炸物罪，判处有期徒刑十三年九个月，继续追缴违法所得人民币38000元。</w:t>
      </w:r>
      <w:r>
        <w:rPr>
          <w:rFonts w:hint="eastAsia" w:ascii="仿宋_GB2312" w:hAnsi="宋体" w:cs="Times New Roman"/>
          <w:szCs w:val="32"/>
        </w:rPr>
        <w:t>宣判后，被告人不服，提出上诉。福建省泉州市中级人民法院于2017年11月9日作出（2017）闽05刑终263号刑事裁定：驳回上诉，维持原判</w:t>
      </w:r>
      <w:r>
        <w:rPr>
          <w:rFonts w:hint="eastAsia" w:ascii="仿宋_GB2312" w:hAnsi="Times New Roman"/>
          <w:szCs w:val="32"/>
        </w:rPr>
        <w:t>。刑期自2015年4月17日起至2029年1月16日止。2017年12月11日交付福建省福清监狱执行刑罚。2020年12月28日，福建省福州市中级人民法院作出（2020）闽01刑更3694号刑事裁定，对其减去有期徒刑八个月；2023年3月23日，福建省福州市中级人民法院作出（2023）闽01刑更1145号刑事裁定，对其减去有期徒刑八个月，于</w:t>
      </w:r>
      <w:r>
        <w:rPr>
          <w:rFonts w:hint="eastAsia" w:ascii="仿宋_GB2312" w:hAnsi="仿宋_GB2312" w:cs="仿宋_GB2312"/>
          <w:szCs w:val="32"/>
        </w:rPr>
        <w:t>2023年3月23日送达，</w:t>
      </w:r>
      <w:r>
        <w:rPr>
          <w:rFonts w:hint="eastAsia" w:ascii="仿宋_GB2312" w:hAnsi="Times New Roman"/>
          <w:szCs w:val="32"/>
        </w:rPr>
        <w:t>现刑期至2027年9月16日。属普管级罪犯。</w:t>
      </w:r>
    </w:p>
    <w:p w14:paraId="4149A824">
      <w:pPr>
        <w:spacing w:line="500" w:lineRule="exact"/>
        <w:ind w:firstLine="640" w:firstLineChars="200"/>
        <w:rPr>
          <w:rFonts w:ascii="仿宋_GB2312" w:hAnsi="Times New Roman"/>
          <w:szCs w:val="32"/>
        </w:rPr>
      </w:pPr>
      <w:r>
        <w:rPr>
          <w:rFonts w:hint="eastAsia" w:ascii="仿宋_GB2312" w:hAnsi="Times New Roman"/>
          <w:szCs w:val="32"/>
        </w:rPr>
        <w:t>罪犯马继东</w:t>
      </w:r>
      <w:r>
        <w:rPr>
          <w:rFonts w:hint="eastAsia" w:ascii="仿宋_GB2312" w:hAnsi="宋体"/>
          <w:iCs/>
          <w:kern w:val="0"/>
          <w:szCs w:val="32"/>
          <w:lang w:val="zh-CN"/>
        </w:rPr>
        <w:t>自</w:t>
      </w:r>
      <w:r>
        <w:rPr>
          <w:rFonts w:hint="eastAsia" w:ascii="仿宋_GB2312" w:hAnsi="Times New Roman"/>
          <w:szCs w:val="32"/>
        </w:rPr>
        <w:t>上次</w:t>
      </w:r>
      <w:r>
        <w:rPr>
          <w:rFonts w:hint="eastAsia" w:ascii="仿宋_GB2312" w:hAnsi="Times New Roman"/>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401F64FD">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09CEC89D">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2.遵守监规：能遵守法律法规及监规纪律，接受教育改造。</w:t>
      </w:r>
    </w:p>
    <w:p w14:paraId="59BE89DB">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1EB58B7F">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4CAC851F">
      <w:pPr>
        <w:spacing w:line="50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情况：该犯上次评定表扬剩余481.2分，本轮考核期2022年11月至2026年5月，累计获4797分，合计获得5278.2分，表扬7次，物质奖励1次。间隔期2023年3月23日至2026年5月，获得4185分。考核期内无违规。</w:t>
      </w:r>
    </w:p>
    <w:p w14:paraId="21F30605">
      <w:pPr>
        <w:pStyle w:val="25"/>
        <w:spacing w:line="500" w:lineRule="exact"/>
        <w:ind w:firstLine="640"/>
        <w:rPr>
          <w:rFonts w:ascii="仿宋_GB2312" w:hAnsi="Times New Roman"/>
          <w:szCs w:val="32"/>
        </w:rPr>
      </w:pPr>
      <w:r>
        <w:rPr>
          <w:rFonts w:hint="eastAsia" w:ascii="仿宋_GB2312" w:hAnsi="Times New Roman"/>
          <w:szCs w:val="32"/>
        </w:rPr>
        <w:t>6.财产性判项履行情况：该犯历次提请已履行人民币38000元。财产性判项已履行完毕。</w:t>
      </w:r>
    </w:p>
    <w:p w14:paraId="4D162181">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523330B1">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条之规定，建议对罪犯马继东予以减去有期徒刑八个月。特提请你院审理裁定。</w:t>
      </w:r>
    </w:p>
    <w:p w14:paraId="29AD6CDD">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170B9DCB">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38B1C557">
      <w:pPr>
        <w:spacing w:line="500" w:lineRule="exact"/>
        <w:ind w:firstLine="640" w:firstLineChars="200"/>
        <w:rPr>
          <w:rFonts w:ascii="仿宋_GB2312" w:hAnsi="Times New Roman" w:cs="仿宋_GB2312"/>
          <w:szCs w:val="32"/>
        </w:rPr>
      </w:pPr>
    </w:p>
    <w:p w14:paraId="178A3549">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罪犯马继东卷宗一册</w:t>
      </w:r>
    </w:p>
    <w:p w14:paraId="43268144">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555A3A3F">
      <w:pPr>
        <w:spacing w:line="500" w:lineRule="exact"/>
        <w:ind w:right="-48" w:rightChars="-15" w:firstLine="1600" w:firstLineChars="500"/>
        <w:rPr>
          <w:rFonts w:ascii="仿宋_GB2312" w:hAnsi="Times New Roman" w:cs="仿宋_GB2312"/>
          <w:szCs w:val="32"/>
        </w:rPr>
      </w:pPr>
    </w:p>
    <w:p w14:paraId="17732D8A">
      <w:pPr>
        <w:spacing w:line="500" w:lineRule="exact"/>
        <w:ind w:right="-48" w:rightChars="-15" w:firstLine="1600" w:firstLineChars="500"/>
        <w:rPr>
          <w:rFonts w:ascii="仿宋_GB2312" w:hAnsi="Times New Roman" w:cs="仿宋_GB2312"/>
          <w:szCs w:val="32"/>
        </w:rPr>
      </w:pPr>
    </w:p>
    <w:p w14:paraId="5FCD01AD">
      <w:pPr>
        <w:spacing w:line="500" w:lineRule="exact"/>
        <w:ind w:right="-48" w:rightChars="-15" w:firstLine="1600" w:firstLineChars="500"/>
        <w:rPr>
          <w:rFonts w:ascii="仿宋_GB2312" w:hAnsi="Times New Roman" w:cs="仿宋_GB2312"/>
          <w:szCs w:val="32"/>
        </w:rPr>
      </w:pPr>
    </w:p>
    <w:p w14:paraId="6A5CF581">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4ED5BBF9">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1E665F0A">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0EE803B4">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3CB93311">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21982EF3">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3407B49C">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6C3B1072">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425324D2">
      <w:pPr>
        <w:snapToGrid w:val="0"/>
        <w:spacing w:line="500" w:lineRule="exact"/>
        <w:ind w:firstLine="880" w:firstLineChars="200"/>
        <w:jc w:val="center"/>
        <w:rPr>
          <w:rFonts w:hint="eastAsia" w:ascii="方正小标宋简体" w:hAnsi="方正小标宋简体" w:eastAsia="方正小标宋简体" w:cs="方正小标宋简体"/>
          <w:sz w:val="44"/>
          <w:szCs w:val="44"/>
        </w:rPr>
      </w:pPr>
    </w:p>
    <w:p w14:paraId="3D199BF4">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20D9ADB5">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7A0D42F7">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提请假释建议书</w:t>
      </w:r>
    </w:p>
    <w:p w14:paraId="054C949A">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〔2026〕闽融狱假字第6号</w:t>
      </w:r>
    </w:p>
    <w:p w14:paraId="620A3824">
      <w:pPr>
        <w:spacing w:line="400" w:lineRule="exact"/>
        <w:ind w:firstLine="640" w:firstLineChars="200"/>
        <w:jc w:val="left"/>
        <w:rPr>
          <w:rFonts w:ascii="仿宋_GB2312" w:hAnsi="Times New Roman"/>
          <w:color w:val="FF0000"/>
          <w:szCs w:val="32"/>
        </w:rPr>
      </w:pPr>
      <w:r>
        <w:rPr>
          <w:rFonts w:hint="eastAsia" w:ascii="仿宋_GB2312" w:hAnsi="Times New Roman"/>
          <w:szCs w:val="32"/>
        </w:rPr>
        <w:t>罪犯黄刚谊</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，男，2000年2月11日出生，汉族，中专文化，住福建省罗源县，捕前系务工人员。</w:t>
      </w:r>
    </w:p>
    <w:p w14:paraId="5728B453">
      <w:pPr>
        <w:spacing w:line="400" w:lineRule="exact"/>
        <w:ind w:right="38" w:rightChars="12" w:firstLine="640" w:firstLineChars="200"/>
        <w:jc w:val="left"/>
        <w:rPr>
          <w:rFonts w:ascii="仿宋_GB2312" w:hAnsi="Times New Roman"/>
          <w:szCs w:val="32"/>
        </w:rPr>
      </w:pPr>
      <w:r>
        <w:rPr>
          <w:rFonts w:hint="eastAsia" w:ascii="仿宋_GB2312" w:hAnsi="Times New Roman"/>
          <w:szCs w:val="32"/>
        </w:rPr>
        <w:t>福建省宁德市蕉城区人民法院于2024年8月12日作出</w:t>
      </w:r>
      <w:r>
        <w:rPr>
          <w:rFonts w:hint="eastAsia" w:ascii="仿宋_GB2312" w:hAnsi="Times New Roman"/>
          <w:szCs w:val="32"/>
          <w:lang w:eastAsia="zh-CN"/>
        </w:rPr>
        <w:t>（</w:t>
      </w:r>
      <w:r>
        <w:rPr>
          <w:rFonts w:hint="eastAsia" w:ascii="仿宋_GB2312" w:hAnsi="Times New Roman"/>
          <w:szCs w:val="32"/>
        </w:rPr>
        <w:t>2024</w:t>
      </w:r>
      <w:r>
        <w:rPr>
          <w:rFonts w:hint="eastAsia" w:ascii="仿宋_GB2312" w:hAnsi="Times New Roman"/>
          <w:szCs w:val="32"/>
          <w:lang w:eastAsia="zh-CN"/>
        </w:rPr>
        <w:t>）</w:t>
      </w:r>
      <w:r>
        <w:rPr>
          <w:rFonts w:hint="eastAsia" w:ascii="仿宋_GB2312" w:hAnsi="Times New Roman"/>
          <w:szCs w:val="32"/>
        </w:rPr>
        <w:t>闽0902刑初253号刑事判决，以被告人黄刚谊犯交通肇事罪，判处有期徒刑三年六个月。刑期自2024年2月27日起至2027年8月26日止。2024年9月12日交付福建省福清监狱执行刑罚。属普管级罪犯。</w:t>
      </w:r>
    </w:p>
    <w:p w14:paraId="778F2D6B">
      <w:pPr>
        <w:spacing w:line="400" w:lineRule="exact"/>
        <w:ind w:firstLine="640" w:firstLineChars="200"/>
        <w:jc w:val="left"/>
        <w:rPr>
          <w:rFonts w:ascii="仿宋_GB2312"/>
          <w:szCs w:val="32"/>
        </w:rPr>
      </w:pPr>
      <w:r>
        <w:rPr>
          <w:rFonts w:hint="eastAsia" w:ascii="仿宋_GB2312"/>
          <w:szCs w:val="32"/>
        </w:rPr>
        <w:t>原判主要犯罪事实：该犯于2024年2月26日22时许，在福建省宁德市，违反交通运输管理法规，醉酒驾驶机动车发生重大交通事故，致一人死亡，并负事故全部责任，交通肇事后逃逸，其行为已构成交通肇事罪。</w:t>
      </w:r>
    </w:p>
    <w:p w14:paraId="3507DE66">
      <w:pPr>
        <w:spacing w:line="400" w:lineRule="exact"/>
        <w:ind w:firstLine="640" w:firstLineChars="200"/>
        <w:jc w:val="left"/>
        <w:rPr>
          <w:rFonts w:ascii="仿宋_GB2312" w:hAnsi="Times New Roman"/>
          <w:szCs w:val="32"/>
        </w:rPr>
      </w:pPr>
      <w:r>
        <w:rPr>
          <w:rFonts w:hint="eastAsia" w:ascii="仿宋_GB2312" w:hAnsi="Times New Roman"/>
          <w:szCs w:val="32"/>
        </w:rPr>
        <w:t>罪犯黄刚谊</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55325395">
      <w:pPr>
        <w:spacing w:line="400" w:lineRule="exact"/>
        <w:ind w:firstLine="480" w:firstLineChars="150"/>
        <w:jc w:val="left"/>
        <w:rPr>
          <w:rFonts w:ascii="仿宋_GB2312" w:hAnsi="Times New Roman"/>
          <w:szCs w:val="32"/>
        </w:rPr>
      </w:pPr>
      <w:r>
        <w:rPr>
          <w:rFonts w:hint="eastAsia" w:ascii="仿宋_GB2312" w:hAnsi="Times New Roman"/>
          <w:szCs w:val="32"/>
        </w:rPr>
        <w:t xml:space="preserve"> 1.认罪悔罪：能服从法院判决，自书认罪悔罪书。</w:t>
      </w:r>
    </w:p>
    <w:p w14:paraId="0BC32172">
      <w:pPr>
        <w:spacing w:line="400" w:lineRule="exact"/>
        <w:ind w:firstLine="640" w:firstLineChars="200"/>
        <w:jc w:val="left"/>
        <w:rPr>
          <w:rFonts w:ascii="仿宋_GB2312" w:hAnsi="Times New Roman"/>
          <w:color w:val="FF0000"/>
          <w:szCs w:val="32"/>
        </w:rPr>
      </w:pPr>
      <w:r>
        <w:rPr>
          <w:rFonts w:hint="eastAsia" w:ascii="仿宋_GB2312" w:hAnsi="Times New Roman"/>
          <w:szCs w:val="32"/>
        </w:rPr>
        <w:t>2.遵守监规：能遵守法律法规及监规纪律，接受教育改造。</w:t>
      </w:r>
    </w:p>
    <w:p w14:paraId="094D11E7">
      <w:pPr>
        <w:spacing w:line="400" w:lineRule="exact"/>
        <w:ind w:firstLine="640" w:firstLineChars="200"/>
        <w:jc w:val="left"/>
        <w:rPr>
          <w:rFonts w:ascii="仿宋_GB2312" w:hAnsi="Times New Roman"/>
          <w:szCs w:val="32"/>
        </w:rPr>
      </w:pPr>
      <w:r>
        <w:rPr>
          <w:rFonts w:hint="eastAsia" w:ascii="仿宋_GB2312" w:hAnsi="Times New Roman"/>
          <w:szCs w:val="32"/>
        </w:rPr>
        <w:t>3.学习情况：能积极参加思想、文化、职业技术教育。</w:t>
      </w:r>
    </w:p>
    <w:p w14:paraId="3769F74C">
      <w:pPr>
        <w:spacing w:line="400" w:lineRule="exact"/>
        <w:ind w:firstLine="640" w:firstLineChars="200"/>
        <w:jc w:val="left"/>
        <w:rPr>
          <w:rFonts w:ascii="仿宋_GB2312" w:hAnsi="Times New Roman"/>
          <w:szCs w:val="32"/>
        </w:rPr>
      </w:pPr>
      <w:r>
        <w:rPr>
          <w:rFonts w:hint="eastAsia" w:ascii="仿宋_GB2312" w:hAnsi="Times New Roman"/>
          <w:szCs w:val="32"/>
        </w:rPr>
        <w:t>4.劳动改造：能积极参加劳动，努力完成劳动任务。</w:t>
      </w:r>
    </w:p>
    <w:p w14:paraId="384B2AB1">
      <w:pPr>
        <w:spacing w:line="400" w:lineRule="exact"/>
        <w:ind w:firstLine="640" w:firstLineChars="200"/>
        <w:jc w:val="left"/>
        <w:rPr>
          <w:rFonts w:ascii="仿宋_GB2312" w:hAnsi="Times New Roman"/>
          <w:color w:val="FF0000"/>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情况：该犯考核期2024年9月12日至2026年5月，累计获1890.3分，表扬3次。考核期内无违规。</w:t>
      </w:r>
    </w:p>
    <w:p w14:paraId="3EA9C8B9">
      <w:pPr>
        <w:pStyle w:val="25"/>
        <w:spacing w:line="400" w:lineRule="exact"/>
        <w:ind w:firstLine="640"/>
        <w:jc w:val="left"/>
        <w:rPr>
          <w:rFonts w:ascii="仿宋_GB2312" w:hAnsi="Times New Roman"/>
          <w:szCs w:val="32"/>
        </w:rPr>
      </w:pPr>
      <w:r>
        <w:rPr>
          <w:rFonts w:hint="eastAsia" w:ascii="仿宋_GB2312" w:hAnsi="Times New Roman"/>
          <w:szCs w:val="32"/>
        </w:rPr>
        <w:t>帮教情况：</w:t>
      </w:r>
    </w:p>
    <w:p w14:paraId="2987F1BA">
      <w:pPr>
        <w:pStyle w:val="25"/>
        <w:spacing w:line="400" w:lineRule="exact"/>
        <w:ind w:firstLine="640"/>
        <w:jc w:val="left"/>
        <w:rPr>
          <w:rFonts w:ascii="仿宋_GB2312" w:hAnsi="Times New Roman"/>
          <w:szCs w:val="32"/>
        </w:rPr>
      </w:pPr>
      <w:r>
        <w:rPr>
          <w:rFonts w:hint="eastAsia" w:ascii="仿宋_GB2312" w:hAnsi="Times New Roman"/>
          <w:szCs w:val="32"/>
        </w:rPr>
        <w:t>（1）亲属帮教情况：罪犯黄刚谊的父亲黄兴章于2026年3月16日和我监签订《罪犯假释帮教协议书》并提交保证书，表示愿意作为该犯的保证人，保证为该犯在假释期间提供帮教和支持，并监督其遵守法律法规及有关规定。根据保证人黄兴章提供的户口本、身份证、罗源县公安局中房派出所出具的《无犯罪记录证明》以及福州得信电力器材有限公司出具的收入证明，可以认定黄兴章具备保证人资格。</w:t>
      </w:r>
    </w:p>
    <w:p w14:paraId="10D6076E">
      <w:pPr>
        <w:pStyle w:val="25"/>
        <w:spacing w:line="400" w:lineRule="exact"/>
        <w:ind w:firstLine="640"/>
        <w:jc w:val="left"/>
        <w:rPr>
          <w:rFonts w:ascii="仿宋_GB2312" w:hAnsi="Times New Roman"/>
          <w:color w:val="FF0000"/>
          <w:szCs w:val="32"/>
        </w:rPr>
      </w:pPr>
      <w:r>
        <w:rPr>
          <w:rFonts w:hint="eastAsia" w:ascii="仿宋_GB2312" w:hAnsi="Times New Roman"/>
          <w:szCs w:val="32"/>
        </w:rPr>
        <w:t>（2）村</w:t>
      </w:r>
      <w:r>
        <w:rPr>
          <w:rFonts w:hint="eastAsia" w:ascii="仿宋_GB2312" w:hAnsi="Times New Roman"/>
          <w:szCs w:val="32"/>
          <w:lang w:eastAsia="zh-CN"/>
        </w:rPr>
        <w:t>（</w:t>
      </w:r>
      <w:r>
        <w:rPr>
          <w:rFonts w:hint="eastAsia" w:ascii="仿宋_GB2312" w:hAnsi="Times New Roman"/>
          <w:szCs w:val="32"/>
        </w:rPr>
        <w:t>居</w:t>
      </w:r>
      <w:r>
        <w:rPr>
          <w:rFonts w:hint="eastAsia" w:ascii="仿宋_GB2312" w:hAnsi="Times New Roman"/>
          <w:szCs w:val="32"/>
          <w:lang w:eastAsia="zh-CN"/>
        </w:rPr>
        <w:t>）</w:t>
      </w:r>
      <w:r>
        <w:rPr>
          <w:rFonts w:hint="eastAsia" w:ascii="仿宋_GB2312" w:hAnsi="Times New Roman"/>
          <w:szCs w:val="32"/>
        </w:rPr>
        <w:t>委会帮教情况：所在村</w:t>
      </w:r>
      <w:r>
        <w:rPr>
          <w:rFonts w:hint="eastAsia" w:ascii="仿宋_GB2312" w:hAnsi="Times New Roman"/>
          <w:szCs w:val="32"/>
          <w:lang w:eastAsia="zh-CN"/>
        </w:rPr>
        <w:t>（</w:t>
      </w:r>
      <w:r>
        <w:rPr>
          <w:rFonts w:hint="eastAsia" w:ascii="仿宋_GB2312" w:hAnsi="Times New Roman"/>
          <w:szCs w:val="32"/>
        </w:rPr>
        <w:t>居</w:t>
      </w:r>
      <w:r>
        <w:rPr>
          <w:rFonts w:hint="eastAsia" w:ascii="仿宋_GB2312" w:hAnsi="Times New Roman"/>
          <w:szCs w:val="32"/>
          <w:lang w:eastAsia="zh-CN"/>
        </w:rPr>
        <w:t>）</w:t>
      </w:r>
      <w:r>
        <w:rPr>
          <w:rFonts w:hint="eastAsia" w:ascii="仿宋_GB2312" w:hAnsi="Times New Roman"/>
          <w:szCs w:val="32"/>
        </w:rPr>
        <w:t>委会罗源县中房镇叠石村民委员会于2026年3月5日出具《帮教接收证明》，表示该犯若被批准假释，愿意接收其回居住地，并会做好监管帮教和法律知识教育，促其在假释考验期内遵纪守法。</w:t>
      </w:r>
    </w:p>
    <w:p w14:paraId="7814607F">
      <w:pPr>
        <w:pStyle w:val="25"/>
        <w:spacing w:line="400" w:lineRule="exact"/>
        <w:ind w:firstLine="640"/>
        <w:jc w:val="left"/>
        <w:rPr>
          <w:rFonts w:ascii="仿宋_GB2312" w:hAnsi="Times New Roman"/>
          <w:szCs w:val="32"/>
        </w:rPr>
      </w:pPr>
      <w:r>
        <w:rPr>
          <w:rFonts w:hint="eastAsia" w:ascii="仿宋_GB2312" w:hAnsi="Times New Roman"/>
          <w:szCs w:val="32"/>
        </w:rPr>
        <w:t>（3）社区矫正调查评估情况：罗源县社区矫正管理局于2026年4月7日出具《调查评估意见书》〔（2026）罗矫调评字第38号〕，评估意见为：罪犯黄刚谊适用社区矫正，同时确认保证人黄兴章系其父亲。</w:t>
      </w:r>
    </w:p>
    <w:p w14:paraId="59A73CDD">
      <w:pPr>
        <w:pStyle w:val="25"/>
        <w:spacing w:line="400" w:lineRule="exact"/>
        <w:ind w:firstLine="640"/>
        <w:jc w:val="left"/>
        <w:rPr>
          <w:rFonts w:ascii="仿宋_GB2312" w:hAnsi="Times New Roman"/>
          <w:szCs w:val="32"/>
        </w:rPr>
      </w:pPr>
      <w:r>
        <w:rPr>
          <w:rFonts w:hint="eastAsia" w:ascii="仿宋_GB2312" w:hAnsi="Times New Roman"/>
          <w:szCs w:val="32"/>
        </w:rPr>
        <w:t>罪犯黄刚谊系过失犯罪的罪犯，属于从宽掌握假释的对象。</w:t>
      </w:r>
    </w:p>
    <w:p w14:paraId="74E8AC19">
      <w:pPr>
        <w:spacing w:line="4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40D32959">
      <w:pPr>
        <w:spacing w:line="400" w:lineRule="exact"/>
        <w:ind w:firstLine="640" w:firstLineChars="200"/>
        <w:jc w:val="left"/>
        <w:rPr>
          <w:rFonts w:ascii="仿宋_GB2312" w:hAnsi="Times New Roman"/>
          <w:szCs w:val="32"/>
        </w:rPr>
      </w:pPr>
      <w:r>
        <w:rPr>
          <w:rFonts w:hint="eastAsia" w:ascii="仿宋_GB2312" w:hAnsi="Times New Roman"/>
          <w:szCs w:val="32"/>
        </w:rPr>
        <w:t>综上所述，罪犯黄刚谊人身危险性较低，实际执行刑期符合法律规定，在服刑期间认真遵守监规、接受教育改造、确有悔改表现，且假释后有一定生活来源和社区监管条件，没有再犯罪的危险，符合假释条件。依照《中华人民共和国刑法》第八十一条第一款、第三款、《中华人民共和国刑事诉讼法》第二百七十三条第二款、《中华人民共和国监狱法》第三十二条、《最高人民法院关于办理减刑、假释案件具体应用法律的规定》第二十二条、第二十三条第一款及两高两部《关于依法推进假释制度适用的指导意见》第三点第（一）项的规定，建议对罪犯黄刚谊予以假释。特提请你院审理裁定。</w:t>
      </w:r>
    </w:p>
    <w:p w14:paraId="1B5B90F6">
      <w:pPr>
        <w:pStyle w:val="3"/>
        <w:spacing w:line="400" w:lineRule="exact"/>
        <w:ind w:right="-48" w:rightChars="-15" w:firstLine="640" w:firstLineChars="200"/>
        <w:jc w:val="left"/>
        <w:rPr>
          <w:rFonts w:ascii="仿宋_GB2312" w:hAnsi="Times New Roman"/>
          <w:szCs w:val="32"/>
        </w:rPr>
      </w:pPr>
      <w:r>
        <w:rPr>
          <w:rFonts w:hint="eastAsia" w:ascii="仿宋_GB2312" w:hAnsi="Times New Roman"/>
          <w:szCs w:val="32"/>
        </w:rPr>
        <w:t>此致</w:t>
      </w:r>
    </w:p>
    <w:p w14:paraId="627FA9DA">
      <w:pPr>
        <w:spacing w:line="400" w:lineRule="exact"/>
        <w:ind w:right="-48" w:rightChars="-15"/>
        <w:jc w:val="left"/>
        <w:rPr>
          <w:rFonts w:ascii="仿宋_GB2312" w:hAnsi="Times New Roman"/>
          <w:szCs w:val="32"/>
        </w:rPr>
      </w:pPr>
      <w:r>
        <w:rPr>
          <w:rFonts w:hint="eastAsia" w:ascii="仿宋_GB2312" w:hAnsi="Times New Roman"/>
          <w:szCs w:val="32"/>
        </w:rPr>
        <w:t>福建省福州市中级人民法院</w:t>
      </w:r>
    </w:p>
    <w:p w14:paraId="35938048">
      <w:pPr>
        <w:spacing w:line="400" w:lineRule="exact"/>
        <w:ind w:firstLine="640" w:firstLineChars="200"/>
        <w:jc w:val="left"/>
        <w:rPr>
          <w:rFonts w:ascii="仿宋_GB2312" w:hAnsi="Times New Roman" w:cs="仿宋_GB2312"/>
          <w:szCs w:val="32"/>
        </w:rPr>
      </w:pPr>
    </w:p>
    <w:p w14:paraId="4061DAA3">
      <w:pPr>
        <w:spacing w:line="400" w:lineRule="exact"/>
        <w:ind w:firstLine="640" w:firstLineChars="200"/>
        <w:jc w:val="left"/>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罪犯黄刚谊卷宗一册</w:t>
      </w:r>
    </w:p>
    <w:p w14:paraId="11347A6A">
      <w:pPr>
        <w:spacing w:line="400" w:lineRule="exact"/>
        <w:ind w:right="-48" w:rightChars="-15" w:firstLine="1600" w:firstLineChars="500"/>
        <w:jc w:val="left"/>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假释建议书四份</w:t>
      </w:r>
    </w:p>
    <w:p w14:paraId="0C914BD3">
      <w:pPr>
        <w:spacing w:line="400" w:lineRule="exact"/>
        <w:ind w:right="-48" w:rightChars="-15" w:firstLine="1600" w:firstLineChars="500"/>
        <w:jc w:val="left"/>
        <w:rPr>
          <w:rFonts w:ascii="仿宋_GB2312" w:hAnsi="Times New Roman" w:cs="仿宋_GB2312"/>
          <w:szCs w:val="32"/>
        </w:rPr>
      </w:pPr>
    </w:p>
    <w:p w14:paraId="53EEBA9F">
      <w:pPr>
        <w:spacing w:line="400" w:lineRule="exact"/>
        <w:ind w:right="-48" w:rightChars="-15" w:firstLine="1600" w:firstLineChars="500"/>
        <w:jc w:val="left"/>
        <w:rPr>
          <w:rFonts w:ascii="仿宋_GB2312" w:hAnsi="Times New Roman" w:cs="仿宋_GB2312"/>
          <w:szCs w:val="32"/>
        </w:rPr>
      </w:pPr>
    </w:p>
    <w:p w14:paraId="4F4FC913">
      <w:pPr>
        <w:spacing w:line="400" w:lineRule="exact"/>
        <w:ind w:right="-48" w:rightChars="-15" w:firstLine="1600" w:firstLineChars="500"/>
        <w:jc w:val="left"/>
        <w:rPr>
          <w:rFonts w:ascii="仿宋_GB2312" w:hAnsi="Times New Roman" w:cs="仿宋_GB2312"/>
          <w:szCs w:val="32"/>
        </w:rPr>
      </w:pPr>
    </w:p>
    <w:p w14:paraId="006A0735">
      <w:pPr>
        <w:spacing w:line="4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00AB1EBA">
      <w:pPr>
        <w:spacing w:line="400" w:lineRule="exact"/>
        <w:ind w:right="-48" w:rightChars="-15" w:firstLine="4800" w:firstLineChars="1500"/>
        <w:jc w:val="left"/>
        <w:rPr>
          <w:rFonts w:ascii="仿宋_GB2312"/>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31FF1BE7">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2BF82B17">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66DAA816">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5F5D0252">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3C9E5FE0">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〔2026〕闽融狱减字第348号</w:t>
      </w:r>
    </w:p>
    <w:p w14:paraId="27B70BF4">
      <w:pPr>
        <w:spacing w:line="500" w:lineRule="exact"/>
        <w:ind w:firstLine="640" w:firstLineChars="200"/>
        <w:rPr>
          <w:rFonts w:ascii="仿宋_GB2312" w:hAnsi="Times New Roman"/>
          <w:szCs w:val="32"/>
        </w:rPr>
      </w:pPr>
      <w:r>
        <w:rPr>
          <w:rFonts w:hint="eastAsia" w:ascii="仿宋_GB2312" w:hAnsi="Times New Roman"/>
          <w:szCs w:val="32"/>
        </w:rPr>
        <w:t>罪犯曾姜兴</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1976年5月17日出生，汉族，初中文化，住福建省闽侯县，捕前系无业人员。曾于2015年5月1日因犯贩卖毒品罪被福建省福州市鼓楼区人民法院判处有期徒刑六个月；于2017年6月15日因犯非法持有毒品罪被福建省福州市仓山区人民法院判处有期徒刑九个月，2017年11月9日刑满释放。系累犯、毒品再犯。</w:t>
      </w:r>
    </w:p>
    <w:p w14:paraId="6F68895E">
      <w:pPr>
        <w:spacing w:line="500" w:lineRule="exact"/>
        <w:ind w:right="38" w:rightChars="12" w:firstLine="640" w:firstLineChars="200"/>
        <w:rPr>
          <w:rFonts w:ascii="仿宋_GB2312" w:hAnsi="Times New Roman"/>
          <w:szCs w:val="32"/>
        </w:rPr>
      </w:pPr>
      <w:r>
        <w:rPr>
          <w:rFonts w:hint="eastAsia" w:ascii="仿宋_GB2312" w:hAnsi="Times New Roman"/>
          <w:szCs w:val="32"/>
        </w:rPr>
        <w:t>福建省闽侯县人民法院于2019年5月30日作出（2019）闽0121刑初32号刑事判决，以被告人曾姜兴犯贩卖毒品罪，判处有期徒刑十三年，并处</w:t>
      </w:r>
      <w:r>
        <w:rPr>
          <w:rFonts w:hint="eastAsia" w:ascii="仿宋_GB2312"/>
          <w:szCs w:val="32"/>
        </w:rPr>
        <w:t>罚金人民币2万元，责令退出违法所得人民币1400元，予以没收，上缴国库</w:t>
      </w:r>
      <w:r>
        <w:rPr>
          <w:rFonts w:hint="eastAsia" w:ascii="仿宋_GB2312" w:hAnsi="Times New Roman"/>
          <w:szCs w:val="32"/>
        </w:rPr>
        <w:t>。</w:t>
      </w:r>
      <w:r>
        <w:rPr>
          <w:rFonts w:hint="eastAsia" w:ascii="仿宋_GB2312" w:hAnsi="宋体" w:cs="Times New Roman"/>
          <w:szCs w:val="32"/>
        </w:rPr>
        <w:t>宣判后，</w:t>
      </w:r>
      <w:r>
        <w:rPr>
          <w:rFonts w:hint="eastAsia" w:ascii="仿宋_GB2312"/>
          <w:szCs w:val="32"/>
        </w:rPr>
        <w:t>被告人不服，提出上诉。福建省福州市中级人民法院于2019年7月19日作出（2019）闽01刑终892号刑事裁定：驳回上诉，维持原判</w:t>
      </w:r>
      <w:r>
        <w:rPr>
          <w:rFonts w:hint="eastAsia" w:ascii="仿宋_GB2312" w:hAnsi="Times New Roman"/>
          <w:szCs w:val="32"/>
        </w:rPr>
        <w:t>。刑期自2018年5月4日起至2031年5月3日止。2019年8月26日交付福建省福清监狱执行刑罚。2022年5月13日，福建省福州市中级人民法院作出（2022）闽01刑更1504号刑事裁定，对其减去有期徒刑六个月；2024年5月21日，福建省福州市中级人民法院作出（2024）闽01刑更1565号刑事裁定，对其减去有期徒刑六个月，于</w:t>
      </w:r>
      <w:r>
        <w:rPr>
          <w:rFonts w:hint="eastAsia" w:ascii="仿宋_GB2312" w:hAnsi="仿宋_GB2312" w:cs="仿宋_GB2312"/>
          <w:szCs w:val="32"/>
        </w:rPr>
        <w:t>2024年5月21日送达，</w:t>
      </w:r>
      <w:r>
        <w:rPr>
          <w:rFonts w:hint="eastAsia" w:ascii="仿宋_GB2312" w:hAnsi="Times New Roman"/>
          <w:szCs w:val="32"/>
        </w:rPr>
        <w:t>现刑期至2030年5月3日。属普管级罪犯。</w:t>
      </w:r>
    </w:p>
    <w:p w14:paraId="098A62D6">
      <w:pPr>
        <w:spacing w:line="500" w:lineRule="exact"/>
        <w:ind w:firstLine="640" w:firstLineChars="200"/>
        <w:rPr>
          <w:rFonts w:ascii="仿宋_GB2312" w:hAnsi="Times New Roman"/>
          <w:szCs w:val="32"/>
        </w:rPr>
      </w:pPr>
      <w:r>
        <w:rPr>
          <w:rFonts w:hint="eastAsia" w:ascii="仿宋_GB2312" w:hAnsi="Times New Roman"/>
          <w:szCs w:val="32"/>
        </w:rPr>
        <w:t>罪犯曾姜兴</w:t>
      </w:r>
      <w:r>
        <w:rPr>
          <w:rFonts w:hint="eastAsia" w:ascii="仿宋_GB2312" w:hAnsi="宋体"/>
          <w:iCs/>
          <w:kern w:val="0"/>
          <w:szCs w:val="32"/>
          <w:lang w:val="zh-CN"/>
        </w:rPr>
        <w:t>自</w:t>
      </w:r>
      <w:r>
        <w:rPr>
          <w:rFonts w:hint="eastAsia" w:ascii="仿宋_GB2312" w:hAnsi="Times New Roman"/>
          <w:color w:val="000000" w:themeColor="text1"/>
          <w:szCs w:val="32"/>
        </w:rPr>
        <w:t>上次</w:t>
      </w:r>
      <w:r>
        <w:rPr>
          <w:rFonts w:hint="eastAsia" w:ascii="仿宋_GB2312" w:hAnsi="Times New Roman"/>
          <w:color w:val="000000" w:themeColor="text1"/>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0133CC76">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63AE49F0">
      <w:pPr>
        <w:spacing w:line="500" w:lineRule="exact"/>
        <w:ind w:firstLine="640" w:firstLineChars="200"/>
        <w:rPr>
          <w:rFonts w:ascii="仿宋_GB2312" w:hAnsi="Times New Roman"/>
          <w:color w:val="FF0000"/>
          <w:szCs w:val="32"/>
        </w:rPr>
      </w:pPr>
      <w:r>
        <w:rPr>
          <w:rFonts w:hint="eastAsia" w:ascii="仿宋_GB2312" w:hAnsi="Times New Roman"/>
          <w:szCs w:val="32"/>
        </w:rPr>
        <w:t>2.遵守监规：能遵守法律法规及监规纪律，接受教育改造。</w:t>
      </w:r>
    </w:p>
    <w:p w14:paraId="0BC547CB">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3259B144">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14508B43">
      <w:pPr>
        <w:spacing w:line="500" w:lineRule="exact"/>
        <w:ind w:firstLine="640" w:firstLineChars="200"/>
        <w:rPr>
          <w:rFonts w:ascii="仿宋_GB2312" w:hAnsi="Times New Roman"/>
          <w:color w:val="FF0000"/>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情况：该犯上次评定表扬剩余25分，本轮考核期2024年2月至2026年5月，累计获2975.5分，合计获得3000.5分，表扬5次。间隔期2024年5月21日至2026年5月，获得2442分。考核期内无违规。</w:t>
      </w:r>
    </w:p>
    <w:p w14:paraId="0923967D">
      <w:pPr>
        <w:pStyle w:val="25"/>
        <w:spacing w:line="500" w:lineRule="exact"/>
        <w:ind w:firstLine="640"/>
        <w:rPr>
          <w:rFonts w:ascii="仿宋_GB2312" w:hAnsi="Times New Roman"/>
          <w:szCs w:val="32"/>
        </w:rPr>
      </w:pPr>
      <w:r>
        <w:rPr>
          <w:rFonts w:hint="eastAsia" w:ascii="仿宋_GB2312" w:hAnsi="Times New Roman"/>
          <w:szCs w:val="32"/>
        </w:rPr>
        <w:t>6.财产性判项履行情况：该犯历次提请已履行人民币21400元。财产性判项已履行完毕。</w:t>
      </w:r>
    </w:p>
    <w:p w14:paraId="261A6034">
      <w:pPr>
        <w:spacing w:line="500" w:lineRule="exact"/>
        <w:ind w:firstLine="640" w:firstLineChars="200"/>
        <w:rPr>
          <w:rFonts w:ascii="仿宋_GB2312" w:hAnsi="Times New Roman"/>
          <w:szCs w:val="32"/>
        </w:rPr>
      </w:pPr>
      <w:r>
        <w:rPr>
          <w:rFonts w:hint="eastAsia" w:ascii="仿宋_GB2312" w:hAnsi="Times New Roman"/>
          <w:szCs w:val="32"/>
        </w:rPr>
        <w:t>罪犯曾姜兴系累犯、毒品再犯，且毒品犯罪三次，属于从严掌握减刑的对象，提请减刑幅度扣减二个月。</w:t>
      </w:r>
    </w:p>
    <w:p w14:paraId="1580E823">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3075F985">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条之规定，建议对罪犯曾姜兴予以减去有期徒刑六个月。特提请你院审理裁定。</w:t>
      </w:r>
    </w:p>
    <w:p w14:paraId="76C43459">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70524AFF">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4013F26A">
      <w:pPr>
        <w:spacing w:line="500" w:lineRule="exact"/>
        <w:ind w:firstLine="640" w:firstLineChars="200"/>
        <w:rPr>
          <w:rFonts w:ascii="仿宋_GB2312" w:hAnsi="Times New Roman" w:cs="仿宋_GB2312"/>
          <w:szCs w:val="32"/>
        </w:rPr>
      </w:pPr>
    </w:p>
    <w:p w14:paraId="77E5D720">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罪犯曾姜兴卷宗一册</w:t>
      </w:r>
    </w:p>
    <w:p w14:paraId="0E0F89EA">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7D624F8D">
      <w:pPr>
        <w:spacing w:line="500" w:lineRule="exact"/>
        <w:ind w:right="-48" w:rightChars="-15" w:firstLine="1600" w:firstLineChars="500"/>
        <w:rPr>
          <w:rFonts w:ascii="仿宋_GB2312" w:hAnsi="Times New Roman" w:cs="仿宋_GB2312"/>
          <w:szCs w:val="32"/>
        </w:rPr>
      </w:pPr>
    </w:p>
    <w:p w14:paraId="3B7B60C4">
      <w:pPr>
        <w:spacing w:line="500" w:lineRule="exact"/>
        <w:ind w:right="-48" w:rightChars="-15"/>
        <w:rPr>
          <w:rFonts w:ascii="仿宋_GB2312" w:hAnsi="Times New Roman" w:cs="仿宋_GB2312"/>
          <w:szCs w:val="32"/>
        </w:rPr>
      </w:pPr>
    </w:p>
    <w:p w14:paraId="3167B46A">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6DBA1F5F">
      <w:pPr>
        <w:spacing w:line="500" w:lineRule="exact"/>
        <w:ind w:right="1280" w:rightChars="400" w:firstLine="640" w:firstLineChars="200"/>
        <w:jc w:val="right"/>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7BD99280">
      <w:pPr>
        <w:snapToGrid w:val="0"/>
        <w:spacing w:line="500" w:lineRule="exact"/>
        <w:ind w:firstLine="880" w:firstLineChars="200"/>
        <w:jc w:val="center"/>
        <w:rPr>
          <w:rFonts w:hint="eastAsia" w:ascii="方正小标宋简体" w:hAnsi="方正小标宋简体" w:eastAsia="方正小标宋简体" w:cs="方正小标宋简体"/>
          <w:sz w:val="44"/>
          <w:szCs w:val="44"/>
        </w:rPr>
      </w:pPr>
    </w:p>
    <w:p w14:paraId="63D399FC">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60B53D98">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7B090B30">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2588D0FD">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〔2026〕闽融狱减字第349号</w:t>
      </w:r>
    </w:p>
    <w:p w14:paraId="5FB840EE">
      <w:pPr>
        <w:spacing w:line="500" w:lineRule="exact"/>
        <w:ind w:firstLine="640" w:firstLineChars="200"/>
        <w:rPr>
          <w:rFonts w:ascii="仿宋_GB2312" w:hAnsi="Times New Roman"/>
          <w:szCs w:val="32"/>
        </w:rPr>
      </w:pPr>
      <w:r>
        <w:rPr>
          <w:rFonts w:hint="eastAsia" w:ascii="仿宋_GB2312" w:hAnsi="Times New Roman"/>
          <w:szCs w:val="32"/>
        </w:rPr>
        <w:t>罪犯林一航</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，男，1994年10月5日出生，汉族，硕士研究生文化，户籍所在地福建省惠安县，捕前系无业人员。</w:t>
      </w:r>
    </w:p>
    <w:p w14:paraId="21224356">
      <w:pPr>
        <w:spacing w:line="500" w:lineRule="exact"/>
        <w:ind w:right="38" w:rightChars="12" w:firstLine="640" w:firstLineChars="200"/>
        <w:rPr>
          <w:rFonts w:ascii="仿宋_GB2312" w:hAnsi="Times New Roman"/>
          <w:szCs w:val="32"/>
        </w:rPr>
      </w:pPr>
      <w:r>
        <w:rPr>
          <w:rFonts w:hint="eastAsia" w:ascii="仿宋_GB2312" w:hAnsi="Times New Roman"/>
          <w:szCs w:val="32"/>
        </w:rPr>
        <w:t>福建省厦门市集美区人民法院于2021年8月9日作出（2021）闽0211刑初537号刑事判决，以被告人林一航犯诈骗罪，判处有期徒刑十一年二个月，并处罚金人民币三十万元，责令退赔各被害人经济损失共计人民币3285319.95元。刑期自2020年9月23日起至2031年11月22日止。2021年10月19日交付福建省福清监狱执行刑罚。属普管级罪犯。</w:t>
      </w:r>
    </w:p>
    <w:p w14:paraId="54972F77">
      <w:pPr>
        <w:spacing w:line="500" w:lineRule="exact"/>
        <w:ind w:firstLine="640" w:firstLineChars="200"/>
        <w:rPr>
          <w:rFonts w:ascii="仿宋_GB2312" w:hAnsi="Times New Roman"/>
          <w:szCs w:val="32"/>
        </w:rPr>
      </w:pPr>
      <w:r>
        <w:rPr>
          <w:rFonts w:hint="eastAsia" w:ascii="仿宋_GB2312" w:hAnsi="Times New Roman"/>
          <w:szCs w:val="32"/>
        </w:rPr>
        <w:t>罪犯林一航</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52CA4439">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3419EAA1">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17255CBB">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3B3BF4B2">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41A2D60E">
      <w:pPr>
        <w:spacing w:line="500" w:lineRule="exact"/>
        <w:ind w:firstLine="640" w:firstLineChars="200"/>
        <w:rPr>
          <w:rFonts w:ascii="仿宋_GB2312" w:hAnsi="Times New Roman"/>
          <w:color w:val="FF0000"/>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2021年10月19日至2026年5月，累计获5702.6分，表扬8次，物质奖励1次。考核期内违规2次，累计扣23分，其中2025年3月28日因违反生活卫生规范，以逃避财产性判项执行为目的，使用他人账户，累计金额不满3000元，被一次性扣20分。</w:t>
      </w:r>
    </w:p>
    <w:p w14:paraId="5B13D737">
      <w:pPr>
        <w:pStyle w:val="25"/>
        <w:spacing w:line="500" w:lineRule="exact"/>
        <w:ind w:firstLine="640"/>
        <w:rPr>
          <w:rFonts w:ascii="仿宋_GB2312" w:hAnsi="Times New Roman"/>
          <w:szCs w:val="32"/>
        </w:rPr>
      </w:pPr>
      <w:r>
        <w:rPr>
          <w:rFonts w:hint="eastAsia" w:ascii="仿宋_GB2312" w:hAnsi="Times New Roman"/>
          <w:szCs w:val="32"/>
        </w:rPr>
        <w:t>6.财产性判项履行情况：该犯已履行人民币22000元，其中本次提请向福建省厦门市集美区人民法院缴纳罚金人民币22000元。考核期内使用他人账户消费共计人民币1500元，累算后月均消费人民币281.05元，账户可用余额人民币413.21元。福建省厦门市集美区人民法院于2026年6月30日</w:t>
      </w:r>
      <w:r>
        <w:rPr>
          <w:rFonts w:hint="eastAsia" w:ascii="仿宋_GB2312" w:hAnsi="黑体" w:cs="宋体"/>
          <w:color w:val="000000"/>
          <w:kern w:val="0"/>
          <w:szCs w:val="32"/>
        </w:rPr>
        <w:t>出具函件，</w:t>
      </w:r>
      <w:r>
        <w:rPr>
          <w:rFonts w:hint="eastAsia" w:ascii="仿宋_GB2312" w:hAnsi="Times New Roman"/>
          <w:szCs w:val="32"/>
        </w:rPr>
        <w:t>认定未发现该犯有可供执行的财产。</w:t>
      </w:r>
    </w:p>
    <w:p w14:paraId="78DCC961">
      <w:pPr>
        <w:spacing w:line="500" w:lineRule="exact"/>
        <w:ind w:firstLine="640" w:firstLineChars="200"/>
        <w:rPr>
          <w:rFonts w:ascii="仿宋_GB2312" w:hAnsi="Times New Roman"/>
          <w:szCs w:val="32"/>
        </w:rPr>
      </w:pPr>
      <w:r>
        <w:rPr>
          <w:rFonts w:hint="eastAsia" w:ascii="仿宋_GB2312" w:hAnsi="Times New Roman"/>
          <w:szCs w:val="32"/>
        </w:rPr>
        <w:t>罪犯林一航财产性判项义务履行金额未达到其个人应履行总额的30%，属于从严掌握减刑的对象，提请减刑幅度扣减三个月。</w:t>
      </w:r>
    </w:p>
    <w:p w14:paraId="7E50CD90">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080EA245">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条之规定，建议对罪犯林一航予以减去有期徒刑六个月。特提请你院审理裁定。</w:t>
      </w:r>
    </w:p>
    <w:p w14:paraId="5D992BCB">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38DF5796">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3B8B9CC4">
      <w:pPr>
        <w:spacing w:line="500" w:lineRule="exact"/>
        <w:ind w:firstLine="640" w:firstLineChars="200"/>
        <w:rPr>
          <w:rFonts w:ascii="仿宋_GB2312" w:hAnsi="Times New Roman" w:cs="仿宋_GB2312"/>
          <w:szCs w:val="32"/>
        </w:rPr>
      </w:pPr>
    </w:p>
    <w:p w14:paraId="246B02E6">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罪犯林一航卷宗一册</w:t>
      </w:r>
    </w:p>
    <w:p w14:paraId="63096C92">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4E71BD3D">
      <w:pPr>
        <w:spacing w:line="500" w:lineRule="exact"/>
        <w:ind w:right="-48" w:rightChars="-15" w:firstLine="1600" w:firstLineChars="500"/>
        <w:rPr>
          <w:rFonts w:ascii="仿宋_GB2312" w:hAnsi="Times New Roman" w:cs="仿宋_GB2312"/>
          <w:szCs w:val="32"/>
        </w:rPr>
      </w:pPr>
    </w:p>
    <w:p w14:paraId="6A7C9606">
      <w:pPr>
        <w:spacing w:line="500" w:lineRule="exact"/>
        <w:ind w:right="-48" w:rightChars="-15" w:firstLine="1600" w:firstLineChars="500"/>
        <w:rPr>
          <w:rFonts w:ascii="仿宋_GB2312" w:hAnsi="Times New Roman" w:cs="仿宋_GB2312"/>
          <w:szCs w:val="32"/>
        </w:rPr>
      </w:pPr>
    </w:p>
    <w:p w14:paraId="3CEED6BD">
      <w:pPr>
        <w:spacing w:line="500" w:lineRule="exact"/>
        <w:ind w:right="-48" w:rightChars="-15" w:firstLine="1600" w:firstLineChars="500"/>
        <w:rPr>
          <w:rFonts w:ascii="仿宋_GB2312" w:hAnsi="Times New Roman" w:cs="仿宋_GB2312"/>
          <w:szCs w:val="32"/>
        </w:rPr>
      </w:pPr>
    </w:p>
    <w:p w14:paraId="74BA4A2B">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68033FE1">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1EB5B6D0">
      <w:pPr>
        <w:spacing w:line="500" w:lineRule="exact"/>
        <w:ind w:right="1280" w:rightChars="400" w:firstLine="640" w:firstLineChars="200"/>
        <w:jc w:val="right"/>
        <w:rPr>
          <w:rFonts w:ascii="仿宋_GB2312"/>
          <w:szCs w:val="32"/>
        </w:rPr>
      </w:pPr>
    </w:p>
    <w:p w14:paraId="47F46450">
      <w:pPr>
        <w:spacing w:line="500" w:lineRule="exact"/>
      </w:pPr>
    </w:p>
    <w:p w14:paraId="2E0F2D07">
      <w:pPr>
        <w:spacing w:line="500" w:lineRule="exact"/>
      </w:pPr>
    </w:p>
    <w:p w14:paraId="1F861819">
      <w:pPr>
        <w:spacing w:line="500" w:lineRule="exact"/>
      </w:pPr>
    </w:p>
    <w:p w14:paraId="14238591">
      <w:pPr>
        <w:spacing w:line="500" w:lineRule="exact"/>
        <w:rPr>
          <w:rFonts w:hint="eastAsia"/>
        </w:rPr>
      </w:pPr>
    </w:p>
    <w:p w14:paraId="72245FEE">
      <w:pPr>
        <w:spacing w:line="500" w:lineRule="exact"/>
      </w:pPr>
    </w:p>
    <w:p w14:paraId="649233AB">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44062436">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71995084">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〔2026〕闽融狱减字第350号</w:t>
      </w:r>
    </w:p>
    <w:p w14:paraId="27006D0F">
      <w:pPr>
        <w:spacing w:line="500" w:lineRule="exact"/>
        <w:ind w:firstLine="640" w:firstLineChars="200"/>
        <w:rPr>
          <w:rFonts w:ascii="仿宋_GB2312" w:hAnsi="Times New Roman"/>
          <w:szCs w:val="32"/>
        </w:rPr>
      </w:pPr>
      <w:r>
        <w:rPr>
          <w:rFonts w:hint="eastAsia" w:ascii="仿宋_GB2312" w:hAnsi="Times New Roman"/>
          <w:szCs w:val="32"/>
        </w:rPr>
        <w:t>罪犯兰成成</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，男，1997年12月21日出生，</w:t>
      </w:r>
      <w:r>
        <w:rPr>
          <w:rFonts w:hint="eastAsia" w:ascii="仿宋_GB2312"/>
          <w:szCs w:val="32"/>
        </w:rPr>
        <w:t>畲</w:t>
      </w:r>
      <w:r>
        <w:rPr>
          <w:rFonts w:hint="eastAsia" w:ascii="仿宋_GB2312" w:hAnsi="Times New Roman"/>
          <w:szCs w:val="32"/>
        </w:rPr>
        <w:t>族，初中文化，户籍所在地福建省福鼎市，捕前系无业。曾于2018年10月19日因犯开设赌场罪被福建省福鼎市人民法院判处有期徒刑十个月，于2018年12月12日刑满释放。</w:t>
      </w:r>
    </w:p>
    <w:p w14:paraId="4E52B597">
      <w:pPr>
        <w:spacing w:line="500" w:lineRule="exact"/>
        <w:ind w:right="38" w:rightChars="12" w:firstLine="640" w:firstLineChars="200"/>
        <w:rPr>
          <w:rFonts w:ascii="仿宋_GB2312" w:hAnsi="Times New Roman"/>
          <w:szCs w:val="32"/>
        </w:rPr>
      </w:pPr>
      <w:bookmarkStart w:id="22" w:name="OLE_LINK4"/>
      <w:bookmarkStart w:id="23" w:name="OLE_LINK5"/>
      <w:r>
        <w:rPr>
          <w:rFonts w:hint="eastAsia" w:ascii="仿宋_GB2312" w:hAnsi="Times New Roman"/>
          <w:szCs w:val="32"/>
        </w:rPr>
        <w:t>福建省</w:t>
      </w:r>
      <w:bookmarkEnd w:id="22"/>
      <w:r>
        <w:rPr>
          <w:rFonts w:hint="eastAsia" w:ascii="仿宋_GB2312" w:hAnsi="Times New Roman"/>
          <w:szCs w:val="32"/>
        </w:rPr>
        <w:t>周宁县人民法院于</w:t>
      </w:r>
      <w:bookmarkStart w:id="24" w:name="OLE_LINK6"/>
      <w:r>
        <w:rPr>
          <w:rFonts w:hint="eastAsia" w:ascii="仿宋_GB2312" w:hAnsi="Times New Roman"/>
          <w:szCs w:val="32"/>
        </w:rPr>
        <w:t>2024年12月27日作出（2024）闽0925刑初188号刑事判决，</w:t>
      </w:r>
      <w:bookmarkEnd w:id="24"/>
      <w:r>
        <w:rPr>
          <w:rFonts w:hint="eastAsia" w:ascii="仿宋_GB2312" w:hAnsi="Times New Roman"/>
          <w:szCs w:val="32"/>
        </w:rPr>
        <w:t>以被告人兰成成犯贩卖毒品罪，判处有期徒刑三年，并处罚金人民币5000元，继续追缴被告人兰成成的违法所得人民币1160元，予以没收，上缴国库。</w:t>
      </w:r>
      <w:bookmarkEnd w:id="23"/>
      <w:bookmarkStart w:id="25" w:name="OLE_LINK8"/>
      <w:r>
        <w:rPr>
          <w:rFonts w:hint="eastAsia" w:ascii="仿宋_GB2312" w:hAnsi="Times New Roman"/>
          <w:szCs w:val="32"/>
        </w:rPr>
        <w:t>刑期自2024年2月22日起至2027年2月21日止</w:t>
      </w:r>
      <w:bookmarkEnd w:id="25"/>
      <w:r>
        <w:rPr>
          <w:rFonts w:hint="eastAsia" w:ascii="仿宋_GB2312" w:hAnsi="Times New Roman"/>
          <w:szCs w:val="32"/>
        </w:rPr>
        <w:t>。</w:t>
      </w:r>
      <w:bookmarkStart w:id="26" w:name="OLE_LINK7"/>
      <w:r>
        <w:rPr>
          <w:rFonts w:hint="eastAsia" w:ascii="仿宋_GB2312" w:hAnsi="Times New Roman"/>
          <w:szCs w:val="32"/>
        </w:rPr>
        <w:t>2025年1月13日</w:t>
      </w:r>
      <w:bookmarkEnd w:id="26"/>
      <w:r>
        <w:rPr>
          <w:rFonts w:hint="eastAsia" w:ascii="仿宋_GB2312" w:hAnsi="Times New Roman"/>
          <w:szCs w:val="32"/>
        </w:rPr>
        <w:t>交付福建省福清监狱执行刑罚。属普管级罪犯。</w:t>
      </w:r>
    </w:p>
    <w:p w14:paraId="583F2A25">
      <w:pPr>
        <w:spacing w:line="500" w:lineRule="exact"/>
        <w:ind w:firstLine="640" w:firstLineChars="200"/>
        <w:rPr>
          <w:rFonts w:ascii="仿宋_GB2312" w:hAnsi="Times New Roman"/>
          <w:szCs w:val="32"/>
        </w:rPr>
      </w:pPr>
      <w:r>
        <w:rPr>
          <w:rFonts w:hint="eastAsia" w:ascii="仿宋_GB2312" w:hAnsi="Times New Roman"/>
          <w:szCs w:val="32"/>
        </w:rPr>
        <w:t>罪犯兰成成</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5C451795">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16BFA595">
      <w:pPr>
        <w:spacing w:line="500" w:lineRule="exact"/>
        <w:ind w:firstLine="640" w:firstLineChars="200"/>
        <w:rPr>
          <w:rFonts w:ascii="仿宋_GB2312" w:hAnsi="Times New Roman"/>
          <w:color w:val="FF0000"/>
          <w:szCs w:val="32"/>
        </w:rPr>
      </w:pPr>
      <w:r>
        <w:rPr>
          <w:rFonts w:hint="eastAsia" w:ascii="仿宋_GB2312" w:hAnsi="Times New Roman"/>
          <w:szCs w:val="32"/>
        </w:rPr>
        <w:t>2.遵守监规：能遵守法律法规，虽有违反监规纪律，但经教育后，能认真悔改，接受教育改造。</w:t>
      </w:r>
    </w:p>
    <w:p w14:paraId="3D8282DB">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603997DE">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4EC5643E">
      <w:pPr>
        <w:spacing w:line="50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情况：该犯考核期2025年1月13日至2026年5月，累计获1478.9分，表扬1次，物质奖励1次。考核期内违规1次，累计扣1分。</w:t>
      </w:r>
    </w:p>
    <w:p w14:paraId="30D90019">
      <w:pPr>
        <w:spacing w:line="500" w:lineRule="exact"/>
        <w:ind w:firstLine="640" w:firstLineChars="200"/>
        <w:rPr>
          <w:rFonts w:ascii="仿宋_GB2312" w:hAnsi="Times New Roman"/>
          <w:szCs w:val="32"/>
        </w:rPr>
      </w:pPr>
      <w:r>
        <w:rPr>
          <w:rFonts w:hint="eastAsia" w:ascii="仿宋_GB2312" w:hAnsi="Times New Roman"/>
          <w:szCs w:val="32"/>
        </w:rPr>
        <w:t>6.财产性判项履行情况：该犯已履行人民币6160元，其中本次提请向福建省周宁县人民法院缴纳罚金人民币5000元、违法所得人民币1160元。财产性判项已履行完毕。</w:t>
      </w:r>
    </w:p>
    <w:p w14:paraId="736F5F52">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706DA223">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条之规定，建议对罪犯兰成成予以减去有期徒刑四个月。特提请你院审理裁定。</w:t>
      </w:r>
    </w:p>
    <w:p w14:paraId="6F840188">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61FC90C1">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47A407CD">
      <w:pPr>
        <w:spacing w:line="500" w:lineRule="exact"/>
        <w:ind w:firstLine="640" w:firstLineChars="200"/>
        <w:rPr>
          <w:rFonts w:ascii="仿宋_GB2312" w:hAnsi="Times New Roman" w:cs="仿宋_GB2312"/>
          <w:szCs w:val="32"/>
        </w:rPr>
      </w:pPr>
    </w:p>
    <w:p w14:paraId="1DB815F3">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w:t>
      </w:r>
      <w:r>
        <w:rPr>
          <w:rFonts w:hint="eastAsia" w:ascii="仿宋_GB2312" w:hAnsi="Times New Roman"/>
          <w:szCs w:val="32"/>
        </w:rPr>
        <w:t>兰成成</w:t>
      </w:r>
      <w:r>
        <w:rPr>
          <w:rFonts w:hint="eastAsia" w:ascii="仿宋_GB2312" w:hAnsi="Times New Roman" w:cs="仿宋_GB2312"/>
          <w:szCs w:val="32"/>
        </w:rPr>
        <w:t>卷宗一册</w:t>
      </w:r>
    </w:p>
    <w:p w14:paraId="0D7F2689">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3EFDF5DA">
      <w:pPr>
        <w:spacing w:line="500" w:lineRule="exact"/>
        <w:ind w:right="-48" w:rightChars="-15" w:firstLine="1600" w:firstLineChars="500"/>
        <w:rPr>
          <w:rFonts w:ascii="仿宋_GB2312" w:hAnsi="Times New Roman" w:cs="仿宋_GB2312"/>
          <w:szCs w:val="32"/>
        </w:rPr>
      </w:pPr>
    </w:p>
    <w:p w14:paraId="7E54E064">
      <w:pPr>
        <w:spacing w:line="500" w:lineRule="exact"/>
        <w:ind w:right="-48" w:rightChars="-15" w:firstLine="1600" w:firstLineChars="500"/>
        <w:rPr>
          <w:rFonts w:ascii="仿宋_GB2312" w:hAnsi="Times New Roman" w:cs="仿宋_GB2312"/>
          <w:szCs w:val="32"/>
        </w:rPr>
      </w:pPr>
    </w:p>
    <w:p w14:paraId="43650F7D">
      <w:pPr>
        <w:spacing w:line="500" w:lineRule="exact"/>
        <w:ind w:right="-48" w:rightChars="-15" w:firstLine="1600" w:firstLineChars="500"/>
        <w:rPr>
          <w:rFonts w:ascii="仿宋_GB2312" w:hAnsi="Times New Roman" w:cs="仿宋_GB2312"/>
          <w:szCs w:val="32"/>
        </w:rPr>
      </w:pPr>
    </w:p>
    <w:p w14:paraId="13867409">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67E62EC8">
      <w:pPr>
        <w:spacing w:line="500" w:lineRule="exact"/>
        <w:ind w:right="1280" w:rightChars="400" w:firstLine="640" w:firstLineChars="200"/>
        <w:jc w:val="right"/>
        <w:rPr>
          <w:rFonts w:ascii="仿宋_GB2312"/>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26E8417B">
      <w:pPr>
        <w:spacing w:line="500" w:lineRule="exact"/>
      </w:pPr>
    </w:p>
    <w:p w14:paraId="0D29626A">
      <w:pPr>
        <w:spacing w:line="500" w:lineRule="exact"/>
      </w:pPr>
    </w:p>
    <w:p w14:paraId="7DBF81C2">
      <w:pPr>
        <w:spacing w:line="500" w:lineRule="exact"/>
      </w:pPr>
    </w:p>
    <w:p w14:paraId="51DEE47C">
      <w:pPr>
        <w:spacing w:line="500" w:lineRule="exact"/>
      </w:pPr>
    </w:p>
    <w:p w14:paraId="256F81A6">
      <w:pPr>
        <w:spacing w:line="500" w:lineRule="exact"/>
      </w:pPr>
    </w:p>
    <w:p w14:paraId="177DE7B4">
      <w:pPr>
        <w:spacing w:line="500" w:lineRule="exact"/>
      </w:pPr>
    </w:p>
    <w:p w14:paraId="501BD631">
      <w:pPr>
        <w:spacing w:line="500" w:lineRule="exact"/>
        <w:rPr>
          <w:rFonts w:hint="eastAsia"/>
        </w:rPr>
      </w:pPr>
    </w:p>
    <w:p w14:paraId="14840C9D">
      <w:pPr>
        <w:spacing w:line="500" w:lineRule="exact"/>
      </w:pPr>
    </w:p>
    <w:p w14:paraId="1C1A0308">
      <w:pPr>
        <w:spacing w:line="500" w:lineRule="exact"/>
      </w:pPr>
    </w:p>
    <w:p w14:paraId="59951852">
      <w:pPr>
        <w:spacing w:line="500" w:lineRule="exact"/>
      </w:pPr>
    </w:p>
    <w:p w14:paraId="6164F3C1">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1711EA87">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6E23C7B9">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0CE85E1D">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〔2026〕闽融狱减字第351号</w:t>
      </w:r>
    </w:p>
    <w:p w14:paraId="6EEEC7D8">
      <w:pPr>
        <w:spacing w:line="500" w:lineRule="exact"/>
        <w:ind w:firstLine="640" w:firstLineChars="200"/>
        <w:rPr>
          <w:rFonts w:ascii="仿宋_GB2312" w:hAnsi="Times New Roman"/>
          <w:szCs w:val="32"/>
        </w:rPr>
      </w:pPr>
      <w:r>
        <w:rPr>
          <w:rFonts w:hint="eastAsia" w:ascii="仿宋_GB2312" w:hAnsi="Times New Roman"/>
          <w:szCs w:val="32"/>
        </w:rPr>
        <w:t>罪犯吴龙芳</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，男，1970年1月20日出生，</w:t>
      </w:r>
      <w:r>
        <w:rPr>
          <w:rFonts w:hint="eastAsia" w:ascii="仿宋_GB2312"/>
          <w:szCs w:val="32"/>
        </w:rPr>
        <w:t>汉</w:t>
      </w:r>
      <w:r>
        <w:rPr>
          <w:rFonts w:hint="eastAsia" w:ascii="仿宋_GB2312" w:hAnsi="Times New Roman"/>
          <w:szCs w:val="32"/>
        </w:rPr>
        <w:t>族，初中文化，住福建省仙游县，捕前系经商。曾于2012年9月5日因犯非法占用农用地罪被福建省仙游县人民法院判处有期徒刑六个月，缓刑一年。</w:t>
      </w:r>
    </w:p>
    <w:p w14:paraId="4CD67E22">
      <w:pPr>
        <w:spacing w:line="500" w:lineRule="exact"/>
        <w:ind w:right="38" w:rightChars="12" w:firstLine="640" w:firstLineChars="200"/>
        <w:rPr>
          <w:rFonts w:ascii="仿宋_GB2312" w:hAnsi="Times New Roman"/>
          <w:szCs w:val="32"/>
        </w:rPr>
      </w:pPr>
      <w:r>
        <w:rPr>
          <w:rFonts w:hint="eastAsia" w:ascii="仿宋_GB2312" w:hAnsi="Times New Roman"/>
          <w:szCs w:val="32"/>
        </w:rPr>
        <w:t>福建省仙游县人民法院于2022年9月27日作出（2022）闽0322刑初697号刑事判决，以被告人吴龙芳犯开设赌场罪，判处有期徒刑五年一个月，并处罚金人民币二十六万元，责令被告人吴龙芳退出非法获利人民币一万四千元，扣押在仙游县公安局的款项人民币三万八千四百元，用于履行上述判决所确定的履行义务。刑期自2022年4月2日起至2027年4月12日止。2022年11月23日交付福建省福清监狱执行刑罚。属普管级罪犯。</w:t>
      </w:r>
    </w:p>
    <w:p w14:paraId="4C008982">
      <w:pPr>
        <w:spacing w:line="500" w:lineRule="exact"/>
        <w:ind w:firstLine="640" w:firstLineChars="200"/>
        <w:rPr>
          <w:rFonts w:ascii="仿宋_GB2312" w:hAnsi="Times New Roman"/>
          <w:szCs w:val="32"/>
        </w:rPr>
      </w:pPr>
      <w:r>
        <w:rPr>
          <w:rFonts w:hint="eastAsia" w:ascii="仿宋_GB2312" w:hAnsi="Times New Roman"/>
          <w:szCs w:val="32"/>
        </w:rPr>
        <w:t>罪犯吴龙芳</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49429376">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18A59752">
      <w:pPr>
        <w:spacing w:line="500" w:lineRule="exact"/>
        <w:ind w:firstLine="640" w:firstLineChars="200"/>
        <w:rPr>
          <w:rFonts w:ascii="仿宋_GB2312" w:hAnsi="Times New Roman"/>
          <w:color w:val="FF0000"/>
          <w:szCs w:val="32"/>
        </w:rPr>
      </w:pPr>
      <w:r>
        <w:rPr>
          <w:rFonts w:hint="eastAsia" w:ascii="仿宋_GB2312" w:hAnsi="Times New Roman"/>
          <w:szCs w:val="32"/>
        </w:rPr>
        <w:t>2.遵守监规：能遵守法律法规，虽有违反监规纪律，但经教育后，能认真悔改，接受教育改造。</w:t>
      </w:r>
    </w:p>
    <w:p w14:paraId="1A0FBD35">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1CD9709C">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36114C0B">
      <w:pPr>
        <w:spacing w:line="50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情况：该犯考核期2022年11月23日至2026年5月，累计获3945.5分，表扬1次，物质奖励5次。考核期内违规5次，累计扣11分。</w:t>
      </w:r>
    </w:p>
    <w:p w14:paraId="18003DF1">
      <w:pPr>
        <w:spacing w:line="500" w:lineRule="exact"/>
        <w:ind w:firstLine="640" w:firstLineChars="200"/>
        <w:rPr>
          <w:rFonts w:ascii="仿宋_GB2312" w:hAnsi="Times New Roman"/>
          <w:szCs w:val="32"/>
        </w:rPr>
      </w:pPr>
      <w:r>
        <w:rPr>
          <w:rFonts w:hint="eastAsia" w:ascii="仿宋_GB2312" w:hAnsi="Times New Roman"/>
          <w:szCs w:val="32"/>
        </w:rPr>
        <w:t>6.财产性判项履行情况：该犯已履行人民币274000元，其中本次提请向福建省仙游县人民法院缴纳罚金人民币235600元。财产性判项已履行完毕。</w:t>
      </w:r>
    </w:p>
    <w:p w14:paraId="28D7E7C6">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7AEA56EA">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条之规定，建议对罪犯吴龙芳予以减去有期徒刑四个月。特提请你院审理裁定。</w:t>
      </w:r>
    </w:p>
    <w:p w14:paraId="2FB40FC2">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591EB9AB">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645E2524">
      <w:pPr>
        <w:spacing w:line="500" w:lineRule="exact"/>
        <w:ind w:firstLine="640" w:firstLineChars="200"/>
        <w:rPr>
          <w:rFonts w:ascii="仿宋_GB2312" w:hAnsi="Times New Roman" w:cs="仿宋_GB2312"/>
          <w:szCs w:val="32"/>
        </w:rPr>
      </w:pPr>
    </w:p>
    <w:p w14:paraId="53665AED">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w:t>
      </w:r>
      <w:r>
        <w:rPr>
          <w:rFonts w:hint="eastAsia" w:ascii="仿宋_GB2312" w:hAnsi="Times New Roman"/>
          <w:szCs w:val="32"/>
        </w:rPr>
        <w:t>吴龙芳</w:t>
      </w:r>
      <w:r>
        <w:rPr>
          <w:rFonts w:hint="eastAsia" w:ascii="仿宋_GB2312" w:hAnsi="Times New Roman" w:cs="仿宋_GB2312"/>
          <w:szCs w:val="32"/>
        </w:rPr>
        <w:t>卷宗一册</w:t>
      </w:r>
    </w:p>
    <w:p w14:paraId="5EA9730E">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59CBDA43">
      <w:pPr>
        <w:spacing w:line="500" w:lineRule="exact"/>
        <w:ind w:right="-48" w:rightChars="-15" w:firstLine="1600" w:firstLineChars="500"/>
        <w:rPr>
          <w:rFonts w:ascii="仿宋_GB2312" w:hAnsi="Times New Roman" w:cs="仿宋_GB2312"/>
          <w:szCs w:val="32"/>
        </w:rPr>
      </w:pPr>
    </w:p>
    <w:p w14:paraId="554E2A96">
      <w:pPr>
        <w:spacing w:line="500" w:lineRule="exact"/>
        <w:ind w:right="-48" w:rightChars="-15" w:firstLine="1600" w:firstLineChars="500"/>
        <w:rPr>
          <w:rFonts w:ascii="仿宋_GB2312" w:hAnsi="Times New Roman" w:cs="仿宋_GB2312"/>
          <w:szCs w:val="32"/>
        </w:rPr>
      </w:pPr>
    </w:p>
    <w:p w14:paraId="1BCA3BF7">
      <w:pPr>
        <w:spacing w:line="500" w:lineRule="exact"/>
        <w:ind w:right="-48" w:rightChars="-15" w:firstLine="1600" w:firstLineChars="500"/>
        <w:rPr>
          <w:rFonts w:ascii="仿宋_GB2312" w:hAnsi="Times New Roman" w:cs="仿宋_GB2312"/>
          <w:szCs w:val="32"/>
        </w:rPr>
      </w:pPr>
    </w:p>
    <w:p w14:paraId="036D0610">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7E692D47">
      <w:pPr>
        <w:spacing w:line="500" w:lineRule="exact"/>
        <w:ind w:right="1280" w:rightChars="400" w:firstLine="640" w:firstLineChars="200"/>
        <w:jc w:val="right"/>
        <w:rPr>
          <w:rFonts w:ascii="仿宋_GB2312"/>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7F340105">
      <w:pPr>
        <w:spacing w:line="500" w:lineRule="exact"/>
      </w:pPr>
    </w:p>
    <w:p w14:paraId="5C50442B">
      <w:pPr>
        <w:spacing w:line="500" w:lineRule="exact"/>
      </w:pPr>
    </w:p>
    <w:p w14:paraId="0FCF7E2D">
      <w:pPr>
        <w:spacing w:line="500" w:lineRule="exact"/>
      </w:pPr>
    </w:p>
    <w:p w14:paraId="161517E4">
      <w:pPr>
        <w:spacing w:line="500" w:lineRule="exact"/>
      </w:pPr>
    </w:p>
    <w:p w14:paraId="75B72594">
      <w:pPr>
        <w:spacing w:line="500" w:lineRule="exact"/>
      </w:pPr>
    </w:p>
    <w:p w14:paraId="7D9BE2D3">
      <w:pPr>
        <w:spacing w:line="500" w:lineRule="exact"/>
      </w:pPr>
    </w:p>
    <w:p w14:paraId="4B518566">
      <w:pPr>
        <w:spacing w:line="500" w:lineRule="exact"/>
      </w:pPr>
    </w:p>
    <w:p w14:paraId="5326C441">
      <w:pPr>
        <w:snapToGrid w:val="0"/>
        <w:spacing w:line="500" w:lineRule="exact"/>
        <w:ind w:firstLine="880" w:firstLineChars="200"/>
        <w:jc w:val="center"/>
        <w:rPr>
          <w:rFonts w:hint="eastAsia" w:ascii="方正小标宋简体" w:hAnsi="方正小标宋简体" w:eastAsia="方正小标宋简体" w:cs="方正小标宋简体"/>
          <w:sz w:val="44"/>
          <w:szCs w:val="44"/>
        </w:rPr>
      </w:pPr>
    </w:p>
    <w:p w14:paraId="282220F9">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3C3220B6">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29F36D87">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79F9282E">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00451FF2">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〔2026〕闽融狱减字第352号</w:t>
      </w:r>
    </w:p>
    <w:p w14:paraId="54479C90">
      <w:pPr>
        <w:widowControl/>
        <w:spacing w:line="500" w:lineRule="exact"/>
        <w:ind w:firstLine="640" w:firstLineChars="200"/>
        <w:jc w:val="left"/>
        <w:rPr>
          <w:rFonts w:ascii="仿宋_GB2312" w:hAnsi="Times New Roman"/>
          <w:szCs w:val="32"/>
        </w:rPr>
      </w:pPr>
      <w:r>
        <w:rPr>
          <w:rFonts w:hint="eastAsia" w:ascii="仿宋_GB2312" w:hAnsi="Times New Roman"/>
          <w:szCs w:val="32"/>
        </w:rPr>
        <w:t>罪犯张烨</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，男，2002年5月1日出生，</w:t>
      </w:r>
      <w:r>
        <w:rPr>
          <w:rFonts w:hint="eastAsia" w:ascii="仿宋_GB2312"/>
          <w:szCs w:val="32"/>
        </w:rPr>
        <w:t>汉</w:t>
      </w:r>
      <w:r>
        <w:rPr>
          <w:rFonts w:hint="eastAsia" w:ascii="仿宋_GB2312" w:hAnsi="Times New Roman"/>
          <w:szCs w:val="32"/>
        </w:rPr>
        <w:t>族，初中文化，</w:t>
      </w:r>
      <w:r>
        <w:rPr>
          <w:rFonts w:hint="eastAsia" w:ascii="仿宋_GB2312" w:hAnsi="Times New Roman"/>
          <w:color w:val="000000"/>
          <w:szCs w:val="32"/>
        </w:rPr>
        <w:t>户籍所在地福建省晋江市，捕前系无业。曾于2020年4月8日因犯强奸罪、聚众斗殴罪被福建省晋江市人民法院判处有期徒刑三年六个月，于2022年10月1日刑满释放。系累犯。</w:t>
      </w:r>
    </w:p>
    <w:p w14:paraId="6272E812">
      <w:pPr>
        <w:spacing w:line="500" w:lineRule="exact"/>
        <w:ind w:right="38" w:rightChars="12" w:firstLine="640" w:firstLineChars="200"/>
        <w:rPr>
          <w:rFonts w:ascii="仿宋_GB2312" w:hAnsi="Times New Roman"/>
          <w:szCs w:val="32"/>
        </w:rPr>
      </w:pPr>
      <w:r>
        <w:rPr>
          <w:rFonts w:hint="eastAsia" w:ascii="仿宋_GB2312" w:hAnsi="Times New Roman"/>
          <w:szCs w:val="32"/>
        </w:rPr>
        <w:t>福建省福州市台江区人民法院于2023年7月13日作出（2023）闽0103刑初266号刑事判决，以被告人张烨犯诈骗罪，判处有期徒刑四年三个月，并处罚金人民币二万元。</w:t>
      </w:r>
      <w:r>
        <w:rPr>
          <w:rFonts w:hint="eastAsia" w:ascii="仿宋_GB2312" w:hAnsi="Times New Roman"/>
          <w:color w:val="000000"/>
          <w:szCs w:val="32"/>
        </w:rPr>
        <w:t>宣判后，被告人不服，提出上诉。福建省福州市中级人民法院于</w:t>
      </w:r>
      <w:r>
        <w:rPr>
          <w:rFonts w:ascii="仿宋_GB2312" w:hAnsi="Times New Roman"/>
          <w:color w:val="000000"/>
          <w:szCs w:val="32"/>
        </w:rPr>
        <w:t>202</w:t>
      </w:r>
      <w:r>
        <w:rPr>
          <w:rFonts w:hint="eastAsia" w:ascii="仿宋_GB2312" w:hAnsi="Times New Roman"/>
          <w:color w:val="000000"/>
          <w:szCs w:val="32"/>
        </w:rPr>
        <w:t>3年10月7日作出（</w:t>
      </w:r>
      <w:r>
        <w:rPr>
          <w:rFonts w:ascii="仿宋_GB2312" w:hAnsi="Times New Roman"/>
          <w:color w:val="000000"/>
          <w:szCs w:val="32"/>
        </w:rPr>
        <w:t>20</w:t>
      </w:r>
      <w:r>
        <w:rPr>
          <w:rFonts w:hint="eastAsia" w:ascii="仿宋_GB2312" w:hAnsi="Times New Roman"/>
          <w:color w:val="000000"/>
          <w:szCs w:val="32"/>
        </w:rPr>
        <w:t>23）闽01刑终724号刑事裁定：驳回上诉，维持原判。</w:t>
      </w:r>
      <w:r>
        <w:rPr>
          <w:rFonts w:hint="eastAsia" w:ascii="仿宋_GB2312" w:hAnsi="Times New Roman"/>
          <w:szCs w:val="32"/>
        </w:rPr>
        <w:t>刑期自2023年3月21日起至2027年6月20日止。2023年10月25日交付福建省福清监狱执行刑罚。属普管级罪犯。</w:t>
      </w:r>
    </w:p>
    <w:p w14:paraId="628A3F94">
      <w:pPr>
        <w:spacing w:line="500" w:lineRule="exact"/>
        <w:ind w:firstLine="640" w:firstLineChars="200"/>
        <w:rPr>
          <w:rFonts w:ascii="仿宋_GB2312" w:hAnsi="Times New Roman"/>
          <w:szCs w:val="32"/>
        </w:rPr>
      </w:pPr>
      <w:r>
        <w:rPr>
          <w:rFonts w:hint="eastAsia" w:ascii="仿宋_GB2312" w:hAnsi="Times New Roman"/>
          <w:szCs w:val="32"/>
        </w:rPr>
        <w:t>罪犯张烨</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23013121">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565560DD">
      <w:pPr>
        <w:spacing w:line="500" w:lineRule="exact"/>
        <w:ind w:firstLine="640" w:firstLineChars="200"/>
        <w:rPr>
          <w:rFonts w:ascii="仿宋_GB2312" w:hAnsi="Times New Roman"/>
          <w:color w:val="FF0000"/>
          <w:szCs w:val="32"/>
        </w:rPr>
      </w:pPr>
      <w:r>
        <w:rPr>
          <w:rFonts w:hint="eastAsia" w:ascii="仿宋_GB2312" w:hAnsi="Times New Roman"/>
          <w:szCs w:val="32"/>
        </w:rPr>
        <w:t>2.遵守监规：能遵守法律法规，虽有违反监规纪律，但经教育后，能认真悔改，接受教育改造。</w:t>
      </w:r>
    </w:p>
    <w:p w14:paraId="6A9F7A5F">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4088177C">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7DD2E168">
      <w:pPr>
        <w:spacing w:line="50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情况：该犯考核期2023年10月25日至2026年5月，累计获3003.5分，表扬4次，物质奖励1次。考核期内违规3次，累计扣4分。</w:t>
      </w:r>
    </w:p>
    <w:p w14:paraId="1F625E2B">
      <w:pPr>
        <w:spacing w:line="500" w:lineRule="exact"/>
        <w:ind w:firstLine="640" w:firstLineChars="200"/>
        <w:rPr>
          <w:rFonts w:ascii="仿宋_GB2312" w:hAnsi="Times New Roman"/>
          <w:szCs w:val="32"/>
        </w:rPr>
      </w:pPr>
      <w:r>
        <w:rPr>
          <w:rFonts w:hint="eastAsia" w:ascii="仿宋_GB2312" w:hAnsi="Times New Roman"/>
          <w:szCs w:val="32"/>
        </w:rPr>
        <w:t>6.财产性判项履行情况：该犯已履行人民币20000元，其中本次提请向福建省福州市台江区人民法院缴纳罚金人民币20000元。财产性判项已履行完毕。</w:t>
      </w:r>
    </w:p>
    <w:p w14:paraId="6A592C62">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5CC73E7A">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条之规定，建议对罪犯张烨予以减去有期徒刑七个月。特提请你院审理裁定。</w:t>
      </w:r>
    </w:p>
    <w:p w14:paraId="566AA875">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70D05D0D">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534E07E1">
      <w:pPr>
        <w:spacing w:line="500" w:lineRule="exact"/>
        <w:ind w:firstLine="640" w:firstLineChars="200"/>
        <w:rPr>
          <w:rFonts w:ascii="仿宋_GB2312" w:hAnsi="Times New Roman" w:cs="仿宋_GB2312"/>
          <w:szCs w:val="32"/>
        </w:rPr>
      </w:pPr>
    </w:p>
    <w:p w14:paraId="0D8D32B8">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w:t>
      </w:r>
      <w:r>
        <w:rPr>
          <w:rFonts w:hint="eastAsia" w:ascii="仿宋_GB2312" w:hAnsi="Times New Roman"/>
          <w:szCs w:val="32"/>
        </w:rPr>
        <w:t>张烨</w:t>
      </w:r>
      <w:r>
        <w:rPr>
          <w:rFonts w:hint="eastAsia" w:ascii="仿宋_GB2312" w:hAnsi="Times New Roman" w:cs="仿宋_GB2312"/>
          <w:szCs w:val="32"/>
        </w:rPr>
        <w:t>卷宗一册</w:t>
      </w:r>
    </w:p>
    <w:p w14:paraId="5C95EFD9">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39A56C1D">
      <w:pPr>
        <w:spacing w:line="500" w:lineRule="exact"/>
        <w:ind w:right="-48" w:rightChars="-15" w:firstLine="1600" w:firstLineChars="500"/>
        <w:rPr>
          <w:rFonts w:ascii="仿宋_GB2312" w:hAnsi="Times New Roman" w:cs="仿宋_GB2312"/>
          <w:szCs w:val="32"/>
        </w:rPr>
      </w:pPr>
    </w:p>
    <w:p w14:paraId="3ED238D7">
      <w:pPr>
        <w:spacing w:line="500" w:lineRule="exact"/>
        <w:ind w:right="-48" w:rightChars="-15" w:firstLine="1600" w:firstLineChars="500"/>
        <w:rPr>
          <w:rFonts w:ascii="仿宋_GB2312" w:hAnsi="Times New Roman" w:cs="仿宋_GB2312"/>
          <w:szCs w:val="32"/>
        </w:rPr>
      </w:pPr>
    </w:p>
    <w:p w14:paraId="7C1A43CD">
      <w:pPr>
        <w:spacing w:line="500" w:lineRule="exact"/>
        <w:ind w:right="-48" w:rightChars="-15" w:firstLine="1600" w:firstLineChars="500"/>
        <w:rPr>
          <w:rFonts w:ascii="仿宋_GB2312" w:hAnsi="Times New Roman" w:cs="仿宋_GB2312"/>
          <w:szCs w:val="32"/>
        </w:rPr>
      </w:pPr>
    </w:p>
    <w:p w14:paraId="2F4AB3AC">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729773B7">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0A222AFF">
      <w:pPr>
        <w:spacing w:line="500" w:lineRule="exact"/>
      </w:pPr>
    </w:p>
    <w:p w14:paraId="2EF34BD3">
      <w:pPr>
        <w:spacing w:line="500" w:lineRule="exact"/>
      </w:pPr>
    </w:p>
    <w:p w14:paraId="53FDF437">
      <w:pPr>
        <w:spacing w:line="500" w:lineRule="exact"/>
      </w:pPr>
    </w:p>
    <w:p w14:paraId="73F8DF93">
      <w:pPr>
        <w:spacing w:line="500" w:lineRule="exact"/>
      </w:pPr>
    </w:p>
    <w:p w14:paraId="4F35307D">
      <w:pPr>
        <w:spacing w:line="500" w:lineRule="exact"/>
      </w:pPr>
    </w:p>
    <w:p w14:paraId="165F1EB5">
      <w:pPr>
        <w:spacing w:line="500" w:lineRule="exact"/>
      </w:pPr>
    </w:p>
    <w:p w14:paraId="02881DD4">
      <w:pPr>
        <w:spacing w:line="500" w:lineRule="exact"/>
      </w:pPr>
    </w:p>
    <w:p w14:paraId="6586E18E">
      <w:pPr>
        <w:spacing w:line="500" w:lineRule="exact"/>
      </w:pPr>
    </w:p>
    <w:p w14:paraId="4F6FAAD5">
      <w:pPr>
        <w:spacing w:line="500" w:lineRule="exact"/>
        <w:ind w:right="1280" w:rightChars="400"/>
        <w:rPr>
          <w:rFonts w:hint="eastAsia" w:ascii="仿宋_GB2312" w:hAnsi="Times New Roman"/>
          <w:szCs w:val="32"/>
        </w:rPr>
      </w:pPr>
    </w:p>
    <w:p w14:paraId="60F728E6">
      <w:pPr>
        <w:spacing w:line="500" w:lineRule="exact"/>
        <w:ind w:right="1280" w:rightChars="400"/>
        <w:rPr>
          <w:rFonts w:ascii="仿宋_GB2312" w:hAnsi="Times New Roman"/>
          <w:szCs w:val="32"/>
        </w:rPr>
      </w:pPr>
    </w:p>
    <w:p w14:paraId="2D630ED0">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4C992D8A">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38608A96">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〔2026〕闽融狱减字第353号</w:t>
      </w:r>
    </w:p>
    <w:p w14:paraId="4B9C2A42">
      <w:pPr>
        <w:spacing w:line="500" w:lineRule="exact"/>
        <w:ind w:firstLine="640" w:firstLineChars="200"/>
        <w:rPr>
          <w:rFonts w:ascii="仿宋_GB2312" w:hAnsi="Times New Roman"/>
          <w:szCs w:val="32"/>
        </w:rPr>
      </w:pPr>
      <w:r>
        <w:rPr>
          <w:rFonts w:hint="eastAsia" w:ascii="仿宋_GB2312" w:hAnsi="Times New Roman"/>
          <w:szCs w:val="32"/>
        </w:rPr>
        <w:t>罪犯金灵勇</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，男，1981年11月7日出生，汉族，初中文化，户籍所在地福建省福州市，捕前系无业。</w:t>
      </w:r>
      <w:r>
        <w:rPr>
          <w:rFonts w:hint="eastAsia" w:ascii="仿宋_GB2312" w:hAnsi="Times New Roman"/>
          <w:color w:val="000000"/>
          <w:szCs w:val="32"/>
        </w:rPr>
        <w:t>曾于2013年12月因犯非法经营罪被判处有期徒刑六年六个月，于2018年6月22日刑满释放。</w:t>
      </w:r>
      <w:r>
        <w:rPr>
          <w:rFonts w:hint="eastAsia" w:ascii="仿宋_GB2312" w:hAnsi="Times New Roman"/>
          <w:szCs w:val="32"/>
        </w:rPr>
        <w:t>系累犯。</w:t>
      </w:r>
    </w:p>
    <w:p w14:paraId="246F91F3">
      <w:pPr>
        <w:spacing w:line="500" w:lineRule="exact"/>
        <w:ind w:right="38" w:rightChars="12" w:firstLine="640" w:firstLineChars="200"/>
        <w:rPr>
          <w:rFonts w:ascii="仿宋_GB2312" w:hAnsi="Times New Roman"/>
          <w:szCs w:val="32"/>
        </w:rPr>
      </w:pPr>
      <w:r>
        <w:rPr>
          <w:rFonts w:hint="eastAsia" w:ascii="仿宋_GB2312" w:hAnsi="Times New Roman"/>
          <w:szCs w:val="32"/>
        </w:rPr>
        <w:t>福建省福州市台江区人民法院于2023年2月28日作出（2022）闽0103刑初498号刑事判决，以被告人金灵勇犯强奸罪，判处有期徒刑四年六个月；犯非法拘禁罪，判处有期徒刑一年一个月。决定执行有期徒刑五年。</w:t>
      </w:r>
      <w:r>
        <w:rPr>
          <w:rFonts w:hint="eastAsia" w:ascii="仿宋_GB2312" w:hAnsi="宋体" w:cs="Times New Roman"/>
          <w:szCs w:val="32"/>
        </w:rPr>
        <w:t>宣判后，被告人不服，提出上诉。福建省福州市中级人民法院于2023年8月10日作出（2023）闽01刑终341号刑事裁定：驳回上诉，维持原判</w:t>
      </w:r>
      <w:r>
        <w:rPr>
          <w:rFonts w:hint="eastAsia" w:ascii="仿宋_GB2312" w:hAnsi="Times New Roman"/>
          <w:szCs w:val="32"/>
        </w:rPr>
        <w:t>。刑期自2022年6月12日起至2027年6月3日止。2023年8月31日交付福建省福清监狱执行刑罚。属普管级罪犯。</w:t>
      </w:r>
    </w:p>
    <w:p w14:paraId="11B02FAB">
      <w:pPr>
        <w:spacing w:line="500" w:lineRule="exact"/>
        <w:ind w:firstLine="640" w:firstLineChars="200"/>
        <w:rPr>
          <w:rFonts w:ascii="仿宋_GB2312" w:hAnsi="Times New Roman"/>
          <w:szCs w:val="32"/>
        </w:rPr>
      </w:pPr>
      <w:r>
        <w:rPr>
          <w:rFonts w:hint="eastAsia" w:ascii="仿宋_GB2312" w:hAnsi="Times New Roman"/>
          <w:szCs w:val="32"/>
        </w:rPr>
        <w:t>罪犯金灵勇</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61CB3B27">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3CD4708E">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681E3700">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7E43963E">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677F7269">
      <w:pPr>
        <w:spacing w:line="50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情况：该犯考核期2023年8月31日至2026年5月，累计获3153分，表扬4次，物质奖励1次。考核期内违规2次，累计扣2分。</w:t>
      </w:r>
    </w:p>
    <w:p w14:paraId="299A38AE">
      <w:pPr>
        <w:spacing w:line="500" w:lineRule="exact"/>
        <w:ind w:firstLine="640" w:firstLineChars="200"/>
        <w:rPr>
          <w:rFonts w:ascii="仿宋_GB2312" w:hAnsi="Times New Roman"/>
          <w:szCs w:val="32"/>
        </w:rPr>
      </w:pPr>
      <w:r>
        <w:rPr>
          <w:rFonts w:hint="eastAsia" w:ascii="仿宋_GB2312" w:hAnsi="Times New Roman"/>
          <w:szCs w:val="32"/>
        </w:rPr>
        <w:t>罪犯金灵勇系累犯，属于从严掌握减刑的对象，提请减刑幅度扣减一个月。</w:t>
      </w:r>
    </w:p>
    <w:p w14:paraId="3522BCD0">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1FC3A808">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条之规定，建议对罪犯金灵勇予以减去有期徒刑六个月。特提请你院审理裁定。</w:t>
      </w:r>
    </w:p>
    <w:p w14:paraId="2164BDEC">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7E76BE01">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57B3B0CD">
      <w:pPr>
        <w:spacing w:line="500" w:lineRule="exact"/>
        <w:ind w:firstLine="640" w:firstLineChars="200"/>
        <w:rPr>
          <w:rFonts w:ascii="仿宋_GB2312" w:hAnsi="Times New Roman" w:cs="仿宋_GB2312"/>
          <w:szCs w:val="32"/>
        </w:rPr>
      </w:pPr>
    </w:p>
    <w:p w14:paraId="60C24A76">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w:t>
      </w:r>
      <w:r>
        <w:rPr>
          <w:rFonts w:hint="eastAsia" w:ascii="仿宋_GB2312" w:hAnsi="Times New Roman"/>
          <w:szCs w:val="32"/>
        </w:rPr>
        <w:t>金灵勇</w:t>
      </w:r>
      <w:r>
        <w:rPr>
          <w:rFonts w:hint="eastAsia" w:ascii="仿宋_GB2312" w:hAnsi="Times New Roman" w:cs="仿宋_GB2312"/>
          <w:szCs w:val="32"/>
        </w:rPr>
        <w:t>卷宗一册</w:t>
      </w:r>
    </w:p>
    <w:p w14:paraId="48886317">
      <w:pPr>
        <w:numPr>
          <w:ilvl w:val="0"/>
          <w:numId w:val="1"/>
        </w:numPr>
        <w:spacing w:line="50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减刑建议书四份</w:t>
      </w:r>
    </w:p>
    <w:p w14:paraId="3231B3B2">
      <w:pPr>
        <w:spacing w:line="500" w:lineRule="exact"/>
        <w:ind w:right="-48" w:rightChars="-15" w:firstLine="1600" w:firstLineChars="500"/>
        <w:rPr>
          <w:rFonts w:ascii="仿宋_GB2312" w:hAnsi="Times New Roman" w:cs="仿宋_GB2312"/>
          <w:szCs w:val="32"/>
        </w:rPr>
      </w:pPr>
    </w:p>
    <w:p w14:paraId="0E4AA2E9">
      <w:pPr>
        <w:spacing w:line="500" w:lineRule="exact"/>
        <w:ind w:right="-48" w:rightChars="-15" w:firstLine="1600" w:firstLineChars="500"/>
        <w:rPr>
          <w:rFonts w:ascii="仿宋_GB2312" w:hAnsi="Times New Roman" w:cs="仿宋_GB2312"/>
          <w:szCs w:val="32"/>
        </w:rPr>
      </w:pPr>
    </w:p>
    <w:p w14:paraId="22C44DA7">
      <w:pPr>
        <w:spacing w:line="500" w:lineRule="exact"/>
        <w:ind w:right="-48" w:rightChars="-15" w:firstLine="1600" w:firstLineChars="500"/>
        <w:rPr>
          <w:rFonts w:ascii="仿宋_GB2312" w:hAnsi="Times New Roman" w:cs="仿宋_GB2312"/>
          <w:szCs w:val="32"/>
        </w:rPr>
      </w:pPr>
    </w:p>
    <w:p w14:paraId="2570285B">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3A6840C2">
      <w:pPr>
        <w:spacing w:line="500" w:lineRule="exact"/>
        <w:ind w:right="-48" w:rightChars="-15" w:firstLine="4800" w:firstLineChars="1500"/>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w:t>
      </w:r>
      <w:r>
        <w:rPr>
          <w:rFonts w:hint="eastAsia" w:ascii="仿宋_GB2312" w:hAnsi="Times New Roman"/>
          <w:szCs w:val="32"/>
        </w:rPr>
        <w:t>六年九月三日</w:t>
      </w:r>
    </w:p>
    <w:p w14:paraId="6E8BA3EC">
      <w:pPr>
        <w:snapToGrid w:val="0"/>
        <w:spacing w:line="500" w:lineRule="exact"/>
        <w:ind w:firstLine="640" w:firstLineChars="200"/>
        <w:jc w:val="center"/>
        <w:rPr>
          <w:rFonts w:ascii="仿宋_GB2312" w:hAnsi="Times New Roman"/>
          <w:szCs w:val="32"/>
        </w:rPr>
      </w:pPr>
    </w:p>
    <w:p w14:paraId="08F899F2">
      <w:pPr>
        <w:snapToGrid w:val="0"/>
        <w:spacing w:line="500" w:lineRule="exact"/>
        <w:ind w:firstLine="640" w:firstLineChars="200"/>
        <w:jc w:val="center"/>
        <w:rPr>
          <w:rFonts w:ascii="仿宋_GB2312" w:hAnsi="Times New Roman"/>
          <w:szCs w:val="32"/>
        </w:rPr>
      </w:pPr>
    </w:p>
    <w:p w14:paraId="49DE2262">
      <w:pPr>
        <w:snapToGrid w:val="0"/>
        <w:spacing w:line="500" w:lineRule="exact"/>
        <w:ind w:firstLine="640" w:firstLineChars="200"/>
        <w:jc w:val="center"/>
        <w:rPr>
          <w:rFonts w:hint="eastAsia" w:ascii="仿宋_GB2312" w:hAnsi="Times New Roman"/>
          <w:szCs w:val="32"/>
        </w:rPr>
      </w:pPr>
    </w:p>
    <w:p w14:paraId="4C57C3F3">
      <w:pPr>
        <w:snapToGrid w:val="0"/>
        <w:spacing w:line="500" w:lineRule="exact"/>
        <w:ind w:firstLine="640" w:firstLineChars="200"/>
        <w:jc w:val="center"/>
        <w:rPr>
          <w:rFonts w:ascii="仿宋_GB2312" w:hAnsi="Times New Roman"/>
          <w:szCs w:val="32"/>
        </w:rPr>
      </w:pPr>
    </w:p>
    <w:p w14:paraId="419CC1CF">
      <w:pPr>
        <w:snapToGrid w:val="0"/>
        <w:spacing w:line="500" w:lineRule="exact"/>
        <w:ind w:firstLine="640" w:firstLineChars="200"/>
        <w:jc w:val="center"/>
        <w:rPr>
          <w:rFonts w:ascii="仿宋_GB2312" w:hAnsi="Times New Roman"/>
          <w:szCs w:val="32"/>
        </w:rPr>
      </w:pPr>
    </w:p>
    <w:p w14:paraId="34C2C87F">
      <w:pPr>
        <w:snapToGrid w:val="0"/>
        <w:spacing w:line="500" w:lineRule="exact"/>
        <w:ind w:firstLine="640" w:firstLineChars="200"/>
        <w:jc w:val="center"/>
        <w:rPr>
          <w:rFonts w:ascii="仿宋_GB2312" w:hAnsi="Times New Roman"/>
          <w:szCs w:val="32"/>
        </w:rPr>
      </w:pPr>
    </w:p>
    <w:p w14:paraId="3F56905F">
      <w:pPr>
        <w:snapToGrid w:val="0"/>
        <w:spacing w:line="500" w:lineRule="exact"/>
        <w:ind w:firstLine="640" w:firstLineChars="200"/>
        <w:jc w:val="center"/>
        <w:rPr>
          <w:rFonts w:ascii="仿宋_GB2312" w:hAnsi="Times New Roman"/>
          <w:szCs w:val="32"/>
        </w:rPr>
      </w:pPr>
    </w:p>
    <w:p w14:paraId="65BCCFD2">
      <w:pPr>
        <w:snapToGrid w:val="0"/>
        <w:spacing w:line="500" w:lineRule="exact"/>
        <w:ind w:firstLine="640" w:firstLineChars="200"/>
        <w:jc w:val="center"/>
        <w:rPr>
          <w:rFonts w:ascii="仿宋_GB2312" w:hAnsi="Times New Roman"/>
          <w:szCs w:val="32"/>
        </w:rPr>
      </w:pPr>
    </w:p>
    <w:p w14:paraId="263E4533">
      <w:pPr>
        <w:snapToGrid w:val="0"/>
        <w:spacing w:line="500" w:lineRule="exact"/>
        <w:rPr>
          <w:rFonts w:ascii="仿宋_GB2312" w:hAnsi="Times New Roman"/>
          <w:szCs w:val="32"/>
        </w:rPr>
      </w:pPr>
    </w:p>
    <w:p w14:paraId="63CF8A77">
      <w:pPr>
        <w:snapToGrid w:val="0"/>
        <w:spacing w:line="500" w:lineRule="exact"/>
        <w:rPr>
          <w:rFonts w:ascii="方正小标宋简体" w:hAnsi="方正小标宋简体" w:eastAsia="方正小标宋简体" w:cs="方正小标宋简体"/>
          <w:sz w:val="44"/>
          <w:szCs w:val="44"/>
        </w:rPr>
      </w:pPr>
    </w:p>
    <w:p w14:paraId="6B3E7577">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6C05F90D">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1CF3922D">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〔2026〕闽融狱减字第354号</w:t>
      </w:r>
    </w:p>
    <w:p w14:paraId="2B7E88FF">
      <w:pPr>
        <w:spacing w:line="500" w:lineRule="exact"/>
        <w:ind w:firstLine="640" w:firstLineChars="200"/>
        <w:rPr>
          <w:rFonts w:ascii="仿宋_GB2312" w:hAnsi="Times New Roman"/>
          <w:szCs w:val="32"/>
        </w:rPr>
      </w:pPr>
      <w:r>
        <w:rPr>
          <w:rFonts w:hint="eastAsia" w:ascii="仿宋_GB2312" w:hAnsi="Times New Roman"/>
          <w:szCs w:val="32"/>
        </w:rPr>
        <w:t>罪犯黄元辉</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，男，1989年7月27日出生，汉族，初中文化，户籍所在地福建省宁德市，捕前系无业。</w:t>
      </w:r>
    </w:p>
    <w:p w14:paraId="547A335C">
      <w:pPr>
        <w:spacing w:line="500" w:lineRule="exact"/>
        <w:ind w:right="38" w:rightChars="12" w:firstLine="640" w:firstLineChars="200"/>
        <w:rPr>
          <w:rFonts w:ascii="仿宋_GB2312" w:hAnsi="Times New Roman"/>
          <w:szCs w:val="32"/>
        </w:rPr>
      </w:pPr>
      <w:r>
        <w:rPr>
          <w:rFonts w:hint="eastAsia" w:ascii="仿宋_GB2312" w:hAnsi="Times New Roman"/>
          <w:szCs w:val="32"/>
        </w:rPr>
        <w:t>福建省宁德市中级人民法院于2015年12月10日作出（2015）宁刑初字第36号刑事判决，以被告人黄元辉犯贩卖、运输毒品罪，判处有期徒刑十五年，并处</w:t>
      </w:r>
      <w:r>
        <w:rPr>
          <w:rFonts w:hint="eastAsia" w:ascii="仿宋_GB2312"/>
          <w:szCs w:val="32"/>
        </w:rPr>
        <w:t>没收个人财产人民币五万元；犯寻衅滋事罪，判处有期徒刑六个月。决定执行有期徒刑十五年三个月，并处没收个人财产人民币五万元；被告人黄元辉的违法所得人民币55500元，继续予以追缴</w:t>
      </w:r>
      <w:r>
        <w:rPr>
          <w:rFonts w:hint="eastAsia" w:ascii="仿宋_GB2312" w:hAnsi="Times New Roman"/>
          <w:szCs w:val="32"/>
        </w:rPr>
        <w:t>。刑期自2014年10月28日起至2030年1月27日止。2016年2月17日交付福建省福清监狱执行刑罚。2018年8月20日，福建省福州市中级人民法院作出（2018）闽01刑更4124号刑事裁定，对其减去有期徒刑六个月；2020年8月21日，福建省福州市中级人民法院作出（2020）闽01刑更2226号刑事裁定，对其减去有期徒刑八个月；2022年9月23日，福建省福州市中级人民法院作出（2022）闽01刑更3048号刑事裁定，对其减去有期徒刑八个月；2024年9月27日，福建省福州市中级人民法院作出（2024）闽01刑更2475号刑事裁定，对其减去有期徒刑八个月，于</w:t>
      </w:r>
      <w:r>
        <w:rPr>
          <w:rFonts w:hint="eastAsia" w:ascii="仿宋_GB2312" w:hAnsi="仿宋_GB2312" w:cs="仿宋_GB2312"/>
          <w:szCs w:val="32"/>
        </w:rPr>
        <w:t>2024年9月27日送达，</w:t>
      </w:r>
      <w:r>
        <w:rPr>
          <w:rFonts w:hint="eastAsia" w:ascii="仿宋_GB2312" w:hAnsi="Times New Roman"/>
          <w:szCs w:val="32"/>
        </w:rPr>
        <w:t>现刑期至2027年7月27日。属普管级罪犯。</w:t>
      </w:r>
    </w:p>
    <w:p w14:paraId="1FAD3141">
      <w:pPr>
        <w:spacing w:line="500" w:lineRule="exact"/>
        <w:ind w:firstLine="640" w:firstLineChars="200"/>
        <w:rPr>
          <w:rFonts w:ascii="仿宋_GB2312" w:hAnsi="Times New Roman"/>
          <w:szCs w:val="32"/>
        </w:rPr>
      </w:pPr>
      <w:r>
        <w:rPr>
          <w:rFonts w:hint="eastAsia" w:ascii="仿宋_GB2312" w:hAnsi="Times New Roman"/>
          <w:szCs w:val="32"/>
        </w:rPr>
        <w:t>罪犯黄元辉</w:t>
      </w:r>
      <w:r>
        <w:rPr>
          <w:rFonts w:hint="eastAsia" w:ascii="仿宋_GB2312" w:hAnsi="Times New Roman"/>
          <w:color w:val="000000" w:themeColor="text1"/>
          <w:szCs w:val="32"/>
          <w:lang w:val="zh-CN"/>
        </w:rPr>
        <w:t>自</w:t>
      </w:r>
      <w:r>
        <w:rPr>
          <w:rFonts w:hint="eastAsia" w:ascii="仿宋_GB2312" w:hAnsi="Times New Roman"/>
          <w:color w:val="000000" w:themeColor="text1"/>
          <w:szCs w:val="32"/>
        </w:rPr>
        <w:t>上次</w:t>
      </w:r>
      <w:r>
        <w:rPr>
          <w:rFonts w:hint="eastAsia" w:ascii="仿宋_GB2312" w:hAnsi="Times New Roman"/>
          <w:color w:val="000000" w:themeColor="text1"/>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159136D9">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6FC5FEC7">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28A27381">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177E8795">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2B96CEAC">
      <w:pPr>
        <w:spacing w:line="50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情况：该犯上次评定表扬剩余380.1分，本轮考核期2024年6月至2026年5月，累计获2405.4分，合计获得2785.5分，表扬3次，物质奖励1次。间隔期2024年9月27日至2026年5月，获得2005.4分。考核期内违规1次，累计扣5分。</w:t>
      </w:r>
    </w:p>
    <w:p w14:paraId="488AE085">
      <w:pPr>
        <w:pStyle w:val="25"/>
        <w:spacing w:line="500" w:lineRule="exact"/>
        <w:ind w:firstLine="640"/>
        <w:rPr>
          <w:rFonts w:ascii="仿宋_GB2312" w:hAnsi="Times New Roman"/>
          <w:szCs w:val="32"/>
        </w:rPr>
      </w:pPr>
      <w:r>
        <w:rPr>
          <w:rFonts w:hint="eastAsia" w:ascii="仿宋_GB2312" w:hAnsi="Times New Roman"/>
          <w:szCs w:val="32"/>
        </w:rPr>
        <w:t>6.财产性判项履行情况：该犯历次提请已履行人民币105500元。财产性判项已履行完毕。</w:t>
      </w:r>
    </w:p>
    <w:p w14:paraId="1A203A84">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3CD2B26E">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条之规定，建议对罪犯黄元辉予以减去有期徒刑六个月。特提请你院审理裁定。</w:t>
      </w:r>
    </w:p>
    <w:p w14:paraId="54944F50">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02EFA7E3">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3027867F">
      <w:pPr>
        <w:spacing w:line="500" w:lineRule="exact"/>
        <w:ind w:firstLine="640" w:firstLineChars="200"/>
        <w:rPr>
          <w:rFonts w:ascii="仿宋_GB2312" w:hAnsi="Times New Roman" w:cs="仿宋_GB2312"/>
          <w:szCs w:val="32"/>
        </w:rPr>
      </w:pPr>
    </w:p>
    <w:p w14:paraId="62B8252B">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w:t>
      </w:r>
      <w:r>
        <w:rPr>
          <w:rFonts w:hint="eastAsia" w:ascii="仿宋_GB2312" w:hAnsi="Times New Roman"/>
          <w:szCs w:val="32"/>
        </w:rPr>
        <w:t>黄元辉</w:t>
      </w:r>
      <w:r>
        <w:rPr>
          <w:rFonts w:hint="eastAsia" w:ascii="仿宋_GB2312" w:hAnsi="Times New Roman" w:cs="仿宋_GB2312"/>
          <w:szCs w:val="32"/>
        </w:rPr>
        <w:t>卷宗一册</w:t>
      </w:r>
    </w:p>
    <w:p w14:paraId="1D6EFA2B">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2048EDC1">
      <w:pPr>
        <w:spacing w:line="500" w:lineRule="exact"/>
        <w:ind w:right="-48" w:rightChars="-15" w:firstLine="1600" w:firstLineChars="500"/>
        <w:rPr>
          <w:rFonts w:ascii="仿宋_GB2312" w:hAnsi="Times New Roman" w:cs="仿宋_GB2312"/>
          <w:szCs w:val="32"/>
        </w:rPr>
      </w:pPr>
    </w:p>
    <w:p w14:paraId="52DFE06C">
      <w:pPr>
        <w:spacing w:line="500" w:lineRule="exact"/>
        <w:ind w:right="-48" w:rightChars="-15" w:firstLine="1600" w:firstLineChars="500"/>
        <w:rPr>
          <w:rFonts w:ascii="仿宋_GB2312" w:hAnsi="Times New Roman" w:cs="仿宋_GB2312"/>
          <w:szCs w:val="32"/>
        </w:rPr>
      </w:pPr>
    </w:p>
    <w:p w14:paraId="3A54C6E2">
      <w:pPr>
        <w:spacing w:line="500" w:lineRule="exact"/>
        <w:ind w:right="-48" w:rightChars="-15" w:firstLine="1600" w:firstLineChars="500"/>
        <w:rPr>
          <w:rFonts w:ascii="仿宋_GB2312" w:hAnsi="Times New Roman" w:cs="仿宋_GB2312"/>
          <w:szCs w:val="32"/>
        </w:rPr>
      </w:pPr>
    </w:p>
    <w:p w14:paraId="5FC9BF81">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44D277D9">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34BB6E95">
      <w:pPr>
        <w:spacing w:line="500" w:lineRule="exact"/>
        <w:ind w:right="1280" w:rightChars="400" w:firstLine="640" w:firstLineChars="200"/>
        <w:jc w:val="right"/>
        <w:rPr>
          <w:rFonts w:ascii="仿宋_GB2312" w:hAnsi="Times New Roman"/>
          <w:szCs w:val="32"/>
        </w:rPr>
      </w:pPr>
    </w:p>
    <w:p w14:paraId="715227A3">
      <w:pPr>
        <w:spacing w:line="500" w:lineRule="exact"/>
        <w:ind w:right="1280" w:rightChars="400"/>
        <w:rPr>
          <w:rFonts w:hint="eastAsia" w:ascii="仿宋_GB2312" w:hAnsi="Times New Roman"/>
          <w:szCs w:val="32"/>
        </w:rPr>
      </w:pPr>
    </w:p>
    <w:p w14:paraId="31A65129">
      <w:pPr>
        <w:spacing w:line="500" w:lineRule="exact"/>
        <w:ind w:right="1280" w:rightChars="400"/>
        <w:rPr>
          <w:rFonts w:ascii="仿宋_GB2312" w:hAnsi="Times New Roman"/>
          <w:szCs w:val="32"/>
        </w:rPr>
      </w:pPr>
    </w:p>
    <w:p w14:paraId="2C447754">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3DF0BBC6">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0A7B1B41">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〔2026〕闽融狱减字第355号</w:t>
      </w:r>
    </w:p>
    <w:p w14:paraId="1C601241">
      <w:pPr>
        <w:spacing w:line="500" w:lineRule="exact"/>
        <w:ind w:firstLine="640" w:firstLineChars="200"/>
        <w:rPr>
          <w:rFonts w:ascii="仿宋_GB2312" w:hAnsi="Times New Roman"/>
          <w:szCs w:val="32"/>
        </w:rPr>
      </w:pPr>
      <w:r>
        <w:rPr>
          <w:rFonts w:hint="eastAsia" w:ascii="仿宋_GB2312" w:hAnsi="Times New Roman"/>
          <w:szCs w:val="32"/>
        </w:rPr>
        <w:t>罪犯刘文强</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，男，1989年8月29日出生，汉族，初中文化，户籍所在地福建省闽清县，捕前系无业。</w:t>
      </w:r>
    </w:p>
    <w:p w14:paraId="0FAB6020">
      <w:pPr>
        <w:spacing w:line="500" w:lineRule="exact"/>
        <w:ind w:right="38" w:rightChars="12" w:firstLine="640" w:firstLineChars="200"/>
        <w:rPr>
          <w:rFonts w:ascii="仿宋_GB2312" w:hAnsi="Times New Roman"/>
          <w:szCs w:val="32"/>
        </w:rPr>
      </w:pPr>
      <w:r>
        <w:rPr>
          <w:rFonts w:hint="eastAsia" w:ascii="仿宋_GB2312" w:hAnsi="Times New Roman"/>
          <w:szCs w:val="32"/>
        </w:rPr>
        <w:t>福建省福州市台江区人民法院于2021年11月25日作出（2021）闽0103刑初281号刑事判决，以被告人刘文强犯组织卖淫罪，判处有期徒刑十年六个月，并处</w:t>
      </w:r>
      <w:r>
        <w:rPr>
          <w:rFonts w:hint="eastAsia" w:ascii="仿宋_GB2312"/>
          <w:szCs w:val="32"/>
        </w:rPr>
        <w:t>罚金人民币十万元；继续追缴各被告人的非法所得，予以没收，上缴国库</w:t>
      </w:r>
      <w:r>
        <w:rPr>
          <w:rFonts w:hint="eastAsia" w:ascii="仿宋_GB2312" w:hAnsi="Times New Roman"/>
          <w:szCs w:val="32"/>
        </w:rPr>
        <w:t>。</w:t>
      </w:r>
      <w:r>
        <w:rPr>
          <w:rFonts w:hint="eastAsia" w:ascii="仿宋_GB2312" w:hAnsi="宋体" w:cs="Times New Roman"/>
          <w:szCs w:val="32"/>
        </w:rPr>
        <w:t>宣判后，被告人不服，提出上诉。福建省福州市中级人民法院于2022年4月6日作出（2022）闽01刑终173号刑事判决，维持</w:t>
      </w:r>
      <w:r>
        <w:rPr>
          <w:rFonts w:hint="eastAsia" w:ascii="仿宋_GB2312" w:hAnsi="Times New Roman"/>
          <w:szCs w:val="32"/>
        </w:rPr>
        <w:t>福州市台江区人民法院（2021）闽0103刑初281号刑事判决中继续</w:t>
      </w:r>
      <w:r>
        <w:rPr>
          <w:rFonts w:hint="eastAsia" w:ascii="仿宋_GB2312"/>
          <w:szCs w:val="32"/>
        </w:rPr>
        <w:t>追缴各被告人非法所得的判决</w:t>
      </w:r>
      <w:r>
        <w:rPr>
          <w:rFonts w:hint="eastAsia" w:ascii="仿宋_GB2312" w:hAnsi="Times New Roman"/>
          <w:szCs w:val="32"/>
        </w:rPr>
        <w:t>；撤销福州市台江区人民法院（2021）闽0103刑初281号刑事判决中对被告人刘文强定罪量刑的判决；以上诉人刘文强犯组织卖淫罪，判处有期徒刑八年六个月，并处罚金人民币八万元。刑期自2019年4月12日起至2027年10月11日止。2022年5月18日交付福建省福清监狱执行刑罚。2024年7月26日，福建省福州市中级人民法院作出（2024）闽01刑更2053号刑事裁定，对其减去有期徒刑六个月，于</w:t>
      </w:r>
      <w:r>
        <w:rPr>
          <w:rFonts w:hint="eastAsia" w:ascii="仿宋_GB2312" w:hAnsi="仿宋_GB2312" w:cs="仿宋_GB2312"/>
          <w:szCs w:val="32"/>
        </w:rPr>
        <w:t>2024年7月29日送达，</w:t>
      </w:r>
      <w:r>
        <w:rPr>
          <w:rFonts w:hint="eastAsia" w:ascii="仿宋_GB2312" w:hAnsi="Times New Roman"/>
          <w:szCs w:val="32"/>
        </w:rPr>
        <w:t>现刑期至2027年4月11日。属普管级罪犯。</w:t>
      </w:r>
    </w:p>
    <w:p w14:paraId="75595AA1">
      <w:pPr>
        <w:spacing w:line="500" w:lineRule="exact"/>
        <w:ind w:firstLine="640" w:firstLineChars="200"/>
        <w:rPr>
          <w:rFonts w:ascii="仿宋_GB2312" w:hAnsi="Times New Roman"/>
          <w:szCs w:val="32"/>
        </w:rPr>
      </w:pPr>
      <w:r>
        <w:rPr>
          <w:rFonts w:hint="eastAsia" w:ascii="仿宋_GB2312" w:hAnsi="Times New Roman"/>
          <w:szCs w:val="32"/>
        </w:rPr>
        <w:t>罪犯刘文强</w:t>
      </w:r>
      <w:r>
        <w:rPr>
          <w:rFonts w:hint="eastAsia" w:ascii="仿宋_GB2312" w:hAnsi="Times New Roman"/>
          <w:color w:val="000000" w:themeColor="text1"/>
          <w:szCs w:val="32"/>
          <w:lang w:val="zh-CN"/>
        </w:rPr>
        <w:t>自</w:t>
      </w:r>
      <w:r>
        <w:rPr>
          <w:rFonts w:hint="eastAsia" w:ascii="仿宋_GB2312" w:hAnsi="Times New Roman"/>
          <w:color w:val="000000" w:themeColor="text1"/>
          <w:szCs w:val="32"/>
        </w:rPr>
        <w:t>上次</w:t>
      </w:r>
      <w:r>
        <w:rPr>
          <w:rFonts w:hint="eastAsia" w:ascii="仿宋_GB2312" w:hAnsi="Times New Roman"/>
          <w:color w:val="000000" w:themeColor="text1"/>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4EF7A223">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280E4381">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13379CA6">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1A1FED65">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45C4F930">
      <w:pPr>
        <w:spacing w:line="50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情况：该犯上次评定表扬剩余578.1分，本轮考核期2024年4月至2026年5月，累计获2617.6分，合计获得3195.7分，表扬3次，物质奖励2次。间隔期</w:t>
      </w:r>
      <w:r>
        <w:rPr>
          <w:rFonts w:hint="eastAsia" w:ascii="仿宋_GB2312" w:hAnsi="仿宋_GB2312" w:cs="仿宋_GB2312"/>
          <w:szCs w:val="32"/>
        </w:rPr>
        <w:t>2024年7月29日</w:t>
      </w:r>
      <w:r>
        <w:rPr>
          <w:rFonts w:hint="eastAsia" w:ascii="仿宋_GB2312" w:hAnsi="Times New Roman"/>
          <w:szCs w:val="32"/>
        </w:rPr>
        <w:t>至2026年5月，获得2201.6分。考核期内违规1次，累计扣20分，其中2025年3月28日因违反生活卫生规范，以逃避财产性判项执行为目的，使用他人账户，</w:t>
      </w:r>
      <w:r>
        <w:rPr>
          <w:rFonts w:hint="eastAsia" w:ascii="仿宋_GB2312" w:hAnsi="仿宋_GB2312" w:cs="仿宋_GB2312"/>
          <w:szCs w:val="32"/>
        </w:rPr>
        <w:t>累计消费金额不满3000元，被</w:t>
      </w:r>
      <w:r>
        <w:rPr>
          <w:rFonts w:hint="eastAsia" w:ascii="仿宋_GB2312" w:hAnsi="Times New Roman"/>
          <w:szCs w:val="32"/>
        </w:rPr>
        <w:t>一次性扣20分。</w:t>
      </w:r>
    </w:p>
    <w:p w14:paraId="63937AB9">
      <w:pPr>
        <w:pStyle w:val="25"/>
        <w:spacing w:line="500" w:lineRule="exact"/>
        <w:ind w:firstLine="640"/>
        <w:rPr>
          <w:rFonts w:ascii="仿宋_GB2312" w:hAnsi="Times New Roman"/>
          <w:szCs w:val="32"/>
        </w:rPr>
      </w:pPr>
      <w:r>
        <w:rPr>
          <w:rFonts w:hint="eastAsia" w:ascii="仿宋_GB2312" w:hAnsi="Times New Roman"/>
          <w:szCs w:val="32"/>
        </w:rPr>
        <w:t>6.财产性判项履行情况：该犯历次提请已履行人民币180000元，福州市台江区人民法院于2024年4月3日出具（2024）闽0103执恢217号案件执行完毕告知书，认定非法所得判项金额为人民币10万元且该犯已全部履行完毕判决书确定的非法所得和罚金的义务。故，财产性判项已履行完毕。</w:t>
      </w:r>
    </w:p>
    <w:p w14:paraId="21406040">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16EC9F37">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条之规定，建议对罪犯刘文强予以减去有期徒刑六个月。特提请你院审理裁定。</w:t>
      </w:r>
    </w:p>
    <w:p w14:paraId="7E62BBB1">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1F79836D">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54BDFC0D">
      <w:pPr>
        <w:spacing w:line="500" w:lineRule="exact"/>
        <w:ind w:firstLine="640" w:firstLineChars="200"/>
        <w:rPr>
          <w:rFonts w:ascii="仿宋_GB2312" w:hAnsi="Times New Roman" w:cs="仿宋_GB2312"/>
          <w:szCs w:val="32"/>
        </w:rPr>
      </w:pPr>
    </w:p>
    <w:p w14:paraId="52E3FB4D">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w:t>
      </w:r>
      <w:r>
        <w:rPr>
          <w:rFonts w:hint="eastAsia" w:ascii="仿宋_GB2312" w:hAnsi="Times New Roman"/>
          <w:szCs w:val="32"/>
        </w:rPr>
        <w:t>刘文强</w:t>
      </w:r>
      <w:r>
        <w:rPr>
          <w:rFonts w:hint="eastAsia" w:ascii="仿宋_GB2312" w:hAnsi="Times New Roman" w:cs="仿宋_GB2312"/>
          <w:szCs w:val="32"/>
        </w:rPr>
        <w:t>卷宗一册</w:t>
      </w:r>
    </w:p>
    <w:p w14:paraId="3EEA604E">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3E357A3D">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13C426A2">
      <w:pPr>
        <w:spacing w:line="500" w:lineRule="exact"/>
        <w:ind w:right="-48" w:rightChars="-15" w:firstLine="4800" w:firstLineChars="1500"/>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70368762">
      <w:pPr>
        <w:snapToGrid w:val="0"/>
        <w:spacing w:line="500" w:lineRule="exact"/>
        <w:ind w:firstLine="880" w:firstLineChars="200"/>
        <w:jc w:val="center"/>
        <w:rPr>
          <w:rFonts w:hint="eastAsia" w:ascii="方正小标宋简体" w:hAnsi="方正小标宋简体" w:eastAsia="方正小标宋简体" w:cs="方正小标宋简体"/>
          <w:sz w:val="44"/>
          <w:szCs w:val="44"/>
        </w:rPr>
      </w:pPr>
    </w:p>
    <w:p w14:paraId="70AA12B7">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6910F029">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4E471908">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〔2026〕闽融狱减字第356号</w:t>
      </w:r>
    </w:p>
    <w:p w14:paraId="293D08A2">
      <w:pPr>
        <w:spacing w:line="500" w:lineRule="exact"/>
        <w:ind w:firstLine="640" w:firstLineChars="200"/>
        <w:rPr>
          <w:rFonts w:ascii="仿宋_GB2312" w:hAnsi="Times New Roman"/>
          <w:szCs w:val="32"/>
        </w:rPr>
      </w:pPr>
      <w:r>
        <w:rPr>
          <w:rFonts w:hint="eastAsia" w:ascii="仿宋_GB2312" w:hAnsi="Times New Roman"/>
          <w:szCs w:val="32"/>
        </w:rPr>
        <w:t>罪犯郑毅东</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1974年2月3日出生，汉族，初中文化，住福建省龙海市，捕前系无固定职业。曾于2009年5月31日因犯贩卖毒品罪被福建省龙海市人民法院判处拘役六个月，并处罚金人民币一千元，于2009年10月28日刑满释放。系毒品再犯。</w:t>
      </w:r>
    </w:p>
    <w:p w14:paraId="3DFB52ED">
      <w:pPr>
        <w:spacing w:line="500" w:lineRule="exact"/>
        <w:ind w:right="38" w:rightChars="12" w:firstLine="640" w:firstLineChars="200"/>
        <w:rPr>
          <w:rFonts w:ascii="仿宋_GB2312" w:hAnsi="Times New Roman"/>
          <w:szCs w:val="32"/>
        </w:rPr>
      </w:pPr>
      <w:r>
        <w:rPr>
          <w:rFonts w:hint="eastAsia" w:ascii="仿宋_GB2312" w:hAnsi="Times New Roman"/>
          <w:szCs w:val="32"/>
        </w:rPr>
        <w:t>福建省晋江市人民法院于2017年10月20日作出（2017）闽0582刑初1928号刑事判决，以被告人郑毅东犯贩卖毒品罪，判处有期徒刑十五年，并处</w:t>
      </w:r>
      <w:r>
        <w:rPr>
          <w:rFonts w:hint="eastAsia" w:ascii="仿宋_GB2312"/>
          <w:szCs w:val="32"/>
        </w:rPr>
        <w:t>没收财产人民币二万元；追缴被告人郑毅东的违法所得人民币500元，上缴国库</w:t>
      </w:r>
      <w:r>
        <w:rPr>
          <w:rFonts w:hint="eastAsia" w:ascii="仿宋_GB2312" w:hAnsi="Times New Roman"/>
          <w:szCs w:val="32"/>
        </w:rPr>
        <w:t>。刑期自2017年3月15日起至2032年3月14日止。2017年11月10日交付福建省福清监狱执行刑罚。2021年9月24日，福建省福州市中级人民法院作出（2021）闽01刑更3123号刑事裁定，对其减去有期徒刑七个月；2024年1月12日，福建省福州市中级人民法院作出（2024）闽01刑更199号刑事裁定，对其减去有期徒刑八个月，于</w:t>
      </w:r>
      <w:r>
        <w:rPr>
          <w:rFonts w:hint="eastAsia" w:ascii="仿宋_GB2312" w:hAnsi="仿宋_GB2312" w:cs="仿宋_GB2312"/>
          <w:szCs w:val="32"/>
        </w:rPr>
        <w:t>2024年1月12日送达，</w:t>
      </w:r>
      <w:r>
        <w:rPr>
          <w:rFonts w:hint="eastAsia" w:ascii="仿宋_GB2312" w:hAnsi="Times New Roman"/>
          <w:szCs w:val="32"/>
        </w:rPr>
        <w:t>现刑期至2030年12月14日。属普管级罪犯。</w:t>
      </w:r>
    </w:p>
    <w:p w14:paraId="1AEE86FC">
      <w:pPr>
        <w:spacing w:line="500" w:lineRule="exact"/>
        <w:ind w:firstLine="640" w:firstLineChars="200"/>
        <w:rPr>
          <w:rFonts w:ascii="仿宋_GB2312" w:hAnsi="Times New Roman"/>
          <w:szCs w:val="32"/>
        </w:rPr>
      </w:pPr>
      <w:r>
        <w:rPr>
          <w:rFonts w:hint="eastAsia" w:ascii="仿宋_GB2312" w:hAnsi="Times New Roman"/>
          <w:szCs w:val="32"/>
        </w:rPr>
        <w:t>罪犯郑毅东</w:t>
      </w:r>
      <w:r>
        <w:rPr>
          <w:rFonts w:hint="eastAsia" w:ascii="仿宋_GB2312" w:hAnsi="Times New Roman"/>
          <w:color w:val="000000" w:themeColor="text1"/>
          <w:szCs w:val="32"/>
          <w:lang w:val="zh-CN"/>
        </w:rPr>
        <w:t>自</w:t>
      </w:r>
      <w:r>
        <w:rPr>
          <w:rFonts w:hint="eastAsia" w:ascii="仿宋_GB2312" w:hAnsi="Times New Roman"/>
          <w:color w:val="000000" w:themeColor="text1"/>
          <w:szCs w:val="32"/>
        </w:rPr>
        <w:t>上次</w:t>
      </w:r>
      <w:r>
        <w:rPr>
          <w:rFonts w:hint="eastAsia" w:ascii="仿宋_GB2312" w:hAnsi="Times New Roman"/>
          <w:color w:val="000000" w:themeColor="text1"/>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16DAE64E">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63A89D14">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2F695ED6">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3C702A54">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46579F06">
      <w:pPr>
        <w:spacing w:line="50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情况：该犯上次评定表扬剩余28.8分，本轮考核期2023年9月至2026年5月，累计获3681分，合计获得3709.8分，表扬5次，物质奖励1次。间隔期2024年1月12日至2026年5月，获得3027分。考核期内违规2次，累计扣13分。</w:t>
      </w:r>
    </w:p>
    <w:p w14:paraId="1003CD12">
      <w:pPr>
        <w:pStyle w:val="25"/>
        <w:spacing w:line="500" w:lineRule="exact"/>
        <w:ind w:firstLine="640"/>
        <w:rPr>
          <w:rFonts w:ascii="仿宋_GB2312" w:hAnsi="Times New Roman"/>
          <w:szCs w:val="32"/>
        </w:rPr>
      </w:pPr>
      <w:r>
        <w:rPr>
          <w:rFonts w:hint="eastAsia" w:ascii="仿宋_GB2312" w:hAnsi="Times New Roman"/>
          <w:szCs w:val="32"/>
        </w:rPr>
        <w:t>6.财产性判项履行情况：该犯历次提请已履行人民币20500元。财产性判项已履行完毕。</w:t>
      </w:r>
    </w:p>
    <w:p w14:paraId="5EFB88C7">
      <w:pPr>
        <w:spacing w:line="500" w:lineRule="exact"/>
        <w:ind w:firstLine="640" w:firstLineChars="200"/>
        <w:rPr>
          <w:rFonts w:ascii="仿宋_GB2312" w:hAnsi="Times New Roman"/>
          <w:color w:val="FF0000"/>
          <w:szCs w:val="32"/>
        </w:rPr>
      </w:pPr>
      <w:r>
        <w:rPr>
          <w:rFonts w:hint="eastAsia" w:ascii="仿宋_GB2312" w:hAnsi="Times New Roman"/>
          <w:szCs w:val="32"/>
        </w:rPr>
        <w:t>罪犯郑毅东系毒品再犯，属于从严掌握减刑的对象，提请减刑幅度扣减一个月。</w:t>
      </w:r>
    </w:p>
    <w:p w14:paraId="4FB60805">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0AFA1028">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条之规定，建议对罪犯郑毅东予以减去有期徒刑七个月。特提请你院审理裁定。</w:t>
      </w:r>
    </w:p>
    <w:p w14:paraId="139FE4F9">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064313F4">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6BBD5E8C">
      <w:pPr>
        <w:spacing w:line="500" w:lineRule="exact"/>
        <w:ind w:firstLine="640" w:firstLineChars="200"/>
        <w:rPr>
          <w:rFonts w:ascii="仿宋_GB2312" w:hAnsi="Times New Roman" w:cs="仿宋_GB2312"/>
          <w:szCs w:val="32"/>
        </w:rPr>
      </w:pPr>
    </w:p>
    <w:p w14:paraId="22703083">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w:t>
      </w:r>
      <w:r>
        <w:rPr>
          <w:rFonts w:hint="eastAsia" w:ascii="仿宋_GB2312" w:hAnsi="Times New Roman"/>
          <w:szCs w:val="32"/>
        </w:rPr>
        <w:t>郑毅东</w:t>
      </w:r>
      <w:r>
        <w:rPr>
          <w:rFonts w:hint="eastAsia" w:ascii="仿宋_GB2312" w:hAnsi="Times New Roman" w:cs="仿宋_GB2312"/>
          <w:szCs w:val="32"/>
        </w:rPr>
        <w:t>卷宗一册</w:t>
      </w:r>
    </w:p>
    <w:p w14:paraId="4CC6BC33">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2EFB87C4">
      <w:pPr>
        <w:spacing w:line="500" w:lineRule="exact"/>
        <w:ind w:right="-48" w:rightChars="-15" w:firstLine="1600" w:firstLineChars="500"/>
        <w:rPr>
          <w:rFonts w:ascii="仿宋_GB2312" w:hAnsi="Times New Roman" w:cs="仿宋_GB2312"/>
          <w:szCs w:val="32"/>
        </w:rPr>
      </w:pPr>
    </w:p>
    <w:p w14:paraId="0D504085">
      <w:pPr>
        <w:spacing w:line="500" w:lineRule="exact"/>
        <w:ind w:right="-48" w:rightChars="-15" w:firstLine="1600" w:firstLineChars="500"/>
        <w:rPr>
          <w:rFonts w:ascii="仿宋_GB2312" w:hAnsi="Times New Roman" w:cs="仿宋_GB2312"/>
          <w:szCs w:val="32"/>
        </w:rPr>
      </w:pPr>
    </w:p>
    <w:p w14:paraId="320699E2">
      <w:pPr>
        <w:spacing w:line="500" w:lineRule="exact"/>
        <w:ind w:right="-48" w:rightChars="-15" w:firstLine="1600" w:firstLineChars="500"/>
        <w:rPr>
          <w:rFonts w:ascii="仿宋_GB2312" w:hAnsi="Times New Roman" w:cs="仿宋_GB2312"/>
          <w:szCs w:val="32"/>
        </w:rPr>
      </w:pPr>
    </w:p>
    <w:p w14:paraId="2A3A820B">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1DCC49F3">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6EC49D5B">
      <w:pPr>
        <w:spacing w:line="500" w:lineRule="exact"/>
        <w:ind w:right="1280" w:rightChars="400"/>
        <w:rPr>
          <w:rFonts w:ascii="仿宋_GB2312" w:hAnsi="Times New Roman"/>
          <w:szCs w:val="32"/>
        </w:rPr>
      </w:pPr>
    </w:p>
    <w:p w14:paraId="2ECD8337">
      <w:pPr>
        <w:spacing w:line="500" w:lineRule="exact"/>
        <w:ind w:right="1280" w:rightChars="400" w:firstLine="640" w:firstLineChars="200"/>
        <w:jc w:val="right"/>
        <w:rPr>
          <w:rFonts w:hint="eastAsia" w:ascii="仿宋_GB2312" w:hAnsi="Times New Roman"/>
          <w:szCs w:val="32"/>
        </w:rPr>
      </w:pPr>
    </w:p>
    <w:p w14:paraId="14EBFBDB">
      <w:pPr>
        <w:spacing w:line="500" w:lineRule="exact"/>
        <w:ind w:right="1280" w:rightChars="400" w:firstLine="640" w:firstLineChars="200"/>
        <w:jc w:val="right"/>
        <w:rPr>
          <w:rFonts w:ascii="仿宋_GB2312" w:hAnsi="Times New Roman"/>
          <w:szCs w:val="32"/>
        </w:rPr>
      </w:pPr>
    </w:p>
    <w:p w14:paraId="1290C27E">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751BDD9D">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4CB41CD0">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4E970034">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〔2026〕闽融狱减字第357号</w:t>
      </w:r>
    </w:p>
    <w:p w14:paraId="7EF847D8">
      <w:pPr>
        <w:spacing w:line="500" w:lineRule="exact"/>
        <w:ind w:firstLine="640" w:firstLineChars="200"/>
        <w:rPr>
          <w:rFonts w:ascii="仿宋_GB2312" w:hAnsi="Times New Roman"/>
          <w:szCs w:val="32"/>
        </w:rPr>
      </w:pPr>
      <w:r>
        <w:rPr>
          <w:rFonts w:hint="eastAsia" w:ascii="仿宋_GB2312" w:hAnsi="Times New Roman"/>
          <w:szCs w:val="32"/>
        </w:rPr>
        <w:t>罪犯蔡利文</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，男，1985年4月17日出生，汉族，文盲，住广东省汕头市潮南区，捕前系无业。</w:t>
      </w:r>
    </w:p>
    <w:p w14:paraId="1A9AA119">
      <w:pPr>
        <w:spacing w:line="500" w:lineRule="exact"/>
        <w:ind w:right="38" w:rightChars="12" w:firstLine="640" w:firstLineChars="200"/>
        <w:rPr>
          <w:rFonts w:ascii="仿宋_GB2312" w:hAnsi="Times New Roman"/>
          <w:szCs w:val="32"/>
        </w:rPr>
      </w:pPr>
      <w:r>
        <w:rPr>
          <w:rFonts w:hint="eastAsia" w:ascii="仿宋_GB2312" w:hAnsi="Times New Roman"/>
          <w:szCs w:val="32"/>
        </w:rPr>
        <w:t>福建省仙游县人民法院于2022年6月23日作出（2022）闽0322刑初249号刑事判决，以被告人蔡利文犯贩卖毒品罪，判处有期徒刑七年二个月，并处</w:t>
      </w:r>
      <w:r>
        <w:rPr>
          <w:rFonts w:hint="eastAsia" w:ascii="仿宋_GB2312"/>
          <w:szCs w:val="32"/>
        </w:rPr>
        <w:t>罚金人民币五万元；责令被告人蔡利文退出违法所得人民币一万元，予以没收，上缴国库</w:t>
      </w:r>
      <w:r>
        <w:rPr>
          <w:rFonts w:hint="eastAsia" w:ascii="仿宋_GB2312" w:hAnsi="Times New Roman"/>
          <w:szCs w:val="32"/>
        </w:rPr>
        <w:t>。刑期自2021年12月15日起至2029年2月14日止。2022年8月19日交付福建省福清监狱执行刑罚。2024年11月22日，福建省福州市中级人民法院作出（2024）闽01刑更3065号刑事裁定，对其减去有期徒刑五个月，于</w:t>
      </w:r>
      <w:r>
        <w:rPr>
          <w:rFonts w:hint="eastAsia" w:ascii="仿宋_GB2312" w:hAnsi="仿宋_GB2312" w:cs="仿宋_GB2312"/>
          <w:szCs w:val="32"/>
        </w:rPr>
        <w:t>2024年11月25日送达，</w:t>
      </w:r>
      <w:r>
        <w:rPr>
          <w:rFonts w:hint="eastAsia" w:ascii="仿宋_GB2312" w:hAnsi="Times New Roman"/>
          <w:szCs w:val="32"/>
        </w:rPr>
        <w:t>现刑期至2028年9月14日。属普管级罪犯。</w:t>
      </w:r>
    </w:p>
    <w:p w14:paraId="699BB7CE">
      <w:pPr>
        <w:spacing w:line="500" w:lineRule="exact"/>
        <w:ind w:firstLine="640" w:firstLineChars="200"/>
        <w:rPr>
          <w:rFonts w:ascii="仿宋_GB2312" w:hAnsi="Times New Roman"/>
          <w:szCs w:val="32"/>
        </w:rPr>
      </w:pPr>
      <w:r>
        <w:rPr>
          <w:rFonts w:hint="eastAsia" w:ascii="仿宋_GB2312" w:hAnsi="Times New Roman"/>
          <w:szCs w:val="32"/>
        </w:rPr>
        <w:t>罪犯蔡利文</w:t>
      </w:r>
      <w:r>
        <w:rPr>
          <w:rFonts w:hint="eastAsia" w:ascii="仿宋_GB2312" w:hAnsi="Times New Roman"/>
          <w:color w:val="000000" w:themeColor="text1"/>
          <w:szCs w:val="32"/>
          <w:lang w:val="zh-CN"/>
        </w:rPr>
        <w:t>自</w:t>
      </w:r>
      <w:r>
        <w:rPr>
          <w:rFonts w:hint="eastAsia" w:ascii="仿宋_GB2312" w:hAnsi="Times New Roman"/>
          <w:color w:val="000000" w:themeColor="text1"/>
          <w:szCs w:val="32"/>
        </w:rPr>
        <w:t>上次</w:t>
      </w:r>
      <w:r>
        <w:rPr>
          <w:rFonts w:hint="eastAsia" w:ascii="仿宋_GB2312" w:hAnsi="Times New Roman"/>
          <w:color w:val="000000" w:themeColor="text1"/>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18B418E9">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40F885B5">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0C29E123">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382A825A">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436E7DD3">
      <w:pPr>
        <w:spacing w:line="50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情况：该犯上次评定表扬剩余446.7分，本轮考核期2024年8月至2026年5月，累计获2189分，合计获得2635.7分，表扬2次，物质奖励2次。间隔期</w:t>
      </w:r>
      <w:r>
        <w:rPr>
          <w:rFonts w:hint="eastAsia" w:ascii="仿宋_GB2312" w:hAnsi="仿宋_GB2312" w:cs="仿宋_GB2312"/>
          <w:szCs w:val="32"/>
        </w:rPr>
        <w:t>2024年11月25日</w:t>
      </w:r>
      <w:r>
        <w:rPr>
          <w:rFonts w:hint="eastAsia" w:ascii="仿宋_GB2312" w:hAnsi="Times New Roman"/>
          <w:szCs w:val="32"/>
        </w:rPr>
        <w:t>至2026年5月，获得1792分。考核期内违规7次，累计扣11分。</w:t>
      </w:r>
    </w:p>
    <w:p w14:paraId="3318CA54">
      <w:pPr>
        <w:pStyle w:val="25"/>
        <w:spacing w:line="500" w:lineRule="exact"/>
        <w:ind w:firstLine="640"/>
        <w:rPr>
          <w:rFonts w:ascii="仿宋_GB2312" w:hAnsi="Times New Roman"/>
          <w:szCs w:val="32"/>
        </w:rPr>
      </w:pPr>
      <w:r>
        <w:rPr>
          <w:rFonts w:hint="eastAsia" w:ascii="仿宋_GB2312" w:hAnsi="Times New Roman"/>
          <w:szCs w:val="32"/>
        </w:rPr>
        <w:t>6.财产性判项履行情况：该犯历次提请已履行人民币60000元。财产性判项已履行完毕。</w:t>
      </w:r>
    </w:p>
    <w:p w14:paraId="2D0B804A">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71432C3F">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条之规定，建议对罪犯蔡利文予以减去有期徒刑五个月。特提请你院审理裁定。</w:t>
      </w:r>
    </w:p>
    <w:p w14:paraId="34DA99A5">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020F27D8">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6C5349F6">
      <w:pPr>
        <w:spacing w:line="500" w:lineRule="exact"/>
        <w:ind w:firstLine="640" w:firstLineChars="200"/>
        <w:rPr>
          <w:rFonts w:ascii="仿宋_GB2312" w:hAnsi="Times New Roman" w:cs="仿宋_GB2312"/>
          <w:szCs w:val="32"/>
        </w:rPr>
      </w:pPr>
    </w:p>
    <w:p w14:paraId="2D3021D4">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w:t>
      </w:r>
      <w:r>
        <w:rPr>
          <w:rFonts w:hint="eastAsia" w:ascii="仿宋_GB2312" w:hAnsi="Times New Roman"/>
          <w:szCs w:val="32"/>
        </w:rPr>
        <w:t>蔡利文</w:t>
      </w:r>
      <w:r>
        <w:rPr>
          <w:rFonts w:hint="eastAsia" w:ascii="仿宋_GB2312" w:hAnsi="Times New Roman" w:cs="仿宋_GB2312"/>
          <w:szCs w:val="32"/>
        </w:rPr>
        <w:t>卷宗一册</w:t>
      </w:r>
    </w:p>
    <w:p w14:paraId="5BDC0B06">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15D0E471">
      <w:pPr>
        <w:spacing w:line="500" w:lineRule="exact"/>
        <w:ind w:right="-48" w:rightChars="-15" w:firstLine="1600" w:firstLineChars="500"/>
        <w:rPr>
          <w:rFonts w:ascii="仿宋_GB2312" w:hAnsi="Times New Roman" w:cs="仿宋_GB2312"/>
          <w:szCs w:val="32"/>
        </w:rPr>
      </w:pPr>
    </w:p>
    <w:p w14:paraId="6027740C">
      <w:pPr>
        <w:spacing w:line="500" w:lineRule="exact"/>
        <w:ind w:right="-48" w:rightChars="-15" w:firstLine="1600" w:firstLineChars="500"/>
        <w:rPr>
          <w:rFonts w:ascii="仿宋_GB2312" w:hAnsi="Times New Roman" w:cs="仿宋_GB2312"/>
          <w:szCs w:val="32"/>
        </w:rPr>
      </w:pPr>
    </w:p>
    <w:p w14:paraId="6F6B8DEF">
      <w:pPr>
        <w:spacing w:line="500" w:lineRule="exact"/>
        <w:ind w:right="-48" w:rightChars="-15" w:firstLine="1600" w:firstLineChars="500"/>
        <w:rPr>
          <w:rFonts w:ascii="仿宋_GB2312" w:hAnsi="Times New Roman" w:cs="仿宋_GB2312"/>
          <w:szCs w:val="32"/>
        </w:rPr>
      </w:pPr>
    </w:p>
    <w:p w14:paraId="32B24829">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2C1578A5">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54BBDF79">
      <w:pPr>
        <w:spacing w:line="500" w:lineRule="exact"/>
        <w:ind w:right="1280" w:rightChars="400"/>
        <w:rPr>
          <w:rFonts w:ascii="仿宋_GB2312"/>
          <w:szCs w:val="32"/>
        </w:rPr>
      </w:pPr>
    </w:p>
    <w:p w14:paraId="67C36926">
      <w:pPr>
        <w:spacing w:line="500" w:lineRule="exact"/>
        <w:ind w:right="1280" w:rightChars="400"/>
        <w:rPr>
          <w:rFonts w:ascii="仿宋_GB2312"/>
          <w:szCs w:val="32"/>
        </w:rPr>
      </w:pPr>
    </w:p>
    <w:p w14:paraId="4311F44E">
      <w:pPr>
        <w:spacing w:line="500" w:lineRule="exact"/>
        <w:ind w:right="1280" w:rightChars="400"/>
        <w:rPr>
          <w:rFonts w:ascii="仿宋_GB2312"/>
          <w:szCs w:val="32"/>
        </w:rPr>
      </w:pPr>
    </w:p>
    <w:p w14:paraId="7CB3F0EC">
      <w:pPr>
        <w:spacing w:line="500" w:lineRule="exact"/>
        <w:ind w:right="1280" w:rightChars="400"/>
        <w:rPr>
          <w:rFonts w:ascii="仿宋_GB2312"/>
          <w:szCs w:val="32"/>
        </w:rPr>
      </w:pPr>
    </w:p>
    <w:p w14:paraId="34F56455">
      <w:pPr>
        <w:spacing w:line="500" w:lineRule="exact"/>
        <w:ind w:right="1280" w:rightChars="400"/>
        <w:rPr>
          <w:rFonts w:ascii="仿宋_GB2312"/>
          <w:szCs w:val="32"/>
        </w:rPr>
      </w:pPr>
    </w:p>
    <w:p w14:paraId="6A3BDE66">
      <w:pPr>
        <w:spacing w:line="500" w:lineRule="exact"/>
        <w:ind w:right="1280" w:rightChars="400"/>
        <w:rPr>
          <w:rFonts w:ascii="仿宋_GB2312"/>
          <w:szCs w:val="32"/>
        </w:rPr>
      </w:pPr>
    </w:p>
    <w:p w14:paraId="32BE70B6">
      <w:pPr>
        <w:spacing w:line="500" w:lineRule="exact"/>
        <w:ind w:right="1280" w:rightChars="400"/>
        <w:rPr>
          <w:rFonts w:ascii="仿宋_GB2312"/>
          <w:szCs w:val="32"/>
        </w:rPr>
      </w:pPr>
    </w:p>
    <w:p w14:paraId="3864970B">
      <w:pPr>
        <w:spacing w:line="500" w:lineRule="exact"/>
        <w:ind w:right="1280" w:rightChars="400"/>
        <w:rPr>
          <w:rFonts w:hint="eastAsia" w:ascii="仿宋_GB2312"/>
          <w:szCs w:val="32"/>
        </w:rPr>
      </w:pPr>
    </w:p>
    <w:p w14:paraId="7E384545">
      <w:pPr>
        <w:spacing w:line="500" w:lineRule="exact"/>
        <w:ind w:right="1280" w:rightChars="400"/>
        <w:rPr>
          <w:rFonts w:ascii="仿宋_GB2312"/>
          <w:szCs w:val="32"/>
        </w:rPr>
      </w:pPr>
    </w:p>
    <w:p w14:paraId="6B395AD3">
      <w:pPr>
        <w:spacing w:line="500" w:lineRule="exact"/>
        <w:ind w:right="1280" w:rightChars="400"/>
        <w:rPr>
          <w:rFonts w:ascii="仿宋_GB2312"/>
          <w:szCs w:val="32"/>
        </w:rPr>
      </w:pPr>
    </w:p>
    <w:p w14:paraId="270879EA">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1B49C294">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104DD93B">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〔2026〕闽融狱减字第358号</w:t>
      </w:r>
    </w:p>
    <w:p w14:paraId="09DF4DB6">
      <w:pPr>
        <w:spacing w:line="560" w:lineRule="exact"/>
        <w:ind w:firstLine="640" w:firstLineChars="200"/>
        <w:rPr>
          <w:rFonts w:ascii="仿宋_GB2312" w:hAnsi="Times New Roman"/>
          <w:szCs w:val="32"/>
        </w:rPr>
      </w:pPr>
      <w:r>
        <w:rPr>
          <w:rFonts w:hint="eastAsia" w:ascii="仿宋_GB2312" w:hAnsi="Times New Roman"/>
          <w:szCs w:val="32"/>
        </w:rPr>
        <w:t>罪犯刘忠</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，男，1967年3月19日出生，汉族，小学文化，住福建省霞浦县，捕前系个体经营户。</w:t>
      </w:r>
    </w:p>
    <w:p w14:paraId="28ADAE5E">
      <w:pPr>
        <w:spacing w:line="560" w:lineRule="exact"/>
        <w:ind w:right="38" w:rightChars="12" w:firstLine="640" w:firstLineChars="200"/>
        <w:rPr>
          <w:rFonts w:ascii="仿宋_GB2312" w:hAnsi="Times New Roman"/>
          <w:szCs w:val="32"/>
        </w:rPr>
      </w:pPr>
      <w:r>
        <w:rPr>
          <w:rFonts w:hint="eastAsia" w:ascii="仿宋_GB2312" w:hAnsi="Times New Roman"/>
          <w:szCs w:val="32"/>
        </w:rPr>
        <w:t>福建省霞浦县人民法院于2025年6月10日作出（2025）闽0921刑初147号刑事判决，以被告人刘忠犯走私国家禁止进出口的货物罪，判处有期徒刑一年十个月，并处罚金人民币三万元（罚金已缴纳）。刑期自2024年12月25日起至2026年10月24日止。2025年6月25日交付福建省福清监狱执行刑罚。属普管级罪犯。</w:t>
      </w:r>
    </w:p>
    <w:p w14:paraId="0A887A30">
      <w:pPr>
        <w:spacing w:line="560" w:lineRule="exact"/>
        <w:ind w:firstLine="640" w:firstLineChars="200"/>
        <w:rPr>
          <w:rFonts w:ascii="仿宋_GB2312" w:hAnsi="Times New Roman"/>
          <w:szCs w:val="32"/>
        </w:rPr>
      </w:pPr>
      <w:r>
        <w:rPr>
          <w:rFonts w:hint="eastAsia" w:ascii="仿宋_GB2312" w:hAnsi="Times New Roman"/>
          <w:szCs w:val="32"/>
        </w:rPr>
        <w:t>罪犯刘忠</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4C15A050">
      <w:pPr>
        <w:spacing w:line="56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r>
        <w:rPr>
          <w:rFonts w:ascii="仿宋_GB2312" w:hAnsi="Times New Roman"/>
          <w:szCs w:val="32"/>
        </w:rPr>
        <w:t xml:space="preserve"> </w:t>
      </w:r>
    </w:p>
    <w:p w14:paraId="3B05F09D">
      <w:pPr>
        <w:spacing w:line="560" w:lineRule="exact"/>
        <w:ind w:firstLine="640" w:firstLineChars="200"/>
        <w:rPr>
          <w:rFonts w:ascii="仿宋_GB2312" w:hAnsi="Times New Roman"/>
          <w:szCs w:val="32"/>
        </w:rPr>
      </w:pPr>
      <w:r>
        <w:rPr>
          <w:rFonts w:hint="eastAsia" w:ascii="仿宋_GB2312" w:hAnsi="Times New Roman"/>
          <w:szCs w:val="32"/>
        </w:rPr>
        <w:t>2.遵守监规：能遵守法律法规及监规纪律，接受教育改造。</w:t>
      </w:r>
      <w:r>
        <w:rPr>
          <w:rFonts w:hint="eastAsia" w:ascii="仿宋_GB2312" w:hAnsi="Times New Roman"/>
          <w:color w:val="FF0000"/>
          <w:szCs w:val="32"/>
        </w:rPr>
        <w:t xml:space="preserve"> </w:t>
      </w:r>
    </w:p>
    <w:p w14:paraId="28FCC83C">
      <w:pPr>
        <w:spacing w:line="56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046613FC">
      <w:pPr>
        <w:spacing w:line="56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443CF5AD">
      <w:pPr>
        <w:spacing w:line="560" w:lineRule="exact"/>
        <w:ind w:firstLine="640" w:firstLineChars="200"/>
        <w:rPr>
          <w:rFonts w:ascii="仿宋_GB2312" w:hAnsi="Times New Roman"/>
          <w:color w:val="FF0000"/>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情况：该犯考核期2025年6月25日至2026年5月，累计获937.5分，物质奖励1次。考核期内无违规。</w:t>
      </w:r>
    </w:p>
    <w:p w14:paraId="2CC6BDB9">
      <w:pPr>
        <w:pStyle w:val="25"/>
        <w:spacing w:line="560" w:lineRule="exact"/>
        <w:ind w:firstLine="640"/>
        <w:rPr>
          <w:rFonts w:ascii="仿宋_GB2312" w:hAnsi="Times New Roman"/>
          <w:szCs w:val="32"/>
        </w:rPr>
      </w:pPr>
      <w:r>
        <w:rPr>
          <w:rFonts w:hint="eastAsia" w:ascii="仿宋_GB2312" w:hAnsi="Times New Roman"/>
          <w:szCs w:val="32"/>
        </w:rPr>
        <w:t>6.财产性判项履行情况：该犯</w:t>
      </w:r>
      <w:r>
        <w:rPr>
          <w:rFonts w:hint="eastAsia" w:ascii="仿宋_GB2312" w:hAnsi="Times New Roman"/>
          <w:color w:val="000000"/>
          <w:szCs w:val="32"/>
        </w:rPr>
        <w:t>判决时</w:t>
      </w:r>
      <w:r>
        <w:rPr>
          <w:rFonts w:hint="eastAsia" w:ascii="仿宋_GB2312" w:hAnsi="Times New Roman"/>
          <w:szCs w:val="32"/>
        </w:rPr>
        <w:t>已履行人民币三万元。财产性判项已履行完毕。</w:t>
      </w:r>
    </w:p>
    <w:p w14:paraId="620DCBFF">
      <w:pPr>
        <w:spacing w:line="560" w:lineRule="exact"/>
        <w:ind w:firstLine="640" w:firstLineChars="200"/>
        <w:rPr>
          <w:rFonts w:ascii="仿宋_GB2312" w:hAnsi="Times New Roman"/>
          <w:szCs w:val="32"/>
        </w:rPr>
      </w:pPr>
      <w:r>
        <w:rPr>
          <w:rFonts w:hint="eastAsia" w:ascii="仿宋_GB2312" w:hAnsi="Times New Roman"/>
          <w:szCs w:val="32"/>
        </w:rPr>
        <w:t>本案于2026年8月18日至2026年8月24日在狱内公示未收到不同意见。</w:t>
      </w:r>
    </w:p>
    <w:p w14:paraId="0DAD8401">
      <w:pPr>
        <w:spacing w:line="56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条之规定，建议对罪犯刘忠予以减去有期徒刑一个月。特提请你院审理裁定。</w:t>
      </w:r>
    </w:p>
    <w:p w14:paraId="60AF71A6">
      <w:pPr>
        <w:pStyle w:val="3"/>
        <w:spacing w:line="560" w:lineRule="exact"/>
        <w:ind w:right="-48" w:rightChars="-15" w:firstLine="640" w:firstLineChars="200"/>
        <w:rPr>
          <w:rFonts w:ascii="仿宋_GB2312" w:hAnsi="Times New Roman"/>
          <w:szCs w:val="32"/>
        </w:rPr>
      </w:pPr>
      <w:r>
        <w:rPr>
          <w:rFonts w:hint="eastAsia" w:ascii="仿宋_GB2312" w:hAnsi="Times New Roman"/>
          <w:szCs w:val="32"/>
        </w:rPr>
        <w:t>此致</w:t>
      </w:r>
    </w:p>
    <w:p w14:paraId="04DDDBB6">
      <w:pPr>
        <w:spacing w:line="560" w:lineRule="exact"/>
        <w:ind w:right="-48" w:rightChars="-15"/>
        <w:rPr>
          <w:rFonts w:ascii="仿宋_GB2312" w:hAnsi="Times New Roman"/>
          <w:szCs w:val="32"/>
        </w:rPr>
      </w:pPr>
      <w:r>
        <w:rPr>
          <w:rFonts w:hint="eastAsia" w:ascii="仿宋_GB2312" w:hAnsi="Times New Roman"/>
          <w:szCs w:val="32"/>
        </w:rPr>
        <w:t>福建省福州市中级人民法院</w:t>
      </w:r>
    </w:p>
    <w:p w14:paraId="1361DEF4">
      <w:pPr>
        <w:spacing w:line="560" w:lineRule="exact"/>
        <w:ind w:firstLine="640" w:firstLineChars="200"/>
        <w:rPr>
          <w:rFonts w:ascii="仿宋_GB2312" w:hAnsi="Times New Roman" w:cs="仿宋_GB2312"/>
          <w:szCs w:val="32"/>
        </w:rPr>
      </w:pPr>
    </w:p>
    <w:p w14:paraId="68D0A6B3">
      <w:pPr>
        <w:spacing w:line="56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w:t>
      </w:r>
      <w:r>
        <w:rPr>
          <w:rFonts w:hint="eastAsia" w:ascii="仿宋_GB2312" w:hAnsi="Times New Roman"/>
          <w:szCs w:val="32"/>
        </w:rPr>
        <w:t>刘忠</w:t>
      </w:r>
      <w:r>
        <w:rPr>
          <w:rFonts w:hint="eastAsia" w:ascii="仿宋_GB2312" w:hAnsi="Times New Roman" w:cs="仿宋_GB2312"/>
          <w:szCs w:val="32"/>
        </w:rPr>
        <w:t>卷宗一册</w:t>
      </w:r>
    </w:p>
    <w:p w14:paraId="3143D987">
      <w:pPr>
        <w:spacing w:line="56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787880D0">
      <w:pPr>
        <w:spacing w:line="560" w:lineRule="exact"/>
        <w:ind w:right="-48" w:rightChars="-15" w:firstLine="1600" w:firstLineChars="500"/>
        <w:rPr>
          <w:rFonts w:ascii="仿宋_GB2312" w:hAnsi="Times New Roman" w:cs="仿宋_GB2312"/>
          <w:szCs w:val="32"/>
        </w:rPr>
      </w:pPr>
    </w:p>
    <w:p w14:paraId="3DB4EB81">
      <w:pPr>
        <w:spacing w:line="560" w:lineRule="exact"/>
        <w:ind w:right="-48" w:rightChars="-15" w:firstLine="1600" w:firstLineChars="500"/>
        <w:rPr>
          <w:rFonts w:ascii="仿宋_GB2312" w:hAnsi="Times New Roman" w:cs="仿宋_GB2312"/>
          <w:szCs w:val="32"/>
        </w:rPr>
      </w:pPr>
    </w:p>
    <w:p w14:paraId="5686BE14">
      <w:pPr>
        <w:spacing w:line="560" w:lineRule="exact"/>
        <w:ind w:right="-48" w:rightChars="-15" w:firstLine="1600" w:firstLineChars="500"/>
        <w:rPr>
          <w:rFonts w:ascii="仿宋_GB2312" w:hAnsi="Times New Roman" w:cs="仿宋_GB2312"/>
          <w:szCs w:val="32"/>
        </w:rPr>
      </w:pPr>
    </w:p>
    <w:p w14:paraId="56D466DC">
      <w:pPr>
        <w:spacing w:line="56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4569BAF8">
      <w:pPr>
        <w:spacing w:line="56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4C12B3E0">
      <w:pPr>
        <w:spacing w:line="500" w:lineRule="exact"/>
        <w:ind w:right="1280" w:rightChars="400" w:firstLine="640" w:firstLineChars="200"/>
        <w:jc w:val="right"/>
        <w:rPr>
          <w:rFonts w:ascii="仿宋_GB2312" w:hAnsi="Times New Roman"/>
          <w:szCs w:val="32"/>
        </w:rPr>
      </w:pPr>
    </w:p>
    <w:p w14:paraId="4EEBFFAB">
      <w:pPr>
        <w:spacing w:line="500" w:lineRule="exact"/>
        <w:ind w:right="1280" w:rightChars="400" w:firstLine="640" w:firstLineChars="200"/>
        <w:jc w:val="right"/>
        <w:rPr>
          <w:rFonts w:ascii="仿宋_GB2312"/>
          <w:szCs w:val="32"/>
        </w:rPr>
      </w:pPr>
    </w:p>
    <w:p w14:paraId="1B5BF5F4">
      <w:pPr>
        <w:spacing w:line="500" w:lineRule="exact"/>
        <w:jc w:val="left"/>
      </w:pPr>
    </w:p>
    <w:p w14:paraId="655ADB49">
      <w:pPr>
        <w:spacing w:line="500" w:lineRule="exact"/>
      </w:pPr>
    </w:p>
    <w:p w14:paraId="72CB3CB8">
      <w:pPr>
        <w:spacing w:line="500" w:lineRule="exact"/>
      </w:pPr>
    </w:p>
    <w:p w14:paraId="0EC44088">
      <w:pPr>
        <w:spacing w:line="500" w:lineRule="exact"/>
      </w:pPr>
    </w:p>
    <w:p w14:paraId="24403DF5">
      <w:pPr>
        <w:spacing w:line="500" w:lineRule="exact"/>
      </w:pPr>
    </w:p>
    <w:p w14:paraId="4EF4B631">
      <w:pPr>
        <w:spacing w:line="500" w:lineRule="exact"/>
        <w:rPr>
          <w:rFonts w:hint="eastAsia"/>
        </w:rPr>
      </w:pPr>
    </w:p>
    <w:p w14:paraId="382E0218">
      <w:pPr>
        <w:spacing w:line="500" w:lineRule="exact"/>
      </w:pPr>
    </w:p>
    <w:p w14:paraId="6237C6DB">
      <w:pPr>
        <w:spacing w:line="500" w:lineRule="exact"/>
      </w:pPr>
    </w:p>
    <w:p w14:paraId="04A8F8BD">
      <w:pPr>
        <w:spacing w:line="500" w:lineRule="exact"/>
      </w:pPr>
    </w:p>
    <w:p w14:paraId="35417AF0">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5826FAC0">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67EC2032">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〔2026〕闽融狱减字第359号</w:t>
      </w:r>
    </w:p>
    <w:p w14:paraId="2372E7A2">
      <w:pPr>
        <w:spacing w:line="500" w:lineRule="exact"/>
        <w:ind w:firstLine="640" w:firstLineChars="200"/>
        <w:rPr>
          <w:rFonts w:ascii="仿宋_GB2312" w:hAnsi="Times New Roman"/>
          <w:szCs w:val="32"/>
        </w:rPr>
      </w:pPr>
      <w:r>
        <w:rPr>
          <w:rFonts w:hint="eastAsia" w:ascii="仿宋_GB2312" w:hAnsi="Times New Roman"/>
          <w:szCs w:val="32"/>
        </w:rPr>
        <w:t>罪犯刘连华</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，男，1981年1月9日出生，汉族，初中文化，户籍所在地福建省政和县，捕前系无职业。</w:t>
      </w:r>
    </w:p>
    <w:p w14:paraId="5F2830D6">
      <w:pPr>
        <w:spacing w:line="500" w:lineRule="exact"/>
        <w:ind w:right="38" w:rightChars="12" w:firstLine="640" w:firstLineChars="200"/>
        <w:rPr>
          <w:rFonts w:ascii="仿宋_GB2312" w:hAnsi="Times New Roman"/>
          <w:szCs w:val="32"/>
        </w:rPr>
      </w:pPr>
      <w:r>
        <w:rPr>
          <w:rFonts w:hint="eastAsia" w:ascii="仿宋_GB2312" w:hAnsi="Times New Roman"/>
          <w:szCs w:val="32"/>
        </w:rPr>
        <w:t>福建省罗源县人民法院于2024年11月6日作出（2024）闽0123刑初223号刑事判决，以被告人刘连华犯组织、领导传销活动罪，判处有期徒刑二年六个月，并处罚金人民币二万五千元，继续追缴被告人刘连华违法所得人民币369326.58元，予以没收，上缴国库。</w:t>
      </w:r>
      <w:r>
        <w:rPr>
          <w:rFonts w:hint="eastAsia" w:ascii="仿宋_GB2312" w:hAnsi="宋体"/>
          <w:szCs w:val="32"/>
        </w:rPr>
        <w:t>宣判后，</w:t>
      </w:r>
      <w:r>
        <w:rPr>
          <w:rFonts w:hint="eastAsia" w:ascii="仿宋_GB2312"/>
          <w:szCs w:val="32"/>
        </w:rPr>
        <w:t>被告人不服，提出上诉。福建省福州市中级人民法院于2024年12月12日作出（2024）闽01刑终959号刑事裁定：驳回上诉，维持原判</w:t>
      </w:r>
      <w:r>
        <w:rPr>
          <w:rFonts w:hint="eastAsia" w:ascii="仿宋_GB2312" w:hAnsi="Times New Roman"/>
          <w:szCs w:val="32"/>
        </w:rPr>
        <w:t>。刑期自2024年6月24日起至2026年12月23日止。2024年12月26日交付福建省福清监狱执行刑罚。属普管级罪犯。</w:t>
      </w:r>
    </w:p>
    <w:p w14:paraId="21AC414D">
      <w:pPr>
        <w:spacing w:line="500" w:lineRule="exact"/>
        <w:ind w:firstLine="640" w:firstLineChars="200"/>
        <w:rPr>
          <w:rFonts w:ascii="仿宋_GB2312" w:hAnsi="Times New Roman"/>
          <w:szCs w:val="32"/>
        </w:rPr>
      </w:pPr>
      <w:r>
        <w:rPr>
          <w:rFonts w:hint="eastAsia" w:ascii="仿宋_GB2312" w:hAnsi="Times New Roman"/>
          <w:szCs w:val="32"/>
        </w:rPr>
        <w:t>罪犯刘连华</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1DABD472">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r>
        <w:rPr>
          <w:rFonts w:ascii="仿宋_GB2312" w:hAnsi="Times New Roman"/>
          <w:szCs w:val="32"/>
        </w:rPr>
        <w:t xml:space="preserve"> </w:t>
      </w:r>
    </w:p>
    <w:p w14:paraId="2B49FCF3">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472238FF">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39150A41">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6576599D">
      <w:pPr>
        <w:spacing w:line="500" w:lineRule="exact"/>
        <w:ind w:firstLine="640" w:firstLineChars="200"/>
        <w:rPr>
          <w:rFonts w:ascii="仿宋_GB2312" w:hAnsi="Times New Roman"/>
          <w:color w:val="FF0000"/>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情况：该犯考核期2024年12月26日至2026年5月，累计获1583.3分，</w:t>
      </w:r>
      <w:r>
        <w:rPr>
          <w:rFonts w:hint="eastAsia" w:ascii="仿宋_GB2312" w:hAnsi="Times New Roman"/>
          <w:color w:val="000000"/>
          <w:szCs w:val="32"/>
        </w:rPr>
        <w:t>表扬1次，物质奖励1次。考核期内违规1次，累计扣3分。</w:t>
      </w:r>
    </w:p>
    <w:p w14:paraId="2C088491">
      <w:pPr>
        <w:pStyle w:val="25"/>
        <w:spacing w:line="500" w:lineRule="exact"/>
        <w:ind w:firstLine="640"/>
        <w:rPr>
          <w:rFonts w:ascii="仿宋_GB2312" w:hAnsi="Times New Roman"/>
          <w:szCs w:val="32"/>
        </w:rPr>
      </w:pPr>
      <w:r>
        <w:rPr>
          <w:rFonts w:hint="eastAsia" w:ascii="仿宋_GB2312" w:hAnsi="Times New Roman"/>
          <w:szCs w:val="32"/>
        </w:rPr>
        <w:t>6.财产性判项履行情况：该犯已履行人民币2000元，其中本次提请向福建省罗源县人民法院缴纳罚金人民币2000元。考核期内月均消费人民币181.72元，账户可用余额人民币175.80元。福建省罗源县人民法院于2026年5月9日</w:t>
      </w:r>
      <w:r>
        <w:rPr>
          <w:rFonts w:hint="eastAsia" w:ascii="仿宋_GB2312" w:hAnsi="黑体" w:cs="宋体"/>
          <w:color w:val="000000"/>
          <w:kern w:val="0"/>
          <w:szCs w:val="32"/>
        </w:rPr>
        <w:t>出具函件，</w:t>
      </w:r>
      <w:r>
        <w:rPr>
          <w:rFonts w:hint="eastAsia" w:ascii="仿宋_GB2312" w:hAnsi="Times New Roman"/>
          <w:szCs w:val="32"/>
        </w:rPr>
        <w:t>认定未发现该犯有其他可供执行的财产。</w:t>
      </w:r>
    </w:p>
    <w:p w14:paraId="340AA552">
      <w:pPr>
        <w:spacing w:line="500" w:lineRule="exact"/>
        <w:ind w:firstLine="640" w:firstLineChars="200"/>
        <w:rPr>
          <w:rFonts w:ascii="仿宋_GB2312" w:hAnsi="Times New Roman"/>
          <w:szCs w:val="32"/>
        </w:rPr>
      </w:pPr>
      <w:r>
        <w:rPr>
          <w:rFonts w:hint="eastAsia" w:ascii="仿宋_GB2312" w:hAnsi="Times New Roman"/>
          <w:szCs w:val="32"/>
        </w:rPr>
        <w:t>罪犯刘连华财产性判项义务履行金额未达到其个人应履行总额的30%，属于从严掌握减刑的对象，提请减刑幅度扣减三个月。</w:t>
      </w:r>
    </w:p>
    <w:p w14:paraId="3D3CBA1D">
      <w:pPr>
        <w:spacing w:line="500" w:lineRule="exact"/>
        <w:ind w:firstLine="640" w:firstLineChars="200"/>
        <w:rPr>
          <w:rFonts w:ascii="仿宋_GB2312" w:hAnsi="Times New Roman"/>
          <w:szCs w:val="32"/>
        </w:rPr>
      </w:pPr>
      <w:r>
        <w:rPr>
          <w:rFonts w:hint="eastAsia" w:ascii="仿宋_GB2312" w:hAnsi="Times New Roman"/>
          <w:szCs w:val="32"/>
        </w:rPr>
        <w:t>本案于2026年8月18日至2026年8月24日在狱内公示未收到不同意见。</w:t>
      </w:r>
    </w:p>
    <w:p w14:paraId="64C8B4F2">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条之规定，建议对罪犯刘连华予以减去有期徒刑一个月。特提请你院审理裁定。</w:t>
      </w:r>
    </w:p>
    <w:p w14:paraId="2B3E78B1">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512B879C">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2C9E7E7F">
      <w:pPr>
        <w:spacing w:line="500" w:lineRule="exact"/>
        <w:ind w:firstLine="640" w:firstLineChars="200"/>
        <w:rPr>
          <w:rFonts w:ascii="仿宋_GB2312" w:hAnsi="Times New Roman" w:cs="仿宋_GB2312"/>
          <w:szCs w:val="32"/>
        </w:rPr>
      </w:pPr>
    </w:p>
    <w:p w14:paraId="0F0249C3">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w:t>
      </w:r>
      <w:r>
        <w:rPr>
          <w:rFonts w:hint="eastAsia" w:ascii="仿宋_GB2312" w:hAnsi="Times New Roman"/>
          <w:szCs w:val="32"/>
        </w:rPr>
        <w:t>刘连华</w:t>
      </w:r>
      <w:r>
        <w:rPr>
          <w:rFonts w:hint="eastAsia" w:ascii="仿宋_GB2312" w:hAnsi="Times New Roman" w:cs="仿宋_GB2312"/>
          <w:szCs w:val="32"/>
        </w:rPr>
        <w:t>卷宗一册</w:t>
      </w:r>
    </w:p>
    <w:p w14:paraId="139282BD">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2C2EFA86">
      <w:pPr>
        <w:spacing w:line="500" w:lineRule="exact"/>
        <w:ind w:right="-48" w:rightChars="-15" w:firstLine="1600" w:firstLineChars="500"/>
        <w:rPr>
          <w:rFonts w:ascii="仿宋_GB2312" w:hAnsi="Times New Roman" w:cs="仿宋_GB2312"/>
          <w:szCs w:val="32"/>
        </w:rPr>
      </w:pPr>
    </w:p>
    <w:p w14:paraId="2DFB6D45">
      <w:pPr>
        <w:spacing w:line="500" w:lineRule="exact"/>
        <w:ind w:right="-48" w:rightChars="-15" w:firstLine="1600" w:firstLineChars="500"/>
        <w:rPr>
          <w:rFonts w:ascii="仿宋_GB2312" w:hAnsi="Times New Roman" w:cs="仿宋_GB2312"/>
          <w:szCs w:val="32"/>
        </w:rPr>
      </w:pPr>
    </w:p>
    <w:p w14:paraId="4D551FA1">
      <w:pPr>
        <w:spacing w:line="500" w:lineRule="exact"/>
        <w:ind w:right="-48" w:rightChars="-15" w:firstLine="1600" w:firstLineChars="500"/>
        <w:rPr>
          <w:rFonts w:ascii="仿宋_GB2312" w:hAnsi="Times New Roman" w:cs="仿宋_GB2312"/>
          <w:szCs w:val="32"/>
        </w:rPr>
      </w:pPr>
    </w:p>
    <w:p w14:paraId="6E1E62A2">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55E534A8">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29C81B05">
      <w:pPr>
        <w:spacing w:line="500" w:lineRule="exact"/>
        <w:ind w:right="1280" w:rightChars="400" w:firstLine="640" w:firstLineChars="200"/>
        <w:jc w:val="right"/>
        <w:rPr>
          <w:rFonts w:ascii="仿宋_GB2312" w:hAnsi="Times New Roman"/>
          <w:szCs w:val="32"/>
        </w:rPr>
      </w:pPr>
    </w:p>
    <w:p w14:paraId="7A31BF06">
      <w:pPr>
        <w:spacing w:line="500" w:lineRule="exact"/>
        <w:ind w:right="1280" w:rightChars="400" w:firstLine="640" w:firstLineChars="200"/>
        <w:jc w:val="right"/>
        <w:rPr>
          <w:rFonts w:ascii="仿宋_GB2312"/>
          <w:szCs w:val="32"/>
        </w:rPr>
      </w:pPr>
    </w:p>
    <w:p w14:paraId="53E17E63">
      <w:pPr>
        <w:spacing w:line="500" w:lineRule="exact"/>
        <w:ind w:firstLine="566"/>
        <w:jc w:val="left"/>
      </w:pPr>
    </w:p>
    <w:p w14:paraId="11FD285B">
      <w:pPr>
        <w:spacing w:line="500" w:lineRule="exact"/>
        <w:ind w:firstLine="566"/>
        <w:jc w:val="left"/>
      </w:pPr>
    </w:p>
    <w:p w14:paraId="0DAFAC93">
      <w:pPr>
        <w:spacing w:line="500" w:lineRule="exact"/>
        <w:rPr>
          <w:rFonts w:hint="eastAsia"/>
        </w:rPr>
      </w:pPr>
    </w:p>
    <w:p w14:paraId="1062B739">
      <w:pPr>
        <w:spacing w:line="500" w:lineRule="exact"/>
      </w:pPr>
    </w:p>
    <w:p w14:paraId="5D82097A">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17DADFE9">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7B1D0319">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〔2026〕闽融狱减字第360号</w:t>
      </w:r>
    </w:p>
    <w:p w14:paraId="0B3534CC">
      <w:pPr>
        <w:spacing w:line="500" w:lineRule="exact"/>
        <w:ind w:firstLine="640" w:firstLineChars="200"/>
        <w:rPr>
          <w:rFonts w:ascii="仿宋_GB2312" w:hAnsi="Times New Roman"/>
          <w:szCs w:val="32"/>
        </w:rPr>
      </w:pPr>
      <w:r>
        <w:rPr>
          <w:rFonts w:hint="eastAsia" w:ascii="仿宋_GB2312" w:hAnsi="Times New Roman"/>
          <w:szCs w:val="32"/>
        </w:rPr>
        <w:t>罪犯林世金</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，男，1988年2月26日出生，</w:t>
      </w:r>
      <w:r>
        <w:rPr>
          <w:rFonts w:hint="eastAsia" w:ascii="仿宋_GB2312" w:hAnsi="Times New Roman"/>
          <w:color w:val="000000"/>
          <w:szCs w:val="32"/>
        </w:rPr>
        <w:t>汉族，初中文化，住福建省福清市，捕前系无业。曾于2009年10月26日因犯脱逃罪被福建省福清市人民法院判处有期徒刑一年六个月；于2019年2月25日因犯制造毒品罪被福建省福州市中级人民法院判处有期徒刑二年，并处罚金20000元，于2019年5月7日刑满释放。系累犯。</w:t>
      </w:r>
    </w:p>
    <w:p w14:paraId="383ECDC2">
      <w:pPr>
        <w:spacing w:line="500" w:lineRule="exact"/>
        <w:ind w:right="38" w:rightChars="12" w:firstLine="640" w:firstLineChars="200"/>
        <w:rPr>
          <w:rFonts w:ascii="仿宋_GB2312" w:hAnsi="Times New Roman"/>
          <w:szCs w:val="32"/>
        </w:rPr>
      </w:pPr>
      <w:r>
        <w:rPr>
          <w:rFonts w:hint="eastAsia" w:ascii="仿宋_GB2312" w:hAnsi="Times New Roman"/>
          <w:szCs w:val="32"/>
        </w:rPr>
        <w:t>福建省连江县人民法院于2023年12月26日作出（2023）闽0122刑初333号刑事判决，以被告人林世金犯走私国家禁止进出口的货物罪，判处有期徒刑四年，并处罚金人民币100000元，案发后，被告人林世金退出的违法所得68000元，予以没收，由扣押单位依法处理。刑期自2023年4月26日起至2027年4月18日止。2024年1月25日交付福建省福清监狱执行刑罚。属普管级罪犯。</w:t>
      </w:r>
    </w:p>
    <w:p w14:paraId="320AAB00">
      <w:pPr>
        <w:spacing w:line="500" w:lineRule="exact"/>
        <w:ind w:firstLine="640" w:firstLineChars="200"/>
        <w:rPr>
          <w:rFonts w:ascii="仿宋_GB2312" w:hAnsi="Times New Roman"/>
          <w:szCs w:val="32"/>
        </w:rPr>
      </w:pPr>
      <w:r>
        <w:rPr>
          <w:rFonts w:hint="eastAsia" w:ascii="仿宋_GB2312" w:hAnsi="Times New Roman"/>
          <w:szCs w:val="32"/>
        </w:rPr>
        <w:t>罪犯林世金</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3B788FDC">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r>
        <w:rPr>
          <w:rFonts w:ascii="仿宋_GB2312" w:hAnsi="Times New Roman"/>
          <w:szCs w:val="32"/>
        </w:rPr>
        <w:t xml:space="preserve"> </w:t>
      </w:r>
    </w:p>
    <w:p w14:paraId="318FC458">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4D1AF484">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669B9F04">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4640B8E9">
      <w:pPr>
        <w:spacing w:line="500" w:lineRule="exact"/>
        <w:ind w:firstLine="640" w:firstLineChars="200"/>
        <w:rPr>
          <w:rFonts w:ascii="仿宋_GB2312" w:hAnsi="Times New Roman"/>
          <w:color w:val="FF0000"/>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情况：该犯考核期2024年1月25日至2026年5月，累计获</w:t>
      </w:r>
      <w:r>
        <w:rPr>
          <w:rFonts w:hint="eastAsia" w:ascii="仿宋_GB2312" w:hAnsi="Times New Roman"/>
          <w:color w:val="000000"/>
          <w:szCs w:val="32"/>
        </w:rPr>
        <w:t>2632分，表扬3次，物质奖励1次。考核期内违规1次，累计扣1分。</w:t>
      </w:r>
    </w:p>
    <w:p w14:paraId="7AF3EFB3">
      <w:pPr>
        <w:pStyle w:val="25"/>
        <w:spacing w:line="500" w:lineRule="exact"/>
        <w:ind w:firstLine="640"/>
        <w:rPr>
          <w:rFonts w:ascii="仿宋_GB2312" w:hAnsi="Times New Roman"/>
          <w:szCs w:val="32"/>
        </w:rPr>
      </w:pPr>
      <w:r>
        <w:rPr>
          <w:rFonts w:hint="eastAsia" w:ascii="仿宋_GB2312" w:hAnsi="Times New Roman"/>
          <w:szCs w:val="32"/>
        </w:rPr>
        <w:t>6.财产性判项履行情况：该犯已履行人民</w:t>
      </w:r>
      <w:r>
        <w:rPr>
          <w:rFonts w:hint="eastAsia" w:ascii="仿宋_GB2312" w:hAnsi="Times New Roman"/>
          <w:color w:val="000000"/>
          <w:szCs w:val="32"/>
        </w:rPr>
        <w:t>币100000元</w:t>
      </w:r>
      <w:r>
        <w:rPr>
          <w:rFonts w:hint="eastAsia" w:ascii="仿宋_GB2312" w:hAnsi="Times New Roman"/>
          <w:szCs w:val="32"/>
        </w:rPr>
        <w:t>，其中本次提请向福建省连江县人民法院缴</w:t>
      </w:r>
      <w:r>
        <w:rPr>
          <w:rFonts w:hint="eastAsia" w:ascii="仿宋_GB2312" w:hAnsi="Times New Roman"/>
          <w:color w:val="000000"/>
          <w:szCs w:val="32"/>
        </w:rPr>
        <w:t>纳罚金人民币</w:t>
      </w:r>
      <w:r>
        <w:rPr>
          <w:rFonts w:hint="eastAsia" w:ascii="仿宋_GB2312" w:hAnsi="Times New Roman"/>
          <w:szCs w:val="32"/>
        </w:rPr>
        <w:t>100000元。财产性判项已履行完毕。</w:t>
      </w:r>
    </w:p>
    <w:p w14:paraId="718DEC7F">
      <w:pPr>
        <w:spacing w:line="500" w:lineRule="exact"/>
        <w:ind w:firstLine="640" w:firstLineChars="200"/>
        <w:rPr>
          <w:rFonts w:ascii="仿宋_GB2312" w:hAnsi="Times New Roman"/>
          <w:color w:val="FF0000"/>
          <w:szCs w:val="32"/>
        </w:rPr>
      </w:pPr>
      <w:r>
        <w:rPr>
          <w:rFonts w:hint="eastAsia" w:ascii="仿宋_GB2312" w:hAnsi="Times New Roman"/>
          <w:szCs w:val="32"/>
        </w:rPr>
        <w:t>罪犯</w:t>
      </w:r>
      <w:r>
        <w:rPr>
          <w:rFonts w:hint="eastAsia" w:ascii="仿宋_GB2312" w:hAnsi="Times New Roman"/>
          <w:color w:val="000000"/>
          <w:szCs w:val="32"/>
        </w:rPr>
        <w:t>林世金系累犯，属于从严掌握</w:t>
      </w:r>
      <w:r>
        <w:rPr>
          <w:rFonts w:hint="eastAsia" w:ascii="仿宋_GB2312" w:hAnsi="Times New Roman"/>
          <w:szCs w:val="32"/>
        </w:rPr>
        <w:t>减刑的对象，提请减刑幅度扣减一个月。</w:t>
      </w:r>
    </w:p>
    <w:p w14:paraId="0EE5406F">
      <w:pPr>
        <w:spacing w:line="500" w:lineRule="exact"/>
        <w:ind w:firstLine="640" w:firstLineChars="200"/>
        <w:rPr>
          <w:rFonts w:ascii="仿宋_GB2312" w:hAnsi="Times New Roman"/>
          <w:szCs w:val="32"/>
        </w:rPr>
      </w:pPr>
      <w:r>
        <w:rPr>
          <w:rFonts w:hint="eastAsia" w:ascii="仿宋_GB2312" w:hAnsi="Times New Roman"/>
          <w:szCs w:val="32"/>
        </w:rPr>
        <w:t>本案于2026年8月18日至2026年8月24日在狱内公示未收到不同意见。</w:t>
      </w:r>
    </w:p>
    <w:p w14:paraId="35E9338F">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条之规定，建议对罪犯林世金予以减去有期徒刑五个月。特提请你院审理裁定。</w:t>
      </w:r>
    </w:p>
    <w:p w14:paraId="30242767">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1A328796">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4FB65852">
      <w:pPr>
        <w:spacing w:line="500" w:lineRule="exact"/>
        <w:ind w:firstLine="640" w:firstLineChars="200"/>
        <w:rPr>
          <w:rFonts w:ascii="仿宋_GB2312" w:hAnsi="Times New Roman" w:cs="仿宋_GB2312"/>
          <w:szCs w:val="32"/>
        </w:rPr>
      </w:pPr>
    </w:p>
    <w:p w14:paraId="7C510410">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w:t>
      </w:r>
      <w:r>
        <w:rPr>
          <w:rFonts w:hint="eastAsia" w:ascii="仿宋_GB2312" w:hAnsi="Times New Roman"/>
          <w:szCs w:val="32"/>
        </w:rPr>
        <w:t>林世金</w:t>
      </w:r>
      <w:r>
        <w:rPr>
          <w:rFonts w:hint="eastAsia" w:ascii="仿宋_GB2312" w:hAnsi="Times New Roman" w:cs="仿宋_GB2312"/>
          <w:szCs w:val="32"/>
        </w:rPr>
        <w:t>卷宗一册</w:t>
      </w:r>
    </w:p>
    <w:p w14:paraId="334C94E3">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744ADB22">
      <w:pPr>
        <w:spacing w:line="500" w:lineRule="exact"/>
        <w:ind w:right="-48" w:rightChars="-15" w:firstLine="1600" w:firstLineChars="500"/>
        <w:rPr>
          <w:rFonts w:ascii="仿宋_GB2312" w:hAnsi="Times New Roman" w:cs="仿宋_GB2312"/>
          <w:szCs w:val="32"/>
        </w:rPr>
      </w:pPr>
    </w:p>
    <w:p w14:paraId="33673790">
      <w:pPr>
        <w:spacing w:line="500" w:lineRule="exact"/>
        <w:ind w:right="-48" w:rightChars="-15" w:firstLine="1600" w:firstLineChars="500"/>
        <w:rPr>
          <w:rFonts w:ascii="仿宋_GB2312" w:hAnsi="Times New Roman" w:cs="仿宋_GB2312"/>
          <w:szCs w:val="32"/>
        </w:rPr>
      </w:pPr>
    </w:p>
    <w:p w14:paraId="761FE24C">
      <w:pPr>
        <w:spacing w:line="500" w:lineRule="exact"/>
        <w:ind w:right="-48" w:rightChars="-15" w:firstLine="1600" w:firstLineChars="500"/>
        <w:rPr>
          <w:rFonts w:ascii="仿宋_GB2312" w:hAnsi="Times New Roman" w:cs="仿宋_GB2312"/>
          <w:szCs w:val="32"/>
        </w:rPr>
      </w:pPr>
    </w:p>
    <w:p w14:paraId="553A233E">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32E13E87">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2A4474FE">
      <w:pPr>
        <w:spacing w:line="500" w:lineRule="exact"/>
        <w:ind w:right="1280" w:rightChars="400" w:firstLine="640" w:firstLineChars="200"/>
        <w:jc w:val="right"/>
        <w:rPr>
          <w:rFonts w:ascii="仿宋_GB2312" w:hAnsi="Times New Roman"/>
          <w:szCs w:val="32"/>
        </w:rPr>
      </w:pPr>
    </w:p>
    <w:p w14:paraId="2644D587">
      <w:pPr>
        <w:spacing w:line="500" w:lineRule="exact"/>
        <w:ind w:right="1280" w:rightChars="400" w:firstLine="640" w:firstLineChars="200"/>
        <w:jc w:val="right"/>
        <w:rPr>
          <w:rFonts w:ascii="仿宋_GB2312"/>
          <w:szCs w:val="32"/>
        </w:rPr>
      </w:pPr>
    </w:p>
    <w:p w14:paraId="2706C7B1">
      <w:pPr>
        <w:spacing w:line="500" w:lineRule="exact"/>
        <w:ind w:firstLine="466"/>
        <w:jc w:val="left"/>
      </w:pPr>
    </w:p>
    <w:p w14:paraId="1134114C">
      <w:pPr>
        <w:spacing w:line="500" w:lineRule="exact"/>
        <w:ind w:firstLine="466"/>
        <w:jc w:val="left"/>
        <w:rPr>
          <w:rFonts w:hint="eastAsia"/>
        </w:rPr>
      </w:pPr>
    </w:p>
    <w:p w14:paraId="2873F3BD">
      <w:pPr>
        <w:spacing w:line="500" w:lineRule="exact"/>
        <w:ind w:firstLine="466"/>
        <w:jc w:val="left"/>
      </w:pPr>
    </w:p>
    <w:p w14:paraId="33D7AE32">
      <w:pPr>
        <w:spacing w:line="500" w:lineRule="exact"/>
      </w:pPr>
    </w:p>
    <w:p w14:paraId="3F08B788">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2843B441">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229416E5">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〔2026〕闽融狱减字第361号</w:t>
      </w:r>
    </w:p>
    <w:p w14:paraId="3302423E">
      <w:pPr>
        <w:spacing w:line="500" w:lineRule="exact"/>
        <w:ind w:firstLine="640" w:firstLineChars="200"/>
        <w:rPr>
          <w:rFonts w:ascii="仿宋_GB2312" w:hAnsi="Times New Roman"/>
          <w:szCs w:val="32"/>
        </w:rPr>
      </w:pPr>
      <w:r>
        <w:rPr>
          <w:rFonts w:hint="eastAsia" w:ascii="仿宋_GB2312" w:hAnsi="Times New Roman"/>
          <w:szCs w:val="32"/>
        </w:rPr>
        <w:t>罪犯肖翡琼</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，曾用名肖智勇，男，1981年12月10日出生，汉族，中专文化，户籍所在地福建省永春县，捕前系无固定职业。</w:t>
      </w:r>
    </w:p>
    <w:p w14:paraId="704ADA50">
      <w:pPr>
        <w:spacing w:line="500" w:lineRule="exact"/>
        <w:ind w:right="38" w:rightChars="12" w:firstLine="640" w:firstLineChars="200"/>
        <w:rPr>
          <w:rFonts w:ascii="仿宋_GB2312" w:hAnsi="Times New Roman"/>
          <w:szCs w:val="32"/>
        </w:rPr>
      </w:pPr>
      <w:r>
        <w:rPr>
          <w:rFonts w:hint="eastAsia" w:ascii="仿宋_GB2312" w:hAnsi="Times New Roman"/>
          <w:szCs w:val="32"/>
        </w:rPr>
        <w:t>福建省福州市马尾区人民法院于2021年11月8日作出（2021）闽0105刑初175号刑事判决，以被告人肖翡琼犯诈骗罪，判处有期徒刑十年六个月，并处罚金人民币五万元，责令被告人肖翡琼、张家琪继续退赔被害人经济损失，其中陈小军81800元，刘晓坤156950元，张建明21950元。刑期自2021年6月14日起至2031年12月13日止。2022年1月18日交付福建省福清监狱执行刑罚。属普管级罪犯。</w:t>
      </w:r>
    </w:p>
    <w:p w14:paraId="27A2ACAC">
      <w:pPr>
        <w:spacing w:line="500" w:lineRule="exact"/>
        <w:ind w:firstLine="640" w:firstLineChars="200"/>
        <w:rPr>
          <w:rFonts w:ascii="仿宋_GB2312" w:hAnsi="Times New Roman"/>
          <w:szCs w:val="32"/>
        </w:rPr>
      </w:pPr>
      <w:r>
        <w:rPr>
          <w:rFonts w:hint="eastAsia" w:ascii="仿宋_GB2312" w:hAnsi="Times New Roman"/>
          <w:szCs w:val="32"/>
        </w:rPr>
        <w:t>罪犯肖翡琼</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425C3ECB">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r>
        <w:rPr>
          <w:rFonts w:ascii="仿宋_GB2312" w:hAnsi="Times New Roman"/>
          <w:szCs w:val="32"/>
        </w:rPr>
        <w:t xml:space="preserve"> </w:t>
      </w:r>
    </w:p>
    <w:p w14:paraId="76948831">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1C5E2DC2">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4AFB4716">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21D9D227">
      <w:pPr>
        <w:spacing w:line="50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情况：该犯考核期2022年1月18日至2026年5月，累计获5307.6分，表扬7次，物质奖励1次。</w:t>
      </w:r>
      <w:r>
        <w:rPr>
          <w:rFonts w:hint="eastAsia" w:ascii="仿宋_GB2312" w:hAnsi="Times New Roman"/>
          <w:color w:val="000000"/>
          <w:szCs w:val="32"/>
        </w:rPr>
        <w:t>考核期内违规2次，累计扣23分，</w:t>
      </w:r>
      <w:r>
        <w:rPr>
          <w:rFonts w:hint="eastAsia" w:ascii="仿宋_GB2312" w:hAnsi="Times New Roman"/>
          <w:szCs w:val="32"/>
        </w:rPr>
        <w:t>其中2025年3月19日因违反生活卫生规范，以逃避财产性判项执行为目的，出借账户，累计金额不满3000元，被一次性扣20分。</w:t>
      </w:r>
    </w:p>
    <w:p w14:paraId="0B392AB2">
      <w:pPr>
        <w:spacing w:line="500" w:lineRule="exact"/>
        <w:ind w:firstLine="640" w:firstLineChars="200"/>
        <w:rPr>
          <w:rFonts w:ascii="仿宋_GB2312" w:hAnsi="Times New Roman"/>
          <w:szCs w:val="32"/>
        </w:rPr>
      </w:pPr>
      <w:r>
        <w:rPr>
          <w:rFonts w:hint="eastAsia" w:ascii="仿宋_GB2312" w:hAnsi="Times New Roman"/>
          <w:szCs w:val="32"/>
        </w:rPr>
        <w:t>6.财产性判项履行情况：该犯已履行人民币3457.</w:t>
      </w:r>
      <w:r>
        <w:rPr>
          <w:rFonts w:hint="eastAsia" w:ascii="仿宋_GB2312" w:hAnsi="Times New Roman"/>
          <w:color w:val="000000"/>
          <w:szCs w:val="32"/>
        </w:rPr>
        <w:t>03元，其中本次提请向福建省福州市马尾区人民法院缴纳退赔人</w:t>
      </w:r>
      <w:r>
        <w:rPr>
          <w:rFonts w:hint="eastAsia" w:ascii="仿宋_GB2312" w:hAnsi="Times New Roman"/>
          <w:szCs w:val="32"/>
        </w:rPr>
        <w:t>民币3457.</w:t>
      </w:r>
      <w:r>
        <w:rPr>
          <w:rFonts w:hint="eastAsia" w:ascii="仿宋_GB2312" w:hAnsi="Times New Roman"/>
          <w:color w:val="000000"/>
          <w:szCs w:val="32"/>
        </w:rPr>
        <w:t>03</w:t>
      </w:r>
      <w:r>
        <w:rPr>
          <w:rFonts w:hint="eastAsia" w:ascii="仿宋_GB2312" w:hAnsi="Times New Roman"/>
          <w:szCs w:val="32"/>
        </w:rPr>
        <w:t>元。考核期内月均消费人民币238.52元，账户可用余额人民币227.29元。福建省福州市马尾区人民法院于2026年5月18日</w:t>
      </w:r>
      <w:r>
        <w:rPr>
          <w:rFonts w:hint="eastAsia" w:ascii="仿宋_GB2312" w:hAnsi="黑体" w:cs="宋体"/>
          <w:color w:val="000000"/>
          <w:kern w:val="0"/>
          <w:szCs w:val="32"/>
        </w:rPr>
        <w:t>出具函件，</w:t>
      </w:r>
      <w:r>
        <w:rPr>
          <w:rFonts w:hint="eastAsia" w:ascii="仿宋_GB2312" w:hAnsi="Times New Roman"/>
          <w:szCs w:val="32"/>
        </w:rPr>
        <w:t>认定该犯名下暂无其他财产可供执行。</w:t>
      </w:r>
    </w:p>
    <w:p w14:paraId="12ACB887">
      <w:pPr>
        <w:spacing w:line="500" w:lineRule="exact"/>
        <w:ind w:firstLine="640" w:firstLineChars="200"/>
        <w:rPr>
          <w:rFonts w:ascii="仿宋_GB2312" w:hAnsi="Times New Roman"/>
          <w:szCs w:val="32"/>
        </w:rPr>
      </w:pPr>
      <w:r>
        <w:rPr>
          <w:rFonts w:hint="eastAsia" w:ascii="仿宋_GB2312" w:hAnsi="Times New Roman"/>
          <w:szCs w:val="32"/>
        </w:rPr>
        <w:t>罪犯肖翡琼财产性判项义务履行金额未达到其个人应履行总额的30%，属于从严掌握减刑的对象，提请减刑幅度扣减</w:t>
      </w:r>
      <w:r>
        <w:rPr>
          <w:rFonts w:hint="eastAsia" w:ascii="仿宋_GB2312" w:hAnsi="Times New Roman"/>
          <w:color w:val="000000"/>
          <w:szCs w:val="32"/>
        </w:rPr>
        <w:t>三</w:t>
      </w:r>
      <w:r>
        <w:rPr>
          <w:rFonts w:hint="eastAsia" w:ascii="仿宋_GB2312" w:hAnsi="Times New Roman"/>
          <w:szCs w:val="32"/>
        </w:rPr>
        <w:t>个月。</w:t>
      </w:r>
    </w:p>
    <w:p w14:paraId="47907B48">
      <w:pPr>
        <w:spacing w:line="500" w:lineRule="exact"/>
        <w:ind w:firstLine="640" w:firstLineChars="200"/>
        <w:rPr>
          <w:rFonts w:ascii="仿宋_GB2312" w:hAnsi="Times New Roman"/>
          <w:szCs w:val="32"/>
        </w:rPr>
      </w:pPr>
      <w:r>
        <w:rPr>
          <w:rFonts w:hint="eastAsia" w:ascii="仿宋_GB2312" w:hAnsi="Times New Roman"/>
          <w:szCs w:val="32"/>
        </w:rPr>
        <w:t>本案于2026年8月18日至2026年8月24日在狱内公示未收到不同意见。</w:t>
      </w:r>
    </w:p>
    <w:p w14:paraId="2D85BDDB">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条之规定，建议对罪犯肖翡琼予以减去有期徒刑六个月。特提请你院审理裁定。</w:t>
      </w:r>
    </w:p>
    <w:p w14:paraId="216CB122">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28613D11">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1465BC77">
      <w:pPr>
        <w:spacing w:line="500" w:lineRule="exact"/>
        <w:ind w:firstLine="640" w:firstLineChars="200"/>
        <w:rPr>
          <w:rFonts w:ascii="仿宋_GB2312" w:hAnsi="Times New Roman" w:cs="仿宋_GB2312"/>
          <w:szCs w:val="32"/>
        </w:rPr>
      </w:pPr>
    </w:p>
    <w:p w14:paraId="198B1CD0">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罪犯肖翡琼卷宗一册</w:t>
      </w:r>
    </w:p>
    <w:p w14:paraId="4CAA9EBB">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6FBFF8E8">
      <w:pPr>
        <w:spacing w:line="500" w:lineRule="exact"/>
        <w:ind w:right="-48" w:rightChars="-15" w:firstLine="1600" w:firstLineChars="500"/>
        <w:rPr>
          <w:rFonts w:ascii="仿宋_GB2312" w:hAnsi="Times New Roman" w:cs="仿宋_GB2312"/>
          <w:szCs w:val="32"/>
        </w:rPr>
      </w:pPr>
    </w:p>
    <w:p w14:paraId="3A9A55E9">
      <w:pPr>
        <w:spacing w:line="500" w:lineRule="exact"/>
        <w:ind w:right="-48" w:rightChars="-15" w:firstLine="1600" w:firstLineChars="500"/>
        <w:rPr>
          <w:rFonts w:ascii="仿宋_GB2312" w:hAnsi="Times New Roman" w:cs="仿宋_GB2312"/>
          <w:szCs w:val="32"/>
        </w:rPr>
      </w:pPr>
    </w:p>
    <w:p w14:paraId="37C5380D">
      <w:pPr>
        <w:spacing w:line="500" w:lineRule="exact"/>
        <w:ind w:right="-48" w:rightChars="-15" w:firstLine="1600" w:firstLineChars="500"/>
        <w:rPr>
          <w:rFonts w:ascii="仿宋_GB2312" w:hAnsi="Times New Roman" w:cs="仿宋_GB2312"/>
          <w:szCs w:val="32"/>
        </w:rPr>
      </w:pPr>
    </w:p>
    <w:p w14:paraId="051FF3B2">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1F7F0AB5">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4B9D65BF">
      <w:pPr>
        <w:spacing w:line="500" w:lineRule="exact"/>
        <w:ind w:right="1280" w:rightChars="400" w:firstLine="640" w:firstLineChars="200"/>
        <w:jc w:val="right"/>
        <w:rPr>
          <w:rFonts w:hint="eastAsia" w:ascii="仿宋_GB2312" w:hAnsi="Times New Roman"/>
          <w:szCs w:val="32"/>
        </w:rPr>
      </w:pPr>
    </w:p>
    <w:p w14:paraId="0E4B31C1">
      <w:pPr>
        <w:spacing w:line="500" w:lineRule="exact"/>
        <w:ind w:right="1280" w:rightChars="400" w:firstLine="640" w:firstLineChars="200"/>
        <w:jc w:val="right"/>
        <w:rPr>
          <w:rFonts w:ascii="仿宋_GB2312" w:hAnsi="Times New Roman"/>
          <w:szCs w:val="32"/>
        </w:rPr>
      </w:pPr>
    </w:p>
    <w:p w14:paraId="1B91C5E2">
      <w:pPr>
        <w:spacing w:line="500" w:lineRule="exact"/>
        <w:ind w:firstLine="499"/>
        <w:jc w:val="left"/>
      </w:pPr>
    </w:p>
    <w:p w14:paraId="38B649E4">
      <w:pPr>
        <w:spacing w:line="500" w:lineRule="exact"/>
        <w:ind w:firstLine="499"/>
        <w:jc w:val="left"/>
      </w:pPr>
    </w:p>
    <w:p w14:paraId="53AFFCF5">
      <w:pPr>
        <w:spacing w:line="500" w:lineRule="exact"/>
        <w:ind w:firstLine="499"/>
        <w:jc w:val="left"/>
      </w:pPr>
    </w:p>
    <w:p w14:paraId="1625BE73">
      <w:pPr>
        <w:spacing w:line="500" w:lineRule="exact"/>
        <w:ind w:firstLine="499"/>
        <w:jc w:val="left"/>
      </w:pPr>
    </w:p>
    <w:p w14:paraId="5D56C1E0">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2586CEB2">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5D0210FD">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〔2026〕闽融狱减字第362号</w:t>
      </w:r>
    </w:p>
    <w:p w14:paraId="6CCC309D">
      <w:pPr>
        <w:spacing w:line="440" w:lineRule="exact"/>
        <w:ind w:firstLine="640" w:firstLineChars="200"/>
        <w:rPr>
          <w:rFonts w:ascii="仿宋_GB2312" w:hAnsi="Times New Roman"/>
          <w:szCs w:val="32"/>
        </w:rPr>
      </w:pPr>
      <w:r>
        <w:rPr>
          <w:rFonts w:hint="eastAsia" w:ascii="仿宋_GB2312" w:hAnsi="Times New Roman"/>
          <w:szCs w:val="32"/>
        </w:rPr>
        <w:t>罪犯林国旺</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，男，1986年5月28日出生，汉族，初中文化，住福建省泉州市泉港区，捕前系农民。曾于2004年4月26日因犯故意伤害罪被泉州市泉港区人民法院判处有期徒刑六个月，于2004年7月7日刑满释放。</w:t>
      </w:r>
    </w:p>
    <w:p w14:paraId="00318625">
      <w:pPr>
        <w:spacing w:line="440" w:lineRule="exact"/>
        <w:ind w:right="38" w:rightChars="12" w:firstLine="640" w:firstLineChars="200"/>
        <w:rPr>
          <w:rFonts w:ascii="仿宋_GB2312" w:hAnsi="Times New Roman"/>
          <w:szCs w:val="32"/>
        </w:rPr>
      </w:pPr>
      <w:r>
        <w:rPr>
          <w:rFonts w:hint="eastAsia" w:ascii="仿宋_GB2312" w:hAnsi="Times New Roman"/>
          <w:szCs w:val="32"/>
        </w:rPr>
        <w:t>福建省仙游县人民法院于2012年4月19日作出（2012）仙刑初字第250号刑事判决，以被告人林国旺犯强奸罪，判处有期徒刑十年；犯抢劫罪，判处有期徒刑四年十个月，并处罚金人民币五千元；犯强制猥亵妇女罪，判处有期徒刑五年；犯敲诈勒索罪，判处有期徒刑八个月。总和刑期有期徒刑二十年六个月，并处罚金人民币五千元。决定执行有期徒刑十八年六个月，并处罚金五千元，剥夺政治权利二年。刑期自2011年12月16日起至2030年6月15日止。2012年5月16日交付福建省福清监狱执行刑罚。2015年3月11日，福建省福州市中级人民法院作出（2015）榕刑执字第1582号刑事裁定，对其减去有期徒刑一年六个月，剥夺政治权利二年不变；2017年6月28日，福建省福州市中级人民法院作出（2017）闽01刑更2767号刑事裁定，对其减去有期徒刑八个月，剥夺政治权利二年不变；2019年6月20日，福建省福州市中级人民法院作出（2019）闽01刑更3554号刑事裁定，对其减去有期徒刑七个月，剥夺政治权利二年不变；2024年9月23日，福建省福州市中级人民法院作出（2024）闽01刑更2520号刑事裁定，对其减去有期徒刑六个月，剥夺政治权利二年不变，于</w:t>
      </w:r>
      <w:r>
        <w:rPr>
          <w:rFonts w:hint="eastAsia" w:ascii="仿宋_GB2312" w:hAnsi="仿宋_GB2312" w:cs="仿宋_GB2312"/>
          <w:szCs w:val="32"/>
        </w:rPr>
        <w:t>2024年9月24日送达，</w:t>
      </w:r>
      <w:r>
        <w:rPr>
          <w:rFonts w:hint="eastAsia" w:ascii="仿宋_GB2312" w:hAnsi="Times New Roman"/>
          <w:szCs w:val="32"/>
        </w:rPr>
        <w:t>现刑期至2027年3月15日。属普管级罪犯。</w:t>
      </w:r>
    </w:p>
    <w:p w14:paraId="031B6FA3">
      <w:pPr>
        <w:spacing w:line="440" w:lineRule="exact"/>
        <w:ind w:firstLine="640" w:firstLineChars="200"/>
        <w:rPr>
          <w:rFonts w:ascii="仿宋_GB2312" w:hAnsi="Times New Roman"/>
          <w:szCs w:val="32"/>
        </w:rPr>
      </w:pPr>
      <w:r>
        <w:rPr>
          <w:rFonts w:hint="eastAsia" w:ascii="仿宋_GB2312" w:hAnsi="Times New Roman"/>
          <w:szCs w:val="32"/>
        </w:rPr>
        <w:t>罪犯林国旺</w:t>
      </w:r>
      <w:r>
        <w:rPr>
          <w:rFonts w:hint="eastAsia" w:ascii="仿宋_GB2312" w:hAnsi="Times New Roman"/>
          <w:color w:val="000000"/>
          <w:szCs w:val="32"/>
          <w:lang w:val="zh-CN"/>
        </w:rPr>
        <w:t>自</w:t>
      </w:r>
      <w:r>
        <w:rPr>
          <w:rFonts w:hint="eastAsia" w:ascii="仿宋_GB2312" w:hAnsi="Times New Roman"/>
          <w:color w:val="000000"/>
          <w:szCs w:val="32"/>
        </w:rPr>
        <w:t>上次</w:t>
      </w:r>
      <w:r>
        <w:rPr>
          <w:rFonts w:hint="eastAsia" w:ascii="仿宋_GB2312" w:hAnsi="Times New Roman"/>
          <w:color w:val="000000"/>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7CE236C4">
      <w:pPr>
        <w:spacing w:line="44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r>
        <w:rPr>
          <w:rFonts w:ascii="仿宋_GB2312" w:hAnsi="Times New Roman"/>
          <w:szCs w:val="32"/>
        </w:rPr>
        <w:t xml:space="preserve"> </w:t>
      </w:r>
    </w:p>
    <w:p w14:paraId="249199CC">
      <w:pPr>
        <w:spacing w:line="44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4D3226BD">
      <w:pPr>
        <w:spacing w:line="44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48AE7D99">
      <w:pPr>
        <w:spacing w:line="44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5878E8AA">
      <w:pPr>
        <w:spacing w:line="44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情况：该犯上次评定表扬剩余65分，本轮考核期2024年6月至2026年5月，累计获2497分，合计获得2562分，表扬3次，物质奖励1次。间隔期2024年9月24日至2026年5月，获得1997分。考核期内违规1次，累计扣3分。</w:t>
      </w:r>
    </w:p>
    <w:p w14:paraId="50F9DF87">
      <w:pPr>
        <w:spacing w:line="440" w:lineRule="exact"/>
        <w:ind w:firstLine="640" w:firstLineChars="200"/>
        <w:rPr>
          <w:rFonts w:ascii="仿宋_GB2312" w:hAnsi="Times New Roman"/>
          <w:szCs w:val="32"/>
        </w:rPr>
      </w:pPr>
      <w:r>
        <w:rPr>
          <w:rFonts w:hint="eastAsia" w:ascii="仿宋_GB2312" w:hAnsi="Times New Roman"/>
          <w:szCs w:val="32"/>
        </w:rPr>
        <w:t>6.财产性判项履行情况：该犯历次提请已履行人民币5000元。财产性判项已履行完毕。</w:t>
      </w:r>
    </w:p>
    <w:p w14:paraId="34A49571">
      <w:pPr>
        <w:spacing w:line="440" w:lineRule="exact"/>
        <w:ind w:firstLine="640" w:firstLineChars="200"/>
        <w:rPr>
          <w:rFonts w:ascii="仿宋_GB2312" w:hAnsi="Times New Roman"/>
          <w:szCs w:val="32"/>
        </w:rPr>
      </w:pPr>
      <w:r>
        <w:rPr>
          <w:rFonts w:hint="eastAsia" w:ascii="仿宋_GB2312" w:hAnsi="Times New Roman"/>
          <w:szCs w:val="32"/>
        </w:rPr>
        <w:t>罪犯林国旺因犯强奸罪被判处十年以上有期徒刑，属于从严掌握减刑的对象，提请减刑幅度扣减一个月。</w:t>
      </w:r>
    </w:p>
    <w:p w14:paraId="2FD9EADF">
      <w:pPr>
        <w:spacing w:line="440" w:lineRule="exact"/>
        <w:ind w:firstLine="640" w:firstLineChars="200"/>
        <w:rPr>
          <w:rFonts w:ascii="仿宋_GB2312" w:hAnsi="Times New Roman"/>
          <w:szCs w:val="32"/>
        </w:rPr>
      </w:pPr>
      <w:r>
        <w:rPr>
          <w:rFonts w:hint="eastAsia" w:ascii="仿宋_GB2312" w:hAnsi="Times New Roman"/>
          <w:szCs w:val="32"/>
        </w:rPr>
        <w:t>本案于2026年8月18日至2026年8月24日在狱内公示未收到不同意见。</w:t>
      </w:r>
    </w:p>
    <w:p w14:paraId="6BEE496D">
      <w:pPr>
        <w:spacing w:line="44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条之规定，建议对罪犯林国旺予以减去有期徒刑五个月，剥夺政治权利二年不变。特提请你院审理裁定。</w:t>
      </w:r>
    </w:p>
    <w:p w14:paraId="2D609A38">
      <w:pPr>
        <w:pStyle w:val="3"/>
        <w:spacing w:line="440" w:lineRule="exact"/>
        <w:ind w:right="-48" w:rightChars="-15" w:firstLine="640" w:firstLineChars="200"/>
        <w:rPr>
          <w:rFonts w:ascii="仿宋_GB2312" w:hAnsi="Times New Roman"/>
          <w:szCs w:val="32"/>
        </w:rPr>
      </w:pPr>
      <w:r>
        <w:rPr>
          <w:rFonts w:hint="eastAsia" w:ascii="仿宋_GB2312" w:hAnsi="Times New Roman"/>
          <w:szCs w:val="32"/>
        </w:rPr>
        <w:t>此致</w:t>
      </w:r>
    </w:p>
    <w:p w14:paraId="47F19ECE">
      <w:pPr>
        <w:spacing w:line="440" w:lineRule="exact"/>
        <w:ind w:right="-48" w:rightChars="-15"/>
        <w:rPr>
          <w:rFonts w:ascii="仿宋_GB2312" w:hAnsi="Times New Roman"/>
          <w:szCs w:val="32"/>
        </w:rPr>
      </w:pPr>
      <w:r>
        <w:rPr>
          <w:rFonts w:hint="eastAsia" w:ascii="仿宋_GB2312" w:hAnsi="Times New Roman"/>
          <w:szCs w:val="32"/>
        </w:rPr>
        <w:t>福建省福州市中级人民法院</w:t>
      </w:r>
    </w:p>
    <w:p w14:paraId="43EBF848">
      <w:pPr>
        <w:spacing w:line="440" w:lineRule="exact"/>
        <w:ind w:firstLine="640" w:firstLineChars="200"/>
        <w:rPr>
          <w:rFonts w:ascii="仿宋_GB2312" w:hAnsi="Times New Roman" w:cs="仿宋_GB2312"/>
          <w:szCs w:val="32"/>
        </w:rPr>
      </w:pPr>
    </w:p>
    <w:p w14:paraId="01F84F37">
      <w:pPr>
        <w:spacing w:line="44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罪犯林国旺卷宗一册</w:t>
      </w:r>
    </w:p>
    <w:p w14:paraId="410433F1">
      <w:pPr>
        <w:spacing w:line="44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4BE188CB">
      <w:pPr>
        <w:spacing w:line="440" w:lineRule="exact"/>
        <w:ind w:right="-48" w:rightChars="-15" w:firstLine="1600" w:firstLineChars="500"/>
        <w:rPr>
          <w:rFonts w:ascii="仿宋_GB2312" w:hAnsi="Times New Roman" w:cs="仿宋_GB2312"/>
          <w:szCs w:val="32"/>
        </w:rPr>
      </w:pPr>
    </w:p>
    <w:p w14:paraId="7A6C174B">
      <w:pPr>
        <w:spacing w:line="440" w:lineRule="exact"/>
        <w:ind w:right="-48" w:rightChars="-15" w:firstLine="1600" w:firstLineChars="500"/>
        <w:rPr>
          <w:rFonts w:ascii="仿宋_GB2312" w:hAnsi="Times New Roman" w:cs="仿宋_GB2312"/>
          <w:szCs w:val="32"/>
        </w:rPr>
      </w:pPr>
    </w:p>
    <w:p w14:paraId="0338BEBB">
      <w:pPr>
        <w:spacing w:line="440" w:lineRule="exact"/>
        <w:ind w:right="-48" w:rightChars="-15" w:firstLine="1600" w:firstLineChars="500"/>
        <w:rPr>
          <w:rFonts w:ascii="仿宋_GB2312" w:hAnsi="Times New Roman" w:cs="仿宋_GB2312"/>
          <w:szCs w:val="32"/>
        </w:rPr>
      </w:pPr>
    </w:p>
    <w:p w14:paraId="2A2D9511">
      <w:pPr>
        <w:spacing w:line="44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7345CB6F">
      <w:pPr>
        <w:spacing w:line="44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0AC41CB2">
      <w:pPr>
        <w:snapToGrid w:val="0"/>
        <w:spacing w:line="500" w:lineRule="exact"/>
        <w:ind w:firstLine="880" w:firstLineChars="200"/>
        <w:jc w:val="center"/>
        <w:rPr>
          <w:rFonts w:hint="eastAsia" w:ascii="方正小标宋简体" w:hAnsi="方正小标宋简体" w:eastAsia="方正小标宋简体" w:cs="方正小标宋简体"/>
          <w:sz w:val="44"/>
          <w:szCs w:val="44"/>
        </w:rPr>
      </w:pPr>
    </w:p>
    <w:p w14:paraId="31FDDE34">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4C3AC4F8">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3B6D0CC7">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〔2026〕闽融狱减字第363号</w:t>
      </w:r>
    </w:p>
    <w:p w14:paraId="011CD7E6">
      <w:pPr>
        <w:spacing w:line="500" w:lineRule="exact"/>
        <w:ind w:firstLine="640" w:firstLineChars="200"/>
        <w:rPr>
          <w:rFonts w:ascii="仿宋_GB2312" w:hAnsi="Times New Roman"/>
          <w:szCs w:val="32"/>
        </w:rPr>
      </w:pPr>
      <w:r>
        <w:rPr>
          <w:rFonts w:hint="eastAsia" w:ascii="仿宋_GB2312" w:hAnsi="Times New Roman"/>
          <w:szCs w:val="32"/>
        </w:rPr>
        <w:t>罪犯唐</w:t>
      </w:r>
      <w:r>
        <w:rPr>
          <w:rFonts w:hint="eastAsia" w:ascii="宋体" w:hAnsi="宋体" w:eastAsia="宋体" w:cs="宋体"/>
          <w:szCs w:val="32"/>
        </w:rPr>
        <w:t>佺</w:t>
      </w:r>
      <w:r>
        <w:rPr>
          <w:rFonts w:hint="eastAsia" w:ascii="仿宋_GB2312" w:hAnsi="Times New Roman"/>
          <w:szCs w:val="32"/>
        </w:rPr>
        <w:t>恩</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，男，1978年4月18日出生，汉族，初中文化，户籍所在地福建省罗源县，捕前系无固定职业。</w:t>
      </w:r>
    </w:p>
    <w:p w14:paraId="0068DE87">
      <w:pPr>
        <w:spacing w:line="500" w:lineRule="exact"/>
        <w:ind w:right="38" w:rightChars="12" w:firstLine="640" w:firstLineChars="200"/>
        <w:rPr>
          <w:rFonts w:ascii="仿宋_GB2312" w:hAnsi="Times New Roman"/>
          <w:szCs w:val="32"/>
        </w:rPr>
      </w:pPr>
      <w:r>
        <w:rPr>
          <w:rFonts w:hint="eastAsia" w:ascii="仿宋_GB2312" w:hAnsi="Times New Roman"/>
          <w:szCs w:val="32"/>
        </w:rPr>
        <w:t>福建省罗源县人民法院于2024年6月24日作出（2024）闽0123刑初104号刑事判决，以被告人唐</w:t>
      </w:r>
      <w:r>
        <w:rPr>
          <w:rFonts w:hint="eastAsia" w:ascii="宋体" w:hAnsi="宋体" w:eastAsia="宋体" w:cs="宋体"/>
          <w:szCs w:val="32"/>
        </w:rPr>
        <w:t>佺</w:t>
      </w:r>
      <w:r>
        <w:rPr>
          <w:rFonts w:hint="eastAsia" w:ascii="仿宋_GB2312" w:hAnsi="Times New Roman"/>
          <w:szCs w:val="32"/>
        </w:rPr>
        <w:t>恩犯开设赌场罪，判处有期徒刑三年，并处罚金人民币三万元。</w:t>
      </w:r>
      <w:r>
        <w:rPr>
          <w:rFonts w:hint="eastAsia" w:ascii="仿宋_GB2312" w:hAnsi="宋体"/>
          <w:szCs w:val="32"/>
        </w:rPr>
        <w:t>宣判后，</w:t>
      </w:r>
      <w:r>
        <w:rPr>
          <w:rFonts w:hint="eastAsia" w:ascii="仿宋_GB2312"/>
          <w:szCs w:val="32"/>
        </w:rPr>
        <w:t>被告人不服，提出上诉。福建省福州市中级人民法院于2024年9月26日作出（2024）闽01刑终636号刑事裁定：驳回上诉，维持原判。</w:t>
      </w:r>
      <w:r>
        <w:rPr>
          <w:rFonts w:hint="eastAsia" w:ascii="仿宋_GB2312" w:hAnsi="Times New Roman"/>
          <w:szCs w:val="32"/>
        </w:rPr>
        <w:t>刑期自2024年6月6日起至2027年5月28日止。2024年10月25日交付福建省福清监狱执行刑罚。属普管级罪犯。</w:t>
      </w:r>
    </w:p>
    <w:p w14:paraId="7F8DC5B5">
      <w:pPr>
        <w:spacing w:line="500" w:lineRule="exact"/>
        <w:ind w:firstLine="640" w:firstLineChars="200"/>
        <w:rPr>
          <w:rFonts w:ascii="仿宋_GB2312" w:hAnsi="Times New Roman"/>
          <w:szCs w:val="32"/>
        </w:rPr>
      </w:pPr>
      <w:r>
        <w:rPr>
          <w:rFonts w:hint="eastAsia" w:ascii="仿宋_GB2312" w:hAnsi="Times New Roman"/>
          <w:szCs w:val="32"/>
        </w:rPr>
        <w:t>罪犯唐</w:t>
      </w:r>
      <w:r>
        <w:rPr>
          <w:rFonts w:hint="eastAsia" w:ascii="宋体" w:hAnsi="宋体" w:eastAsia="宋体" w:cs="宋体"/>
          <w:szCs w:val="32"/>
        </w:rPr>
        <w:t>佺</w:t>
      </w:r>
      <w:r>
        <w:rPr>
          <w:rFonts w:hint="eastAsia" w:ascii="仿宋_GB2312" w:hAnsi="Times New Roman"/>
          <w:szCs w:val="32"/>
        </w:rPr>
        <w:t>恩</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1453ED6D">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r>
        <w:rPr>
          <w:rFonts w:ascii="仿宋_GB2312" w:hAnsi="Times New Roman"/>
          <w:szCs w:val="32"/>
        </w:rPr>
        <w:t xml:space="preserve"> </w:t>
      </w:r>
    </w:p>
    <w:p w14:paraId="552378B3">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50301363">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60B76043">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4C17BF98">
      <w:pPr>
        <w:spacing w:line="500" w:lineRule="exact"/>
        <w:ind w:firstLine="640" w:firstLineChars="200"/>
        <w:rPr>
          <w:rFonts w:ascii="仿宋_GB2312" w:hAnsi="Times New Roman"/>
          <w:color w:val="FF0000"/>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情况：该犯考核期2024年10月25日至2026年5月，累计获1814.2分，表扬2次，物质奖励1次。考核期内违规2次，累计扣4分。</w:t>
      </w:r>
    </w:p>
    <w:p w14:paraId="55774C25">
      <w:pPr>
        <w:pStyle w:val="25"/>
        <w:spacing w:line="500" w:lineRule="exact"/>
        <w:ind w:firstLine="640"/>
        <w:rPr>
          <w:rFonts w:ascii="仿宋_GB2312" w:hAnsi="Times New Roman"/>
          <w:szCs w:val="32"/>
        </w:rPr>
      </w:pPr>
      <w:r>
        <w:rPr>
          <w:rFonts w:hint="eastAsia" w:ascii="仿宋_GB2312" w:hAnsi="Times New Roman"/>
          <w:szCs w:val="32"/>
        </w:rPr>
        <w:t>6.财产性判项履行情况：该犯已履行人民币三万元，其中本次提请向福建省罗源县人民法院缴纳罚金人民币三万元。财产性判项已履行完毕。</w:t>
      </w:r>
    </w:p>
    <w:p w14:paraId="41F1EBB6">
      <w:pPr>
        <w:spacing w:line="500" w:lineRule="exact"/>
        <w:ind w:firstLine="640" w:firstLineChars="200"/>
        <w:rPr>
          <w:rFonts w:ascii="仿宋_GB2312" w:hAnsi="Times New Roman"/>
          <w:szCs w:val="32"/>
        </w:rPr>
      </w:pPr>
      <w:r>
        <w:rPr>
          <w:rFonts w:hint="eastAsia" w:ascii="仿宋_GB2312" w:hAnsi="Times New Roman"/>
          <w:szCs w:val="32"/>
        </w:rPr>
        <w:t>本案于2026年8月18日至2026年8月24日在狱内公示未收到不同意见。</w:t>
      </w:r>
    </w:p>
    <w:p w14:paraId="4330A184">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w:t>
      </w:r>
      <w:r>
        <w:rPr>
          <w:rFonts w:hint="eastAsia" w:ascii="仿宋_GB2312" w:hAnsi="Times New Roman" w:cs="仿宋_GB2312"/>
          <w:szCs w:val="32"/>
        </w:rPr>
        <w:t>唐</w:t>
      </w:r>
      <w:r>
        <w:rPr>
          <w:rFonts w:hint="eastAsia" w:ascii="宋体" w:hAnsi="宋体" w:eastAsia="宋体" w:cs="宋体"/>
          <w:szCs w:val="32"/>
        </w:rPr>
        <w:t>佺</w:t>
      </w:r>
      <w:r>
        <w:rPr>
          <w:rFonts w:hint="eastAsia" w:ascii="仿宋_GB2312" w:hAnsi="Times New Roman" w:cs="仿宋_GB2312"/>
          <w:szCs w:val="32"/>
        </w:rPr>
        <w:t>恩</w:t>
      </w:r>
      <w:r>
        <w:rPr>
          <w:rFonts w:hint="eastAsia" w:ascii="仿宋_GB2312" w:hAnsi="Times New Roman"/>
          <w:szCs w:val="32"/>
        </w:rPr>
        <w:t>予以减去有期徒刑五个月。特提请你院审理裁定。</w:t>
      </w:r>
    </w:p>
    <w:p w14:paraId="40098E55">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6326B6B2">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02CB4109">
      <w:pPr>
        <w:spacing w:line="500" w:lineRule="exact"/>
        <w:ind w:firstLine="640" w:firstLineChars="200"/>
        <w:rPr>
          <w:rFonts w:ascii="仿宋_GB2312" w:hAnsi="Times New Roman" w:cs="仿宋_GB2312"/>
          <w:szCs w:val="32"/>
        </w:rPr>
      </w:pPr>
    </w:p>
    <w:p w14:paraId="649F6234">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罪犯唐</w:t>
      </w:r>
      <w:r>
        <w:rPr>
          <w:rFonts w:hint="eastAsia" w:ascii="宋体" w:hAnsi="宋体" w:eastAsia="宋体" w:cs="宋体"/>
          <w:szCs w:val="32"/>
        </w:rPr>
        <w:t>佺</w:t>
      </w:r>
      <w:r>
        <w:rPr>
          <w:rFonts w:hint="eastAsia" w:ascii="仿宋_GB2312" w:hAnsi="Times New Roman" w:cs="仿宋_GB2312"/>
          <w:szCs w:val="32"/>
        </w:rPr>
        <w:t>恩卷宗一册</w:t>
      </w:r>
    </w:p>
    <w:p w14:paraId="75EA4A0E">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70868C32">
      <w:pPr>
        <w:spacing w:line="500" w:lineRule="exact"/>
        <w:ind w:right="-48" w:rightChars="-15" w:firstLine="1600" w:firstLineChars="500"/>
        <w:rPr>
          <w:rFonts w:ascii="仿宋_GB2312" w:hAnsi="Times New Roman" w:cs="仿宋_GB2312"/>
          <w:szCs w:val="32"/>
        </w:rPr>
      </w:pPr>
    </w:p>
    <w:p w14:paraId="0D1FFF9E">
      <w:pPr>
        <w:spacing w:line="500" w:lineRule="exact"/>
        <w:ind w:right="-48" w:rightChars="-15" w:firstLine="1600" w:firstLineChars="500"/>
        <w:rPr>
          <w:rFonts w:ascii="仿宋_GB2312" w:hAnsi="Times New Roman" w:cs="仿宋_GB2312"/>
          <w:szCs w:val="32"/>
        </w:rPr>
      </w:pPr>
    </w:p>
    <w:p w14:paraId="54BB4CAC">
      <w:pPr>
        <w:spacing w:line="500" w:lineRule="exact"/>
        <w:ind w:right="-48" w:rightChars="-15" w:firstLine="1600" w:firstLineChars="500"/>
        <w:rPr>
          <w:rFonts w:ascii="仿宋_GB2312" w:hAnsi="Times New Roman" w:cs="仿宋_GB2312"/>
          <w:szCs w:val="32"/>
        </w:rPr>
      </w:pPr>
    </w:p>
    <w:p w14:paraId="1B2B4154">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3F3AC5D4">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19246AB0">
      <w:pPr>
        <w:spacing w:line="500" w:lineRule="exact"/>
        <w:ind w:right="1280" w:rightChars="400" w:firstLine="640" w:firstLineChars="200"/>
        <w:jc w:val="right"/>
        <w:rPr>
          <w:rFonts w:ascii="仿宋_GB2312"/>
          <w:szCs w:val="32"/>
        </w:rPr>
      </w:pPr>
    </w:p>
    <w:p w14:paraId="6BDC3B09">
      <w:pPr>
        <w:spacing w:line="500" w:lineRule="exact"/>
        <w:jc w:val="left"/>
      </w:pPr>
    </w:p>
    <w:p w14:paraId="79637C48">
      <w:pPr>
        <w:spacing w:line="500" w:lineRule="exact"/>
        <w:jc w:val="left"/>
      </w:pPr>
    </w:p>
    <w:p w14:paraId="2BC71A4E">
      <w:pPr>
        <w:spacing w:line="500" w:lineRule="exact"/>
        <w:jc w:val="left"/>
      </w:pPr>
    </w:p>
    <w:p w14:paraId="1A3295AC">
      <w:pPr>
        <w:spacing w:line="500" w:lineRule="exact"/>
        <w:jc w:val="left"/>
      </w:pPr>
    </w:p>
    <w:p w14:paraId="5D447BB4">
      <w:pPr>
        <w:spacing w:line="500" w:lineRule="exact"/>
        <w:jc w:val="left"/>
      </w:pPr>
    </w:p>
    <w:p w14:paraId="25A738C4">
      <w:pPr>
        <w:spacing w:line="500" w:lineRule="exact"/>
        <w:jc w:val="left"/>
      </w:pPr>
    </w:p>
    <w:p w14:paraId="63DAF9DD">
      <w:pPr>
        <w:spacing w:line="500" w:lineRule="exact"/>
        <w:jc w:val="left"/>
      </w:pPr>
    </w:p>
    <w:p w14:paraId="4867EEA1">
      <w:pPr>
        <w:spacing w:line="500" w:lineRule="exact"/>
        <w:jc w:val="left"/>
      </w:pPr>
    </w:p>
    <w:p w14:paraId="70C1AC5B">
      <w:pPr>
        <w:spacing w:line="500" w:lineRule="exact"/>
        <w:jc w:val="left"/>
        <w:rPr>
          <w:rFonts w:hint="eastAsia"/>
        </w:rPr>
      </w:pPr>
    </w:p>
    <w:p w14:paraId="4BE7D0C2">
      <w:pPr>
        <w:spacing w:line="500" w:lineRule="exact"/>
        <w:jc w:val="left"/>
      </w:pPr>
    </w:p>
    <w:p w14:paraId="0990D431">
      <w:pPr>
        <w:spacing w:line="500" w:lineRule="exact"/>
        <w:jc w:val="left"/>
      </w:pPr>
    </w:p>
    <w:p w14:paraId="6BB5D3F2">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45213459">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1A8C9F78">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〔2026〕闽融狱减字第364号</w:t>
      </w:r>
    </w:p>
    <w:p w14:paraId="60E9346D">
      <w:pPr>
        <w:spacing w:line="500" w:lineRule="exact"/>
        <w:ind w:firstLine="640" w:firstLineChars="200"/>
        <w:rPr>
          <w:rFonts w:ascii="仿宋_GB2312" w:hAnsi="Times New Roman"/>
          <w:szCs w:val="32"/>
        </w:rPr>
      </w:pPr>
      <w:r>
        <w:rPr>
          <w:rFonts w:hint="eastAsia" w:ascii="仿宋_GB2312" w:hAnsi="Times New Roman"/>
          <w:szCs w:val="32"/>
        </w:rPr>
        <w:t>罪犯吴毅鹏</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，男，1995年6月23日出生，汉族，初中文化，住福建省仙游县，捕前系农民。</w:t>
      </w:r>
    </w:p>
    <w:p w14:paraId="18E184C0">
      <w:pPr>
        <w:spacing w:line="500" w:lineRule="exact"/>
        <w:ind w:right="38" w:rightChars="12" w:firstLine="640" w:firstLineChars="200"/>
        <w:rPr>
          <w:rFonts w:ascii="仿宋_GB2312" w:hAnsi="Times New Roman"/>
          <w:szCs w:val="32"/>
        </w:rPr>
      </w:pPr>
      <w:r>
        <w:rPr>
          <w:rFonts w:hint="eastAsia" w:ascii="仿宋_GB2312" w:hAnsi="Times New Roman"/>
          <w:szCs w:val="32"/>
        </w:rPr>
        <w:t>福建省仙游县人民法院于2019年11月1日作出（2019）闽0322刑初496号刑事判决，以被告人吴毅鹏犯非法收购、出售珍贵、濒危野生动物制品罪，判处有期徒刑十一年，并处</w:t>
      </w:r>
      <w:r>
        <w:rPr>
          <w:rFonts w:hint="eastAsia" w:ascii="仿宋_GB2312"/>
          <w:szCs w:val="32"/>
        </w:rPr>
        <w:t>罚金200000元，被告人吴毅鹏已退在法院的非法所得人民币1500元，予以没收，上缴国库</w:t>
      </w:r>
      <w:r>
        <w:rPr>
          <w:rFonts w:hint="eastAsia" w:ascii="仿宋_GB2312" w:hAnsi="Times New Roman"/>
          <w:szCs w:val="32"/>
        </w:rPr>
        <w:t>。刑期自2018年12月25日起至2029年12月24日止。2019年11月26日交付福建省福清监狱执行刑罚。2023年5月23日，福建省福州市中级人民法院作出（2023）闽01刑更1712号刑事裁定，对其减去有期徒刑六个月，于</w:t>
      </w:r>
      <w:r>
        <w:rPr>
          <w:rFonts w:hint="eastAsia" w:ascii="仿宋_GB2312" w:hAnsi="仿宋_GB2312" w:cs="仿宋_GB2312"/>
          <w:szCs w:val="32"/>
        </w:rPr>
        <w:t>2023年5月23日送达，</w:t>
      </w:r>
      <w:r>
        <w:rPr>
          <w:rFonts w:hint="eastAsia" w:ascii="仿宋_GB2312" w:hAnsi="Times New Roman"/>
          <w:szCs w:val="32"/>
        </w:rPr>
        <w:t>现刑期至2029年6月24日。属普管级罪犯。</w:t>
      </w:r>
    </w:p>
    <w:p w14:paraId="699A60A3">
      <w:pPr>
        <w:spacing w:line="500" w:lineRule="exact"/>
        <w:ind w:firstLine="640" w:firstLineChars="200"/>
        <w:rPr>
          <w:rFonts w:ascii="仿宋_GB2312" w:hAnsi="Times New Roman"/>
          <w:szCs w:val="32"/>
        </w:rPr>
      </w:pPr>
      <w:r>
        <w:rPr>
          <w:rFonts w:hint="eastAsia" w:ascii="仿宋_GB2312" w:hAnsi="Times New Roman"/>
          <w:szCs w:val="32"/>
        </w:rPr>
        <w:t>罪犯吴毅鹏</w:t>
      </w:r>
      <w:r>
        <w:rPr>
          <w:rFonts w:hint="eastAsia" w:ascii="仿宋_GB2312" w:hAnsi="Times New Roman"/>
          <w:color w:val="000000"/>
          <w:szCs w:val="32"/>
          <w:lang w:val="zh-CN"/>
        </w:rPr>
        <w:t>自</w:t>
      </w:r>
      <w:r>
        <w:rPr>
          <w:rFonts w:hint="eastAsia" w:ascii="仿宋_GB2312" w:hAnsi="Times New Roman"/>
          <w:color w:val="000000"/>
          <w:szCs w:val="32"/>
        </w:rPr>
        <w:t>上次</w:t>
      </w:r>
      <w:r>
        <w:rPr>
          <w:rFonts w:hint="eastAsia" w:ascii="仿宋_GB2312" w:hAnsi="Times New Roman"/>
          <w:color w:val="000000"/>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700F5DCF">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r>
        <w:rPr>
          <w:rFonts w:ascii="仿宋_GB2312" w:hAnsi="Times New Roman"/>
          <w:szCs w:val="32"/>
        </w:rPr>
        <w:t xml:space="preserve"> </w:t>
      </w:r>
    </w:p>
    <w:p w14:paraId="5D59B4EE">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6F57E7A5">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5351A274">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42B41B3F">
      <w:pPr>
        <w:widowControl/>
        <w:spacing w:line="500" w:lineRule="exact"/>
        <w:ind w:firstLine="640" w:firstLineChars="200"/>
        <w:jc w:val="left"/>
        <w:rPr>
          <w:rFonts w:ascii="仿宋_GB2312" w:hAnsi="Times New Roman"/>
          <w:szCs w:val="32"/>
        </w:rPr>
      </w:pPr>
      <w:r>
        <w:rPr>
          <w:rFonts w:hint="eastAsia" w:ascii="仿宋_GB2312" w:hAnsi="Times New Roman"/>
          <w:szCs w:val="32"/>
        </w:rPr>
        <w:t>5.</w:t>
      </w:r>
      <w:r>
        <w:rPr>
          <w:rFonts w:hint="eastAsia" w:ascii="仿宋_GB2312" w:hAnsi="Times New Roman"/>
          <w:szCs w:val="32"/>
          <w:lang w:val="zh-CN"/>
        </w:rPr>
        <w:t>奖惩</w:t>
      </w:r>
      <w:r>
        <w:rPr>
          <w:rFonts w:hint="eastAsia" w:ascii="仿宋_GB2312" w:hAnsi="Times New Roman"/>
          <w:szCs w:val="32"/>
        </w:rPr>
        <w:t>情况：该犯上次评定表扬剩余309.2分，本轮考核期2023年1月至2026年5月，累计获4128分，合计获得4437.2分，表扬4次，物质奖励3次。间隔期2023年5月23日至2026年5月，获得3620分。考核期内违规5次，累计扣28分，其中2025年2月19日因违反生活卫生规范，以逃避财产性判项执行为目的，使用他人账户，累计金额不满3000元，被一次性扣20分。</w:t>
      </w:r>
    </w:p>
    <w:p w14:paraId="0C990F61">
      <w:pPr>
        <w:pStyle w:val="25"/>
        <w:spacing w:line="500" w:lineRule="exact"/>
        <w:ind w:firstLine="640"/>
        <w:rPr>
          <w:rFonts w:ascii="仿宋_GB2312" w:hAnsi="Times New Roman"/>
          <w:szCs w:val="32"/>
        </w:rPr>
      </w:pPr>
      <w:r>
        <w:rPr>
          <w:rFonts w:hint="eastAsia" w:ascii="仿宋_GB2312" w:hAnsi="Times New Roman"/>
          <w:szCs w:val="32"/>
        </w:rPr>
        <w:t>6.财产性判项履行情况：该犯已履行人民币33100元，其中本次提请向福建省仙游县人民法院缴纳罚金人民币32000元。考核期内使用他人账户消费共计人民币300元，累算后月均消费人民币279.97元，账户可用余额人民币640.29元。福建省仙游县人民法院于2026年6月22日</w:t>
      </w:r>
      <w:r>
        <w:rPr>
          <w:rFonts w:hint="eastAsia" w:ascii="仿宋_GB2312" w:hAnsi="黑体" w:cs="宋体"/>
          <w:color w:val="000000"/>
          <w:kern w:val="0"/>
          <w:szCs w:val="32"/>
        </w:rPr>
        <w:t>出具函件，</w:t>
      </w:r>
      <w:r>
        <w:rPr>
          <w:rFonts w:hint="eastAsia" w:ascii="仿宋_GB2312" w:hAnsi="Times New Roman"/>
          <w:szCs w:val="32"/>
        </w:rPr>
        <w:t>认定未发现该犯有其他可供执行的财产。</w:t>
      </w:r>
    </w:p>
    <w:p w14:paraId="7DF5AA6F">
      <w:pPr>
        <w:spacing w:line="500" w:lineRule="exact"/>
        <w:ind w:firstLine="640" w:firstLineChars="200"/>
        <w:rPr>
          <w:rFonts w:ascii="仿宋_GB2312" w:hAnsi="Times New Roman"/>
          <w:szCs w:val="32"/>
        </w:rPr>
      </w:pPr>
      <w:r>
        <w:rPr>
          <w:rFonts w:hint="eastAsia" w:ascii="仿宋_GB2312" w:hAnsi="Times New Roman"/>
          <w:szCs w:val="32"/>
        </w:rPr>
        <w:t>罪犯吴毅鹏财产性判项义务履行金额未达到其个人应履行总额的30%，属于从严掌握减刑的对象，提请减刑幅度扣减三个月。</w:t>
      </w:r>
    </w:p>
    <w:p w14:paraId="30EDF2F7">
      <w:pPr>
        <w:spacing w:line="500" w:lineRule="exact"/>
        <w:ind w:firstLine="640" w:firstLineChars="200"/>
        <w:rPr>
          <w:rFonts w:ascii="仿宋_GB2312" w:hAnsi="Times New Roman"/>
          <w:szCs w:val="32"/>
        </w:rPr>
      </w:pPr>
      <w:r>
        <w:rPr>
          <w:rFonts w:hint="eastAsia" w:ascii="仿宋_GB2312" w:hAnsi="Times New Roman"/>
          <w:szCs w:val="32"/>
        </w:rPr>
        <w:t>本案于2026年8月18日至2026年8月24日在狱内公示未收到不同意见。</w:t>
      </w:r>
    </w:p>
    <w:p w14:paraId="687D7A24">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条之规定，建议对罪犯吴毅鹏予以减去有期徒刑四个月。特提请你院审理裁定。</w:t>
      </w:r>
    </w:p>
    <w:p w14:paraId="76BD771B">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0D134795">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6D1EF275">
      <w:pPr>
        <w:spacing w:line="500" w:lineRule="exact"/>
        <w:ind w:firstLine="640" w:firstLineChars="200"/>
        <w:rPr>
          <w:rFonts w:ascii="仿宋_GB2312" w:hAnsi="Times New Roman" w:cs="仿宋_GB2312"/>
          <w:szCs w:val="32"/>
        </w:rPr>
      </w:pPr>
    </w:p>
    <w:p w14:paraId="21609F0E">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罪犯吴毅鹏卷宗一册</w:t>
      </w:r>
    </w:p>
    <w:p w14:paraId="6BFA23DB">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0207CEA2">
      <w:pPr>
        <w:spacing w:line="500" w:lineRule="exact"/>
        <w:ind w:right="-48" w:rightChars="-15"/>
        <w:rPr>
          <w:rFonts w:ascii="仿宋_GB2312" w:hAnsi="Times New Roman" w:cs="仿宋_GB2312"/>
          <w:szCs w:val="32"/>
        </w:rPr>
      </w:pPr>
    </w:p>
    <w:p w14:paraId="6929FC4A">
      <w:pPr>
        <w:spacing w:line="500" w:lineRule="exact"/>
        <w:ind w:right="-48" w:rightChars="-15" w:firstLine="1600" w:firstLineChars="500"/>
        <w:rPr>
          <w:rFonts w:ascii="仿宋_GB2312" w:hAnsi="Times New Roman" w:cs="仿宋_GB2312"/>
          <w:szCs w:val="32"/>
        </w:rPr>
      </w:pPr>
    </w:p>
    <w:p w14:paraId="31F51A2D">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55835402">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107F2CB2">
      <w:pPr>
        <w:spacing w:line="500" w:lineRule="exact"/>
        <w:ind w:right="1280" w:rightChars="400" w:firstLine="640" w:firstLineChars="200"/>
        <w:jc w:val="right"/>
        <w:rPr>
          <w:rFonts w:ascii="仿宋_GB2312"/>
          <w:szCs w:val="32"/>
        </w:rPr>
      </w:pPr>
    </w:p>
    <w:p w14:paraId="214E556B">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4B386B9F">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7CCBB301">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〔2026〕闽融狱减字第365号</w:t>
      </w:r>
    </w:p>
    <w:p w14:paraId="7BBB4B1A">
      <w:pPr>
        <w:spacing w:line="500" w:lineRule="exact"/>
        <w:ind w:firstLine="640" w:firstLineChars="200"/>
        <w:rPr>
          <w:rFonts w:ascii="仿宋_GB2312" w:hAnsi="Times New Roman"/>
          <w:szCs w:val="32"/>
        </w:rPr>
      </w:pPr>
      <w:r>
        <w:rPr>
          <w:rFonts w:hint="eastAsia" w:ascii="仿宋_GB2312" w:hAnsi="Times New Roman"/>
          <w:szCs w:val="32"/>
        </w:rPr>
        <w:t>罪犯阮希兰</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，男，1977年5月13日出生，汉族，大专文化，户籍所在地福建省宁德市，捕前系宁德市港务集团宁连公司工作人员。</w:t>
      </w:r>
    </w:p>
    <w:p w14:paraId="164035F3">
      <w:pPr>
        <w:spacing w:line="500" w:lineRule="exact"/>
        <w:ind w:right="38" w:rightChars="12" w:firstLine="640" w:firstLineChars="200"/>
        <w:rPr>
          <w:rFonts w:ascii="仿宋_GB2312" w:hAnsi="Times New Roman"/>
          <w:szCs w:val="32"/>
        </w:rPr>
      </w:pPr>
      <w:r>
        <w:rPr>
          <w:rFonts w:hint="eastAsia" w:ascii="仿宋_GB2312" w:hAnsi="Times New Roman"/>
          <w:szCs w:val="32"/>
        </w:rPr>
        <w:t>福建省宁德市蕉城区人民法院于2024年8月15日作出（2024）闽0902刑初276号刑事判决，以被告人阮希兰犯非法采矿罪，判处有期徒刑三年，并处</w:t>
      </w:r>
      <w:r>
        <w:rPr>
          <w:rFonts w:hint="eastAsia" w:ascii="仿宋_GB2312"/>
          <w:szCs w:val="32"/>
        </w:rPr>
        <w:t>罚金人民币四万元，责令退出违法所得人民币40382.01元，予以没收，上缴国库</w:t>
      </w:r>
      <w:r>
        <w:rPr>
          <w:rFonts w:hint="eastAsia" w:ascii="仿宋_GB2312" w:hAnsi="Times New Roman"/>
          <w:szCs w:val="32"/>
        </w:rPr>
        <w:t>。刑期自2024年6月6日起至2027年5月13日止。2024年9月12日交付福建省福清监狱执行刑罚。属普管级罪犯。</w:t>
      </w:r>
    </w:p>
    <w:p w14:paraId="36A308EC">
      <w:pPr>
        <w:spacing w:line="500" w:lineRule="exact"/>
        <w:ind w:firstLine="640" w:firstLineChars="200"/>
        <w:rPr>
          <w:rFonts w:ascii="仿宋_GB2312" w:hAnsi="Times New Roman"/>
          <w:szCs w:val="32"/>
        </w:rPr>
      </w:pPr>
      <w:r>
        <w:rPr>
          <w:rFonts w:hint="eastAsia" w:ascii="仿宋_GB2312" w:hAnsi="Times New Roman"/>
          <w:szCs w:val="32"/>
        </w:rPr>
        <w:t>罪犯阮希兰</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2C018C77">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r>
        <w:rPr>
          <w:rFonts w:ascii="仿宋_GB2312" w:hAnsi="Times New Roman"/>
          <w:szCs w:val="32"/>
        </w:rPr>
        <w:t xml:space="preserve"> </w:t>
      </w:r>
    </w:p>
    <w:p w14:paraId="7C2E1FBA">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2.遵守监规：能遵守法律法规及监规纪律，接受教育改造。</w:t>
      </w:r>
      <w:r>
        <w:rPr>
          <w:rFonts w:hint="eastAsia" w:ascii="仿宋_GB2312" w:hAnsi="Times New Roman"/>
          <w:color w:val="FF0000"/>
          <w:szCs w:val="32"/>
        </w:rPr>
        <w:t xml:space="preserve"> </w:t>
      </w:r>
    </w:p>
    <w:p w14:paraId="26C0E09B">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100A73C4">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511B8B82">
      <w:pPr>
        <w:spacing w:line="500" w:lineRule="exact"/>
        <w:ind w:firstLine="640" w:firstLineChars="200"/>
        <w:rPr>
          <w:rFonts w:ascii="仿宋_GB2312" w:hAnsi="Times New Roman"/>
          <w:color w:val="FF0000"/>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情况：该犯考核期2024年9月12日至2026年5月，累计获1863.5分，表扬3次。考核期内无违规。</w:t>
      </w:r>
    </w:p>
    <w:p w14:paraId="2007810D">
      <w:pPr>
        <w:pStyle w:val="25"/>
        <w:spacing w:line="500" w:lineRule="exact"/>
        <w:ind w:firstLine="640"/>
        <w:rPr>
          <w:rFonts w:ascii="仿宋_GB2312" w:hAnsi="Times New Roman"/>
          <w:szCs w:val="32"/>
        </w:rPr>
      </w:pPr>
      <w:r>
        <w:rPr>
          <w:rFonts w:hint="eastAsia" w:ascii="仿宋_GB2312" w:hAnsi="Times New Roman"/>
          <w:szCs w:val="32"/>
        </w:rPr>
        <w:t>6.财产性判项履行情况：该犯已履行人民币80382.01元，其中本次提请向福建省宁德市蕉城区人民法院缴纳罚金人民币4万元、</w:t>
      </w:r>
      <w:r>
        <w:rPr>
          <w:rFonts w:hint="eastAsia" w:ascii="仿宋_GB2312"/>
          <w:szCs w:val="32"/>
        </w:rPr>
        <w:t>违法所得人民币40382.01元</w:t>
      </w:r>
      <w:r>
        <w:rPr>
          <w:rFonts w:hint="eastAsia" w:ascii="仿宋_GB2312" w:hAnsi="Times New Roman"/>
          <w:szCs w:val="32"/>
        </w:rPr>
        <w:t>。财产性判项已履行完毕。</w:t>
      </w:r>
    </w:p>
    <w:p w14:paraId="279918AB">
      <w:pPr>
        <w:spacing w:line="500" w:lineRule="exact"/>
        <w:ind w:firstLine="640" w:firstLineChars="200"/>
        <w:rPr>
          <w:rFonts w:ascii="仿宋_GB2312" w:hAnsi="Times New Roman"/>
          <w:szCs w:val="32"/>
        </w:rPr>
      </w:pPr>
      <w:r>
        <w:rPr>
          <w:rFonts w:hint="eastAsia" w:ascii="仿宋_GB2312" w:hAnsi="Times New Roman"/>
          <w:szCs w:val="32"/>
        </w:rPr>
        <w:t>本案于2026年8月18日至2026年8月24日在狱内公示未收到不同意见。</w:t>
      </w:r>
    </w:p>
    <w:p w14:paraId="3C7731AD">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条之规定，建议对罪犯阮希兰予以减去有期徒刑六个月。特提请你院审理裁定。</w:t>
      </w:r>
    </w:p>
    <w:p w14:paraId="453C495C">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4BC6DF89">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52B86B7A">
      <w:pPr>
        <w:spacing w:line="500" w:lineRule="exact"/>
        <w:ind w:firstLine="640" w:firstLineChars="200"/>
        <w:rPr>
          <w:rFonts w:ascii="仿宋_GB2312" w:hAnsi="Times New Roman" w:cs="仿宋_GB2312"/>
          <w:szCs w:val="32"/>
        </w:rPr>
      </w:pPr>
    </w:p>
    <w:p w14:paraId="5DDC5637">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w:t>
      </w:r>
      <w:r>
        <w:rPr>
          <w:rFonts w:hint="eastAsia" w:ascii="仿宋_GB2312" w:hAnsi="Times New Roman"/>
          <w:szCs w:val="32"/>
        </w:rPr>
        <w:t>阮希兰</w:t>
      </w:r>
      <w:r>
        <w:rPr>
          <w:rFonts w:hint="eastAsia" w:ascii="仿宋_GB2312" w:hAnsi="Times New Roman" w:cs="仿宋_GB2312"/>
          <w:szCs w:val="32"/>
        </w:rPr>
        <w:t>卷宗一册</w:t>
      </w:r>
    </w:p>
    <w:p w14:paraId="790CD2E6">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39D98AA3">
      <w:pPr>
        <w:spacing w:line="500" w:lineRule="exact"/>
        <w:ind w:right="-48" w:rightChars="-15" w:firstLine="1600" w:firstLineChars="500"/>
        <w:rPr>
          <w:rFonts w:ascii="仿宋_GB2312" w:hAnsi="Times New Roman" w:cs="仿宋_GB2312"/>
          <w:szCs w:val="32"/>
        </w:rPr>
      </w:pPr>
    </w:p>
    <w:p w14:paraId="7FEA4DC9">
      <w:pPr>
        <w:spacing w:line="500" w:lineRule="exact"/>
        <w:ind w:right="-48" w:rightChars="-15" w:firstLine="1600" w:firstLineChars="500"/>
        <w:rPr>
          <w:rFonts w:ascii="仿宋_GB2312" w:hAnsi="Times New Roman" w:cs="仿宋_GB2312"/>
          <w:szCs w:val="32"/>
        </w:rPr>
      </w:pPr>
    </w:p>
    <w:p w14:paraId="50BA6457">
      <w:pPr>
        <w:spacing w:line="500" w:lineRule="exact"/>
        <w:ind w:right="-48" w:rightChars="-15" w:firstLine="1600" w:firstLineChars="500"/>
        <w:rPr>
          <w:rFonts w:ascii="仿宋_GB2312" w:hAnsi="Times New Roman" w:cs="仿宋_GB2312"/>
          <w:szCs w:val="32"/>
        </w:rPr>
      </w:pPr>
    </w:p>
    <w:p w14:paraId="7626E133">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45237C2C">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5C495AD3">
      <w:pPr>
        <w:spacing w:line="500" w:lineRule="exact"/>
        <w:ind w:right="1280" w:rightChars="400" w:firstLine="640" w:firstLineChars="200"/>
        <w:jc w:val="right"/>
        <w:rPr>
          <w:rFonts w:ascii="仿宋_GB2312" w:hAnsi="Times New Roman"/>
          <w:szCs w:val="32"/>
        </w:rPr>
      </w:pPr>
    </w:p>
    <w:p w14:paraId="299991B7">
      <w:pPr>
        <w:spacing w:line="500" w:lineRule="exact"/>
        <w:ind w:right="1280" w:rightChars="400" w:firstLine="640" w:firstLineChars="200"/>
        <w:jc w:val="right"/>
        <w:rPr>
          <w:rFonts w:ascii="仿宋_GB2312"/>
          <w:szCs w:val="32"/>
        </w:rPr>
      </w:pPr>
    </w:p>
    <w:p w14:paraId="77E2E673">
      <w:pPr>
        <w:spacing w:line="500" w:lineRule="exact"/>
        <w:jc w:val="left"/>
      </w:pPr>
    </w:p>
    <w:p w14:paraId="42AAE2C7">
      <w:pPr>
        <w:spacing w:line="500" w:lineRule="exact"/>
      </w:pPr>
    </w:p>
    <w:p w14:paraId="4715A2AA">
      <w:pPr>
        <w:spacing w:line="500" w:lineRule="exact"/>
      </w:pPr>
    </w:p>
    <w:p w14:paraId="776A7A4C">
      <w:pPr>
        <w:spacing w:line="500" w:lineRule="exact"/>
      </w:pPr>
    </w:p>
    <w:p w14:paraId="129895EE">
      <w:pPr>
        <w:spacing w:line="500" w:lineRule="exact"/>
      </w:pPr>
    </w:p>
    <w:p w14:paraId="53C364F8">
      <w:pPr>
        <w:spacing w:line="500" w:lineRule="exact"/>
        <w:rPr>
          <w:rFonts w:hint="eastAsia"/>
        </w:rPr>
      </w:pPr>
    </w:p>
    <w:p w14:paraId="27D976F6">
      <w:pPr>
        <w:spacing w:line="500" w:lineRule="exact"/>
      </w:pPr>
    </w:p>
    <w:p w14:paraId="70CBABC7">
      <w:pPr>
        <w:spacing w:line="500" w:lineRule="exact"/>
      </w:pPr>
    </w:p>
    <w:p w14:paraId="4DCC0E05">
      <w:pPr>
        <w:spacing w:line="500" w:lineRule="exact"/>
      </w:pPr>
    </w:p>
    <w:p w14:paraId="585668F8">
      <w:pPr>
        <w:spacing w:line="500" w:lineRule="exact"/>
      </w:pPr>
    </w:p>
    <w:p w14:paraId="1317210C">
      <w:pPr>
        <w:spacing w:line="500" w:lineRule="exact"/>
      </w:pPr>
    </w:p>
    <w:p w14:paraId="7C3296A3">
      <w:pPr>
        <w:spacing w:line="500" w:lineRule="exact"/>
      </w:pPr>
    </w:p>
    <w:p w14:paraId="2D9CE5AD">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72358F08">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72E5C661">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〔2026〕闽融狱减字第366号</w:t>
      </w:r>
    </w:p>
    <w:p w14:paraId="5CB64394">
      <w:pPr>
        <w:widowControl/>
        <w:spacing w:line="500" w:lineRule="exact"/>
        <w:ind w:firstLine="640" w:firstLineChars="200"/>
        <w:rPr>
          <w:rFonts w:ascii="仿宋_GB2312" w:hAnsi="Times New Roman"/>
          <w:szCs w:val="32"/>
        </w:rPr>
      </w:pPr>
      <w:r>
        <w:rPr>
          <w:rFonts w:hint="eastAsia" w:ascii="仿宋_GB2312" w:hAnsi="Times New Roman"/>
          <w:szCs w:val="32"/>
        </w:rPr>
        <w:t>罪犯游世荣</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1971年2月1日出生，汉族，初中文化，住福建省福州市仓山区，捕前系无固定职业。曾于2015年11月11日因犯提供伪造、变造的出入境证件罪被福州市中级人民法院判处有期徒刑五年，于2017年10月20日刑满释放。系累犯。</w:t>
      </w:r>
    </w:p>
    <w:p w14:paraId="7987C595">
      <w:pPr>
        <w:spacing w:line="500" w:lineRule="exact"/>
        <w:ind w:right="38" w:rightChars="12" w:firstLine="640" w:firstLineChars="200"/>
        <w:rPr>
          <w:rFonts w:ascii="仿宋_GB2312" w:hAnsi="Times New Roman"/>
          <w:szCs w:val="32"/>
        </w:rPr>
      </w:pPr>
      <w:r>
        <w:rPr>
          <w:rFonts w:hint="eastAsia" w:ascii="仿宋_GB2312" w:hAnsi="Times New Roman"/>
          <w:szCs w:val="32"/>
        </w:rPr>
        <w:t>福建省福州市仓山区人民法院于2023年6月30日作出（2023）闽0104刑初167号刑事判决，以被告人游世荣犯组织他人偷越国（边）境罪，判处有期徒刑四年九个月，并处罚金人民币二万元，退出的违法所得人民币三万元，依法予以没收，上缴国库。刑期自2022年10月5日起至2027年6月21日止。2023年8月25日交付福建省福清监狱执行刑罚。属普管级罪犯。</w:t>
      </w:r>
    </w:p>
    <w:p w14:paraId="08C20D89">
      <w:pPr>
        <w:spacing w:line="500" w:lineRule="exact"/>
        <w:ind w:firstLine="640" w:firstLineChars="200"/>
        <w:rPr>
          <w:rFonts w:ascii="仿宋_GB2312" w:hAnsi="Times New Roman"/>
          <w:szCs w:val="32"/>
        </w:rPr>
      </w:pPr>
      <w:r>
        <w:rPr>
          <w:rFonts w:hint="eastAsia" w:ascii="仿宋_GB2312" w:hAnsi="Times New Roman"/>
          <w:szCs w:val="32"/>
        </w:rPr>
        <w:t>罪犯游世荣</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672A7DE9">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r>
        <w:rPr>
          <w:rFonts w:ascii="仿宋_GB2312" w:hAnsi="Times New Roman"/>
          <w:szCs w:val="32"/>
        </w:rPr>
        <w:t xml:space="preserve"> </w:t>
      </w:r>
    </w:p>
    <w:p w14:paraId="671FD850">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15CB8877">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03A13C71">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68B1AC1B">
      <w:pPr>
        <w:spacing w:line="50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情况：该犯考核期2023年8月25日至2026年5月，累计获3371分，表扬3次，物质奖励2次。考核期内违规4次，累计扣12分。</w:t>
      </w:r>
    </w:p>
    <w:p w14:paraId="00DC8699">
      <w:pPr>
        <w:spacing w:line="500" w:lineRule="exact"/>
        <w:ind w:firstLine="640" w:firstLineChars="200"/>
        <w:rPr>
          <w:rFonts w:ascii="仿宋_GB2312" w:hAnsi="Times New Roman"/>
          <w:szCs w:val="32"/>
        </w:rPr>
      </w:pPr>
      <w:r>
        <w:rPr>
          <w:rFonts w:hint="eastAsia" w:ascii="仿宋_GB2312" w:hAnsi="Times New Roman"/>
          <w:szCs w:val="32"/>
        </w:rPr>
        <w:t>6.财产性判项履行情况：该犯已履行人民币20000元，其中本次提请向福建省福州市仓山区人民法院缴纳罚金人民币20000元。财产性判项已履行完毕。</w:t>
      </w:r>
    </w:p>
    <w:p w14:paraId="7AAA4D12">
      <w:pPr>
        <w:spacing w:line="500" w:lineRule="exact"/>
        <w:ind w:firstLine="640" w:firstLineChars="200"/>
        <w:rPr>
          <w:rFonts w:ascii="仿宋_GB2312" w:hAnsi="Times New Roman"/>
          <w:szCs w:val="32"/>
        </w:rPr>
      </w:pPr>
      <w:r>
        <w:rPr>
          <w:rFonts w:hint="eastAsia" w:ascii="仿宋_GB2312" w:hAnsi="Times New Roman"/>
          <w:szCs w:val="32"/>
        </w:rPr>
        <w:t>罪犯游世荣系累犯，属于从严掌握减刑的对象，提请减刑幅度扣减一个月。</w:t>
      </w:r>
    </w:p>
    <w:p w14:paraId="36C1142A">
      <w:pPr>
        <w:spacing w:line="500" w:lineRule="exact"/>
        <w:ind w:firstLine="640" w:firstLineChars="200"/>
        <w:rPr>
          <w:rFonts w:ascii="仿宋_GB2312" w:hAnsi="Times New Roman"/>
          <w:szCs w:val="32"/>
        </w:rPr>
      </w:pPr>
      <w:r>
        <w:rPr>
          <w:rFonts w:hint="eastAsia" w:ascii="仿宋_GB2312" w:hAnsi="Times New Roman"/>
          <w:szCs w:val="32"/>
        </w:rPr>
        <w:t>本案于2026年8月18日至2026年8月24日在狱内公示未收到不同意见。</w:t>
      </w:r>
    </w:p>
    <w:p w14:paraId="5EA2513D">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条之规定，建议对罪犯游世荣予以减去有期徒刑五个月。特提请你院审理裁定。</w:t>
      </w:r>
    </w:p>
    <w:p w14:paraId="01DEF4A0">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 xml:space="preserve">此致 </w:t>
      </w:r>
    </w:p>
    <w:p w14:paraId="0E9392D8">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7321C1D8">
      <w:pPr>
        <w:spacing w:line="500" w:lineRule="exact"/>
        <w:ind w:firstLine="640" w:firstLineChars="200"/>
        <w:rPr>
          <w:rFonts w:ascii="仿宋_GB2312" w:hAnsi="Times New Roman" w:cs="仿宋_GB2312"/>
          <w:szCs w:val="32"/>
        </w:rPr>
      </w:pPr>
    </w:p>
    <w:p w14:paraId="6D28B963">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w:t>
      </w:r>
      <w:r>
        <w:rPr>
          <w:rFonts w:hint="eastAsia" w:ascii="仿宋_GB2312" w:hAnsi="Times New Roman"/>
          <w:szCs w:val="32"/>
        </w:rPr>
        <w:t>游世荣</w:t>
      </w:r>
      <w:r>
        <w:rPr>
          <w:rFonts w:hint="eastAsia" w:ascii="仿宋_GB2312" w:hAnsi="Times New Roman" w:cs="仿宋_GB2312"/>
          <w:szCs w:val="32"/>
        </w:rPr>
        <w:t>卷宗一册</w:t>
      </w:r>
    </w:p>
    <w:p w14:paraId="43132DE3">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569C11BA">
      <w:pPr>
        <w:spacing w:line="500" w:lineRule="exact"/>
        <w:ind w:right="-48" w:rightChars="-15" w:firstLine="1600" w:firstLineChars="500"/>
        <w:rPr>
          <w:rFonts w:ascii="仿宋_GB2312" w:hAnsi="Times New Roman" w:cs="仿宋_GB2312"/>
          <w:szCs w:val="32"/>
        </w:rPr>
      </w:pPr>
    </w:p>
    <w:p w14:paraId="1F939670">
      <w:pPr>
        <w:spacing w:line="500" w:lineRule="exact"/>
        <w:ind w:right="-48" w:rightChars="-15" w:firstLine="1600" w:firstLineChars="500"/>
        <w:rPr>
          <w:rFonts w:ascii="仿宋_GB2312" w:hAnsi="Times New Roman" w:cs="仿宋_GB2312"/>
          <w:szCs w:val="32"/>
        </w:rPr>
      </w:pPr>
    </w:p>
    <w:p w14:paraId="746DAD75">
      <w:pPr>
        <w:spacing w:line="500" w:lineRule="exact"/>
        <w:ind w:right="-48" w:rightChars="-15" w:firstLine="1600" w:firstLineChars="500"/>
        <w:rPr>
          <w:rFonts w:ascii="仿宋_GB2312" w:hAnsi="Times New Roman" w:cs="仿宋_GB2312"/>
          <w:szCs w:val="32"/>
        </w:rPr>
      </w:pPr>
    </w:p>
    <w:p w14:paraId="5C547C79">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25716CDE">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4F721D39">
      <w:pPr>
        <w:spacing w:line="500" w:lineRule="exact"/>
        <w:ind w:right="1280" w:rightChars="400" w:firstLine="640" w:firstLineChars="200"/>
        <w:jc w:val="right"/>
        <w:rPr>
          <w:rFonts w:ascii="仿宋_GB2312" w:hAnsi="Times New Roman"/>
          <w:szCs w:val="32"/>
        </w:rPr>
      </w:pPr>
    </w:p>
    <w:p w14:paraId="4364EEFA">
      <w:pPr>
        <w:spacing w:line="500" w:lineRule="exact"/>
        <w:ind w:right="1280" w:rightChars="400" w:firstLine="640" w:firstLineChars="200"/>
        <w:jc w:val="right"/>
        <w:rPr>
          <w:rFonts w:hint="eastAsia" w:ascii="仿宋_GB2312"/>
          <w:szCs w:val="32"/>
        </w:rPr>
      </w:pPr>
    </w:p>
    <w:p w14:paraId="12EA0199">
      <w:pPr>
        <w:spacing w:line="500" w:lineRule="exact"/>
        <w:ind w:right="1280" w:rightChars="400" w:firstLine="640" w:firstLineChars="200"/>
        <w:jc w:val="right"/>
        <w:rPr>
          <w:rFonts w:hint="eastAsia" w:ascii="仿宋_GB2312"/>
          <w:szCs w:val="32"/>
        </w:rPr>
      </w:pPr>
    </w:p>
    <w:p w14:paraId="43039203">
      <w:pPr>
        <w:spacing w:line="500" w:lineRule="exact"/>
        <w:ind w:right="1280" w:rightChars="400" w:firstLine="640" w:firstLineChars="200"/>
        <w:jc w:val="right"/>
        <w:rPr>
          <w:rFonts w:ascii="仿宋_GB2312"/>
          <w:szCs w:val="32"/>
        </w:rPr>
      </w:pPr>
    </w:p>
    <w:p w14:paraId="41986637">
      <w:pPr>
        <w:spacing w:line="500" w:lineRule="exact"/>
        <w:jc w:val="left"/>
      </w:pPr>
    </w:p>
    <w:p w14:paraId="3346B4A2">
      <w:pPr>
        <w:spacing w:line="500" w:lineRule="exact"/>
        <w:jc w:val="left"/>
      </w:pPr>
    </w:p>
    <w:p w14:paraId="33157EE9">
      <w:pPr>
        <w:spacing w:line="500" w:lineRule="exact"/>
        <w:jc w:val="left"/>
      </w:pPr>
    </w:p>
    <w:p w14:paraId="5927A82B">
      <w:pPr>
        <w:spacing w:line="500" w:lineRule="exact"/>
        <w:jc w:val="left"/>
      </w:pPr>
    </w:p>
    <w:p w14:paraId="55742E86">
      <w:pPr>
        <w:spacing w:line="500" w:lineRule="exact"/>
        <w:jc w:val="left"/>
      </w:pPr>
    </w:p>
    <w:p w14:paraId="6EBFCB72">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79AF7DEA">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17C2DEFC">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〔2026〕闽融狱减字第367号</w:t>
      </w:r>
    </w:p>
    <w:p w14:paraId="38261B69">
      <w:pPr>
        <w:spacing w:line="500" w:lineRule="exact"/>
        <w:ind w:firstLine="640" w:firstLineChars="200"/>
        <w:rPr>
          <w:rFonts w:ascii="仿宋_GB2312" w:hAnsi="Times New Roman"/>
          <w:szCs w:val="32"/>
        </w:rPr>
      </w:pPr>
      <w:r>
        <w:rPr>
          <w:rFonts w:hint="eastAsia" w:ascii="仿宋_GB2312" w:hAnsi="Times New Roman"/>
          <w:szCs w:val="32"/>
        </w:rPr>
        <w:t>罪犯谢文祥</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，男，2001年1月21日出生，汉族，中专文化，户籍所在地福建省三明市宁化县，捕前系无固定职业。</w:t>
      </w:r>
    </w:p>
    <w:p w14:paraId="184956A7">
      <w:pPr>
        <w:spacing w:line="500" w:lineRule="exact"/>
        <w:ind w:right="38" w:rightChars="12" w:firstLine="640" w:firstLineChars="200"/>
        <w:rPr>
          <w:rFonts w:ascii="仿宋_GB2312" w:hAnsi="Times New Roman"/>
          <w:szCs w:val="32"/>
        </w:rPr>
      </w:pPr>
      <w:r>
        <w:rPr>
          <w:rFonts w:hint="eastAsia" w:ascii="仿宋_GB2312" w:hAnsi="Times New Roman"/>
          <w:szCs w:val="32"/>
        </w:rPr>
        <w:t>福建省福州市台江区人民法院于2022年6月23日作出（2022）闽0103刑初345号刑事判决，以被告人谢文祥犯敲诈勒索罪，判处有期徒刑二年一个月，并处罚金人民币三千元（罚金款已缴纳）。2022年8月18日交付福建省福清监狱执行刑罚。在服刑期间，因被发现余漏罪于2023年1月17日被解回重审。福建省漳州市芗城区人民法院于2023年3月15日作出（2023）闽0602刑初112号刑事判决，以被告人谢文祥犯盗窃罪，判处有期徒刑三年三个月，并处罚金人民币一万元；前罪判处有期徒刑二年一个月，并处罚金人民币三千元；决定执行有期徒刑五年三个月，并处罚金人民币一万三千元，继续追缴违法所得人民币二万九千四百五十元。刑期自2022年2月12日起至2027年4月21日止。2023年4月20日重新收监。属普管级罪犯。</w:t>
      </w:r>
    </w:p>
    <w:p w14:paraId="526A040F">
      <w:pPr>
        <w:spacing w:line="500" w:lineRule="exact"/>
        <w:ind w:firstLine="640" w:firstLineChars="200"/>
        <w:rPr>
          <w:rFonts w:ascii="仿宋_GB2312" w:hAnsi="Times New Roman"/>
          <w:szCs w:val="32"/>
        </w:rPr>
      </w:pPr>
      <w:r>
        <w:rPr>
          <w:rFonts w:hint="eastAsia" w:ascii="仿宋_GB2312" w:hAnsi="Times New Roman"/>
          <w:szCs w:val="32"/>
        </w:rPr>
        <w:t>罪犯谢文祥</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4E5738C6">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095C6DBD">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63D40E8C">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1460B94D">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7CDD3089">
      <w:pPr>
        <w:spacing w:line="50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情况：该犯考核期2023年4月20日至2026年5月，累计获3677分，表扬2次，物质奖励4次。考核期内违规7次，累计扣18分。</w:t>
      </w:r>
    </w:p>
    <w:p w14:paraId="0FD056C3">
      <w:pPr>
        <w:spacing w:line="500" w:lineRule="exact"/>
        <w:ind w:firstLine="640" w:firstLineChars="200"/>
        <w:rPr>
          <w:rFonts w:ascii="仿宋_GB2312" w:hAnsi="Times New Roman"/>
          <w:szCs w:val="32"/>
        </w:rPr>
      </w:pPr>
      <w:r>
        <w:rPr>
          <w:rFonts w:hint="eastAsia" w:ascii="仿宋_GB2312" w:hAnsi="Times New Roman"/>
          <w:szCs w:val="32"/>
        </w:rPr>
        <w:t>6.财产性判项履行情况：该犯已履行人民币42450元，其中本次提请向福建省漳州市芗城区人民法院缴纳罚金人民币10000元、违法所得人民币29450元。财产性判项已履行完毕。</w:t>
      </w:r>
    </w:p>
    <w:p w14:paraId="1AA33FA4">
      <w:pPr>
        <w:spacing w:line="500" w:lineRule="exact"/>
        <w:ind w:firstLine="640" w:firstLineChars="200"/>
        <w:rPr>
          <w:rFonts w:ascii="仿宋_GB2312" w:hAnsi="Times New Roman"/>
          <w:szCs w:val="32"/>
        </w:rPr>
      </w:pPr>
      <w:r>
        <w:rPr>
          <w:rFonts w:hint="eastAsia" w:ascii="仿宋_GB2312" w:hAnsi="Times New Roman"/>
          <w:szCs w:val="32"/>
        </w:rPr>
        <w:t>本案于2026年8月18日至2026年8月24日在狱内公示未收到不同意见。</w:t>
      </w:r>
    </w:p>
    <w:p w14:paraId="0CD2846B">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条之规定，建议对罪犯谢文祥予以减去有期徒刑五个月。特提请你院审理裁定。</w:t>
      </w:r>
    </w:p>
    <w:p w14:paraId="5675EB37">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14A92EAA">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0F8C5A88">
      <w:pPr>
        <w:spacing w:line="500" w:lineRule="exact"/>
        <w:ind w:firstLine="640" w:firstLineChars="200"/>
        <w:rPr>
          <w:rFonts w:ascii="仿宋_GB2312" w:hAnsi="Times New Roman" w:cs="仿宋_GB2312"/>
          <w:szCs w:val="32"/>
        </w:rPr>
      </w:pPr>
    </w:p>
    <w:p w14:paraId="59F13FC0">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w:t>
      </w:r>
      <w:r>
        <w:rPr>
          <w:rFonts w:hint="eastAsia" w:ascii="仿宋_GB2312" w:hAnsi="Times New Roman"/>
          <w:szCs w:val="32"/>
        </w:rPr>
        <w:t>谢文祥</w:t>
      </w:r>
      <w:r>
        <w:rPr>
          <w:rFonts w:hint="eastAsia" w:ascii="仿宋_GB2312" w:hAnsi="Times New Roman" w:cs="仿宋_GB2312"/>
          <w:szCs w:val="32"/>
        </w:rPr>
        <w:t>卷宗一册</w:t>
      </w:r>
    </w:p>
    <w:p w14:paraId="01BB7314">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01DB95BC">
      <w:pPr>
        <w:spacing w:line="500" w:lineRule="exact"/>
        <w:ind w:right="-48" w:rightChars="-15" w:firstLine="1600" w:firstLineChars="500"/>
        <w:rPr>
          <w:rFonts w:ascii="仿宋_GB2312" w:hAnsi="Times New Roman" w:cs="仿宋_GB2312"/>
          <w:szCs w:val="32"/>
        </w:rPr>
      </w:pPr>
    </w:p>
    <w:p w14:paraId="20B1A2F8">
      <w:pPr>
        <w:spacing w:line="500" w:lineRule="exact"/>
        <w:ind w:right="-48" w:rightChars="-15" w:firstLine="1600" w:firstLineChars="500"/>
        <w:rPr>
          <w:rFonts w:ascii="仿宋_GB2312" w:hAnsi="Times New Roman" w:cs="仿宋_GB2312"/>
          <w:szCs w:val="32"/>
        </w:rPr>
      </w:pPr>
    </w:p>
    <w:p w14:paraId="506850BF">
      <w:pPr>
        <w:spacing w:line="500" w:lineRule="exact"/>
        <w:ind w:right="-48" w:rightChars="-15" w:firstLine="1600" w:firstLineChars="500"/>
        <w:rPr>
          <w:rFonts w:ascii="仿宋_GB2312" w:hAnsi="Times New Roman" w:cs="仿宋_GB2312"/>
          <w:szCs w:val="32"/>
        </w:rPr>
      </w:pPr>
    </w:p>
    <w:p w14:paraId="7338CAE0">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2194FBF6">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355BB208">
      <w:pPr>
        <w:spacing w:line="500" w:lineRule="exact"/>
        <w:ind w:right="1280" w:rightChars="400" w:firstLine="640" w:firstLineChars="200"/>
        <w:jc w:val="right"/>
        <w:rPr>
          <w:rFonts w:ascii="仿宋_GB2312"/>
          <w:szCs w:val="32"/>
        </w:rPr>
      </w:pPr>
    </w:p>
    <w:p w14:paraId="5F8D47DF">
      <w:pPr>
        <w:spacing w:line="500" w:lineRule="exact"/>
        <w:jc w:val="left"/>
      </w:pPr>
    </w:p>
    <w:p w14:paraId="180D5ECD">
      <w:pPr>
        <w:spacing w:line="500" w:lineRule="exact"/>
        <w:jc w:val="left"/>
      </w:pPr>
    </w:p>
    <w:p w14:paraId="0933FE91">
      <w:pPr>
        <w:spacing w:line="500" w:lineRule="exact"/>
        <w:jc w:val="left"/>
      </w:pPr>
    </w:p>
    <w:p w14:paraId="3AF434AD">
      <w:pPr>
        <w:spacing w:line="500" w:lineRule="exact"/>
        <w:jc w:val="left"/>
        <w:rPr>
          <w:rFonts w:hint="eastAsia"/>
        </w:rPr>
      </w:pPr>
    </w:p>
    <w:p w14:paraId="54DA0203">
      <w:pPr>
        <w:spacing w:line="500" w:lineRule="exact"/>
        <w:jc w:val="left"/>
      </w:pPr>
    </w:p>
    <w:p w14:paraId="08A8BCB0">
      <w:pPr>
        <w:spacing w:line="500" w:lineRule="exact"/>
        <w:jc w:val="left"/>
      </w:pPr>
    </w:p>
    <w:p w14:paraId="43D12495">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474E9D04">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71792DEA">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〔2026〕闽融狱减字第368号</w:t>
      </w:r>
    </w:p>
    <w:p w14:paraId="27C43E6D">
      <w:pPr>
        <w:spacing w:line="500" w:lineRule="exact"/>
        <w:ind w:firstLine="640" w:firstLineChars="200"/>
        <w:rPr>
          <w:rFonts w:ascii="仿宋_GB2312" w:hAnsi="Times New Roman"/>
          <w:szCs w:val="32"/>
        </w:rPr>
      </w:pPr>
      <w:r>
        <w:rPr>
          <w:rFonts w:hint="eastAsia" w:ascii="仿宋_GB2312" w:hAnsi="Times New Roman"/>
          <w:szCs w:val="32"/>
        </w:rPr>
        <w:t>罪犯林鼎</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，男，1987年2月11日出生，汉族，小学文化，户籍所在地福建省霞浦县，捕前系个体经营者。</w:t>
      </w:r>
    </w:p>
    <w:p w14:paraId="31C929CA">
      <w:pPr>
        <w:spacing w:line="500" w:lineRule="exact"/>
        <w:ind w:right="38" w:rightChars="12" w:firstLine="640" w:firstLineChars="200"/>
        <w:rPr>
          <w:rFonts w:ascii="仿宋_GB2312" w:hAnsi="Times New Roman"/>
          <w:szCs w:val="32"/>
        </w:rPr>
      </w:pPr>
      <w:r>
        <w:rPr>
          <w:rFonts w:hint="eastAsia" w:ascii="仿宋_GB2312" w:hAnsi="Times New Roman"/>
          <w:szCs w:val="32"/>
        </w:rPr>
        <w:t>福建省宁德市蕉城区人民法院于2024年4月24日作出（2024）闽0902刑初115号刑事判决，以被告人林鼎犯走私国家禁止进出口的货物罪，判处有期徒刑五年八个月，并处</w:t>
      </w:r>
      <w:r>
        <w:rPr>
          <w:rFonts w:hint="eastAsia" w:ascii="仿宋_GB2312"/>
          <w:szCs w:val="32"/>
        </w:rPr>
        <w:t>罚金人民币二十万元</w:t>
      </w:r>
      <w:r>
        <w:rPr>
          <w:rFonts w:hint="eastAsia" w:ascii="仿宋_GB2312" w:hAnsi="Times New Roman"/>
          <w:szCs w:val="32"/>
        </w:rPr>
        <w:t>。</w:t>
      </w:r>
      <w:r>
        <w:rPr>
          <w:rFonts w:hint="eastAsia" w:ascii="仿宋_GB2312" w:hAnsi="宋体" w:cs="Times New Roman"/>
          <w:szCs w:val="32"/>
        </w:rPr>
        <w:t>宣判后，</w:t>
      </w:r>
      <w:r>
        <w:rPr>
          <w:rFonts w:hint="eastAsia" w:ascii="仿宋_GB2312"/>
          <w:szCs w:val="32"/>
        </w:rPr>
        <w:t>被告人不服，提出上诉</w:t>
      </w:r>
      <w:r>
        <w:rPr>
          <w:rFonts w:hint="eastAsia" w:ascii="仿宋_GB2312" w:hAnsi="Times New Roman"/>
          <w:szCs w:val="32"/>
        </w:rPr>
        <w:t>。福建省宁德市中级人民法院于2024年7月17日作出（2024）闽09刑终115号刑事裁定：驳回上诉，维持原判。刑期自2023年8月29日起至2029年4月28日止。2024年8月12日交付福建省福清监狱执行刑罚。属普管级罪犯。</w:t>
      </w:r>
    </w:p>
    <w:p w14:paraId="1225A570">
      <w:pPr>
        <w:spacing w:line="500" w:lineRule="exact"/>
        <w:ind w:firstLine="640" w:firstLineChars="200"/>
        <w:rPr>
          <w:rFonts w:ascii="仿宋_GB2312" w:hAnsi="Times New Roman"/>
          <w:szCs w:val="32"/>
        </w:rPr>
      </w:pPr>
      <w:r>
        <w:rPr>
          <w:rFonts w:hint="eastAsia" w:ascii="仿宋_GB2312" w:hAnsi="Times New Roman"/>
          <w:szCs w:val="32"/>
        </w:rPr>
        <w:t>罪犯林鼎</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6BFFE2CA">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6AC91E61">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4DF2B38A">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19DFB059">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6D3705E9">
      <w:pPr>
        <w:spacing w:line="500" w:lineRule="exact"/>
        <w:ind w:firstLine="640" w:firstLineChars="200"/>
        <w:rPr>
          <w:rFonts w:ascii="仿宋_GB2312" w:hAnsi="Times New Roman"/>
          <w:color w:val="FF0000"/>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情况：该犯考核期2024年8月12日至2026年5月，累计获2013.6分，表扬3次。考核期内违规2次，累计扣2分。</w:t>
      </w:r>
    </w:p>
    <w:p w14:paraId="2E2D21B6">
      <w:pPr>
        <w:pStyle w:val="25"/>
        <w:spacing w:line="500" w:lineRule="exact"/>
        <w:ind w:firstLine="640"/>
        <w:rPr>
          <w:rFonts w:ascii="仿宋_GB2312" w:hAnsi="Times New Roman"/>
          <w:szCs w:val="32"/>
        </w:rPr>
      </w:pPr>
      <w:r>
        <w:rPr>
          <w:rFonts w:hint="eastAsia" w:ascii="仿宋_GB2312" w:hAnsi="Times New Roman"/>
          <w:szCs w:val="32"/>
        </w:rPr>
        <w:t>6.财产性判项履行情况：该犯已履行人民币200000元，其中本次提请向福建省宁德市蕉城区人民法院缴纳罚金人民币200000元。财产性判项已履行完毕。</w:t>
      </w:r>
    </w:p>
    <w:p w14:paraId="4F14D364">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10DFB521">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条之规定，建议对罪犯林鼎予以减去有期徒刑六个月。特提请你院审理裁定。</w:t>
      </w:r>
    </w:p>
    <w:p w14:paraId="75364AE3">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78910C3F">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30281156">
      <w:pPr>
        <w:spacing w:line="500" w:lineRule="exact"/>
        <w:ind w:firstLine="640" w:firstLineChars="200"/>
        <w:rPr>
          <w:rFonts w:ascii="仿宋_GB2312" w:hAnsi="Times New Roman" w:cs="仿宋_GB2312"/>
          <w:szCs w:val="32"/>
        </w:rPr>
      </w:pPr>
    </w:p>
    <w:p w14:paraId="7D015BBF">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罪犯林鼎卷宗一册</w:t>
      </w:r>
    </w:p>
    <w:p w14:paraId="455700F9">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4C70708D">
      <w:pPr>
        <w:spacing w:line="500" w:lineRule="exact"/>
        <w:ind w:right="-48" w:rightChars="-15" w:firstLine="1600" w:firstLineChars="500"/>
        <w:rPr>
          <w:rFonts w:ascii="仿宋_GB2312" w:hAnsi="Times New Roman" w:cs="仿宋_GB2312"/>
          <w:szCs w:val="32"/>
        </w:rPr>
      </w:pPr>
    </w:p>
    <w:p w14:paraId="5C0DF23F">
      <w:pPr>
        <w:spacing w:line="500" w:lineRule="exact"/>
        <w:ind w:right="-48" w:rightChars="-15" w:firstLine="1600" w:firstLineChars="500"/>
        <w:rPr>
          <w:rFonts w:ascii="仿宋_GB2312" w:hAnsi="Times New Roman" w:cs="仿宋_GB2312"/>
          <w:szCs w:val="32"/>
        </w:rPr>
      </w:pPr>
    </w:p>
    <w:p w14:paraId="22C69F0D">
      <w:pPr>
        <w:spacing w:line="500" w:lineRule="exact"/>
        <w:ind w:right="-48" w:rightChars="-15" w:firstLine="1600" w:firstLineChars="500"/>
        <w:rPr>
          <w:rFonts w:ascii="仿宋_GB2312" w:hAnsi="Times New Roman" w:cs="仿宋_GB2312"/>
          <w:szCs w:val="32"/>
        </w:rPr>
      </w:pPr>
    </w:p>
    <w:p w14:paraId="73D10268">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34B5C155">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757D96E8">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37C37323">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628747CA">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35CE2B5F">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314A1C4F">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2AA3A075">
      <w:pPr>
        <w:snapToGrid w:val="0"/>
        <w:spacing w:line="500" w:lineRule="exact"/>
        <w:ind w:firstLine="880" w:firstLineChars="200"/>
        <w:jc w:val="center"/>
        <w:rPr>
          <w:rFonts w:hint="eastAsia" w:ascii="方正小标宋简体" w:hAnsi="方正小标宋简体" w:eastAsia="方正小标宋简体" w:cs="方正小标宋简体"/>
          <w:sz w:val="44"/>
          <w:szCs w:val="44"/>
        </w:rPr>
      </w:pPr>
    </w:p>
    <w:p w14:paraId="14575562">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4724FB27">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47A46507">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2A08329E">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00D0DFAE">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398F2FCB">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0D8BEFDB">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1C655965">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52A649A3">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〔2026〕闽融狱减字第369号</w:t>
      </w:r>
    </w:p>
    <w:p w14:paraId="31CBA4CA">
      <w:pPr>
        <w:widowControl/>
        <w:spacing w:line="360" w:lineRule="exact"/>
        <w:ind w:firstLine="640" w:firstLineChars="200"/>
        <w:jc w:val="left"/>
        <w:rPr>
          <w:rFonts w:ascii="仿宋_GB2312" w:hAnsi="Times New Roman"/>
          <w:szCs w:val="32"/>
        </w:rPr>
      </w:pPr>
      <w:r>
        <w:rPr>
          <w:rFonts w:hint="eastAsia" w:ascii="仿宋_GB2312" w:hAnsi="Times New Roman"/>
          <w:szCs w:val="32"/>
        </w:rPr>
        <w:t>罪犯王小军</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1970年4月23日出生，汉族，初中文化，住重庆市九龙坡区，捕前系重庆豪诚文化娱乐有限公司总经理、豪诚国际商务会所负责人。曾于1987年10月7日因犯盗窃罪被重庆市沙坪坝区人民法院判处有期徒刑四年，于1990年10月22日刑满释放。</w:t>
      </w:r>
    </w:p>
    <w:p w14:paraId="7B72A25E">
      <w:pPr>
        <w:widowControl/>
        <w:spacing w:line="360" w:lineRule="exact"/>
        <w:ind w:firstLine="640" w:firstLineChars="200"/>
        <w:jc w:val="left"/>
        <w:rPr>
          <w:rFonts w:ascii="仿宋_GB2312" w:hAnsi="Times New Roman"/>
          <w:szCs w:val="32"/>
        </w:rPr>
      </w:pPr>
      <w:r>
        <w:rPr>
          <w:rFonts w:hint="eastAsia" w:ascii="仿宋_GB2312" w:hAnsi="Times New Roman"/>
          <w:szCs w:val="32"/>
        </w:rPr>
        <w:t>重庆市第五中级人民法院于2010年4月12日作出（2010）渝五中法刑初字第35号刑事附带民事判决，以被告人王小军犯组织、领导黑社会性质组织罪，判处有期徒刑七年；犯组织卖淫罪，判处无期徒刑，剥夺政治权利终身，并处没收个人全部财产；犯故意伤害罪，判处无期徒刑，剥夺政治权利终身；犯开设赌场罪，判处有期徒刑九年，并处罚金人民币1000万元；犯行贿罪，判处有期徒刑四年；犯隐匿会计凭证、会计账簿罪，判处有期徒刑三年，并处罚金人民币10万元。决定执行无期徒刑，剥夺政治权利终身，并处没收个人全部财产；对被告人王小军组织、领导的黑社会性质组织及其成员所聚敛的全部财物及其收益予以追缴；对犯罪使用的工具予以没收；被告人王小军等对重庆市第一中级人民法院（2008）渝一中法刑初字第89号刑事附带民事判决书所确认的赔偿各民事原告人经济损失人民币71367元承担连带赔偿责任。宣判后，被告人不服，提出上诉。重庆市高级人民法院于2010年6月23日作出（2010）渝高法刑终字第226号刑事判决，维持重庆市第五中级人民法院（2010）渝五中法刑初字第35号刑事附带民事判决中对被告人王小军的判决。2010年10月19日交付重庆市南川监狱执行刑罚，2013年12月24日调入重庆市渝都监狱服刑，2018年12月13日调入福建省福清监狱服刑。2013年7月29日，重庆市高级人民法院作出（2013）渝高法刑执字第00417号刑事裁定，对其减为有期徒刑二十年，剥夺政治权利改为十年，刑期自2013年7月29日起至2033年7月28日止；2016年1月15日，重庆市第五中级人民法院作出（2015）渝五中法刑执字第5442号刑事裁定，对其减去有期徒刑十一个月，剥夺政治权利十年不变；2018年8月15日，重庆市第五中级人民法院作出（2018）渝05刑更2756号刑事裁定，对其裁定不予减刑；2019年12月24日，福建省福州市中级人民法院作出（2019</w:t>
      </w:r>
      <w:r>
        <w:rPr>
          <w:rFonts w:hint="eastAsia" w:ascii="仿宋_GB2312" w:hAnsi="Times New Roman"/>
          <w:szCs w:val="32"/>
          <w:lang w:eastAsia="zh-CN"/>
        </w:rPr>
        <w:t>）</w:t>
      </w:r>
      <w:r>
        <w:rPr>
          <w:rFonts w:hint="eastAsia" w:ascii="仿宋_GB2312" w:hAnsi="Times New Roman"/>
          <w:szCs w:val="32"/>
        </w:rPr>
        <w:t>闽01刑更7408号刑事裁定，对其减去有期徒刑三个月，剥夺政治权利十年不变；2023年9月21日，福建省福州市中级人民法院作出（2023）闽01刑更4057号刑事裁定，对其减去有期徒刑七个月，剥夺政治权利十年不变，于2023年9月22日送达，现刑期至2031年10月28日。属普管级罪犯。</w:t>
      </w:r>
    </w:p>
    <w:p w14:paraId="3E47C737">
      <w:pPr>
        <w:spacing w:line="360" w:lineRule="exact"/>
        <w:ind w:firstLine="640" w:firstLineChars="200"/>
        <w:rPr>
          <w:rFonts w:ascii="仿宋_GB2312" w:hAnsi="Times New Roman"/>
          <w:szCs w:val="32"/>
        </w:rPr>
      </w:pPr>
      <w:r>
        <w:rPr>
          <w:rFonts w:hint="eastAsia" w:ascii="仿宋_GB2312" w:hAnsi="Times New Roman"/>
          <w:szCs w:val="32"/>
        </w:rPr>
        <w:t>罪犯王小军</w:t>
      </w:r>
      <w:r>
        <w:rPr>
          <w:rFonts w:hint="eastAsia" w:ascii="仿宋_GB2312" w:hAnsi="Times New Roman"/>
          <w:color w:val="000000" w:themeColor="text1"/>
          <w:szCs w:val="32"/>
          <w:lang w:val="zh-CN"/>
        </w:rPr>
        <w:t>自</w:t>
      </w:r>
      <w:r>
        <w:rPr>
          <w:rFonts w:hint="eastAsia" w:ascii="仿宋_GB2312" w:hAnsi="Times New Roman"/>
          <w:color w:val="000000" w:themeColor="text1"/>
          <w:szCs w:val="32"/>
        </w:rPr>
        <w:t>上次</w:t>
      </w:r>
      <w:r>
        <w:rPr>
          <w:rFonts w:hint="eastAsia" w:ascii="仿宋_GB2312" w:hAnsi="Times New Roman"/>
          <w:color w:val="000000" w:themeColor="text1"/>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151212A9">
      <w:pPr>
        <w:spacing w:line="36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6FDE6912">
      <w:pPr>
        <w:spacing w:line="36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1E21D53C">
      <w:pPr>
        <w:spacing w:line="36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33258D6F">
      <w:pPr>
        <w:spacing w:line="36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64908A1E">
      <w:pPr>
        <w:spacing w:line="360" w:lineRule="exact"/>
        <w:ind w:firstLine="640" w:firstLineChars="200"/>
        <w:rPr>
          <w:rFonts w:ascii="仿宋_GB2312" w:hAnsi="Times New Roman"/>
          <w:color w:val="FF0000"/>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情况：该犯上次评定表扬剩余329分，本轮考核期2023年3月至2026年5月，累计获3989分，合计获得4318分，表扬6次，物质奖励1次。间隔期2023年9月22日至2026年5月，获得3259分。考核期内违规1次，累计扣1分。</w:t>
      </w:r>
    </w:p>
    <w:p w14:paraId="04DD5835">
      <w:pPr>
        <w:spacing w:line="360" w:lineRule="exact"/>
        <w:ind w:firstLine="640" w:firstLineChars="200"/>
        <w:rPr>
          <w:rFonts w:ascii="仿宋_GB2312" w:hAnsi="Times New Roman"/>
          <w:szCs w:val="32"/>
        </w:rPr>
      </w:pPr>
      <w:r>
        <w:rPr>
          <w:rFonts w:hint="eastAsia" w:ascii="仿宋_GB2312" w:hAnsi="Times New Roman"/>
          <w:szCs w:val="32"/>
        </w:rPr>
        <w:t>6.财产性判项履行情况：连带赔偿经济损失人民币71367元已由其同案缴纳，重庆市第五中级人民法院于2022年12月5日复函，认定该执行案件已执行完毕结案及该犯财产性判项已全部履行完毕。</w:t>
      </w:r>
    </w:p>
    <w:p w14:paraId="4FD9A22B">
      <w:pPr>
        <w:spacing w:line="360" w:lineRule="exact"/>
        <w:ind w:firstLine="640" w:firstLineChars="200"/>
        <w:rPr>
          <w:rFonts w:ascii="仿宋_GB2312" w:hAnsi="Times New Roman"/>
          <w:szCs w:val="32"/>
        </w:rPr>
      </w:pPr>
      <w:r>
        <w:rPr>
          <w:rFonts w:hint="eastAsia" w:ascii="仿宋_GB2312" w:hAnsi="Times New Roman"/>
          <w:szCs w:val="32"/>
        </w:rPr>
        <w:t>罪犯王小军系涉黑犯罪罪犯，且数罪并罚被判处无期徒刑，属于从严掌握减刑的对象，提请减刑幅度扣减二个月。</w:t>
      </w:r>
    </w:p>
    <w:p w14:paraId="6AAA86C8">
      <w:pPr>
        <w:spacing w:line="36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36E79D5D">
      <w:pPr>
        <w:spacing w:line="36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条之规定，建议对罪犯王小军予以减去有期徒刑七个月，剥夺政治权利十年不变。特提请你院审理裁定。</w:t>
      </w:r>
    </w:p>
    <w:p w14:paraId="1E7425FC">
      <w:pPr>
        <w:pStyle w:val="3"/>
        <w:spacing w:line="360" w:lineRule="exact"/>
        <w:ind w:right="-48" w:rightChars="-15" w:firstLine="640" w:firstLineChars="200"/>
        <w:rPr>
          <w:rFonts w:ascii="仿宋_GB2312" w:hAnsi="Times New Roman"/>
          <w:szCs w:val="32"/>
        </w:rPr>
      </w:pPr>
      <w:r>
        <w:rPr>
          <w:rFonts w:hint="eastAsia" w:ascii="仿宋_GB2312" w:hAnsi="Times New Roman"/>
          <w:szCs w:val="32"/>
        </w:rPr>
        <w:t>此致</w:t>
      </w:r>
    </w:p>
    <w:p w14:paraId="00586351">
      <w:pPr>
        <w:spacing w:line="360" w:lineRule="exact"/>
        <w:ind w:right="-48" w:rightChars="-15"/>
        <w:rPr>
          <w:rFonts w:ascii="仿宋_GB2312" w:hAnsi="Times New Roman"/>
          <w:szCs w:val="32"/>
        </w:rPr>
      </w:pPr>
      <w:r>
        <w:rPr>
          <w:rFonts w:hint="eastAsia" w:ascii="仿宋_GB2312" w:hAnsi="Times New Roman"/>
          <w:szCs w:val="32"/>
        </w:rPr>
        <w:t>福建省福州市中级人民法院</w:t>
      </w:r>
    </w:p>
    <w:p w14:paraId="7636857E">
      <w:pPr>
        <w:spacing w:line="360" w:lineRule="exact"/>
        <w:ind w:firstLine="640" w:firstLineChars="200"/>
        <w:rPr>
          <w:rFonts w:ascii="仿宋_GB2312" w:hAnsi="Times New Roman" w:cs="仿宋_GB2312"/>
          <w:szCs w:val="32"/>
        </w:rPr>
      </w:pPr>
    </w:p>
    <w:p w14:paraId="50769EB0">
      <w:pPr>
        <w:spacing w:line="36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罪犯王小军卷宗一册</w:t>
      </w:r>
    </w:p>
    <w:p w14:paraId="054DAF14">
      <w:pPr>
        <w:spacing w:line="36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3DCC19F9">
      <w:pPr>
        <w:spacing w:line="36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04F5DAC4">
      <w:pPr>
        <w:spacing w:line="36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544634CC">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1EEFA0EC">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提请减刑假释建议书</w:t>
      </w:r>
    </w:p>
    <w:p w14:paraId="5640DE83">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〔2026〕闽融狱假字第7号</w:t>
      </w:r>
    </w:p>
    <w:p w14:paraId="6C2B2C08">
      <w:pPr>
        <w:spacing w:line="380" w:lineRule="exact"/>
        <w:ind w:firstLine="640" w:firstLineChars="200"/>
        <w:rPr>
          <w:rFonts w:ascii="仿宋_GB2312" w:hAnsi="Times New Roman"/>
          <w:szCs w:val="32"/>
        </w:rPr>
      </w:pPr>
      <w:r>
        <w:rPr>
          <w:rFonts w:hint="eastAsia" w:ascii="仿宋_GB2312" w:hAnsi="Times New Roman"/>
          <w:szCs w:val="32"/>
        </w:rPr>
        <w:t>罪犯李恩婿</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，男，1983年8月7日出生，汉族，初中文化，户籍所在地福建省宁德市，捕前系无职业。</w:t>
      </w:r>
    </w:p>
    <w:p w14:paraId="2DC9F54C">
      <w:pPr>
        <w:spacing w:line="380" w:lineRule="exact"/>
        <w:ind w:right="38" w:rightChars="12" w:firstLine="640" w:firstLineChars="200"/>
        <w:rPr>
          <w:rFonts w:ascii="仿宋_GB2312" w:hAnsi="Times New Roman"/>
          <w:szCs w:val="32"/>
        </w:rPr>
      </w:pPr>
      <w:r>
        <w:rPr>
          <w:rFonts w:hint="eastAsia" w:ascii="仿宋_GB2312" w:hAnsi="Times New Roman"/>
          <w:szCs w:val="32"/>
        </w:rPr>
        <w:t>福建省宁德市蕉城区人民法院于2024年5月17日作出（2024）闽0902刑初219号刑事判决，以被告人李恩婿犯掩饰、隐瞒犯罪所得罪，判处有期徒刑三年八个月，并处</w:t>
      </w:r>
      <w:r>
        <w:rPr>
          <w:rFonts w:hint="eastAsia" w:ascii="仿宋_GB2312"/>
          <w:szCs w:val="32"/>
        </w:rPr>
        <w:t>罚金人民币5万元，退出的违法所得人民币2300元，予以没收，上缴国库</w:t>
      </w:r>
      <w:r>
        <w:rPr>
          <w:rFonts w:hint="eastAsia" w:ascii="仿宋_GB2312" w:hAnsi="Times New Roman"/>
          <w:szCs w:val="32"/>
        </w:rPr>
        <w:t>。刑期自2023年12月21日起至2027年8月20日止。2024年6月24日交付福建省福清监狱执行刑罚。属普管级罪犯。</w:t>
      </w:r>
    </w:p>
    <w:p w14:paraId="6CCD968C">
      <w:pPr>
        <w:spacing w:line="380" w:lineRule="exact"/>
        <w:ind w:firstLine="640" w:firstLineChars="200"/>
        <w:rPr>
          <w:rFonts w:ascii="仿宋_GB2312" w:hAnsi="Times New Roman"/>
          <w:szCs w:val="32"/>
        </w:rPr>
      </w:pPr>
      <w:r>
        <w:rPr>
          <w:rFonts w:hint="eastAsia" w:ascii="仿宋_GB2312"/>
          <w:szCs w:val="32"/>
        </w:rPr>
        <w:t>原判主要犯罪事实：该犯于2023年3月至4月期间，在福建省宁德市，明知是犯罪所得，仍帮助转移，情节严重，其行为已构成掩饰、隐瞒犯罪所得罪。</w:t>
      </w:r>
    </w:p>
    <w:p w14:paraId="47EECB03">
      <w:pPr>
        <w:spacing w:line="380" w:lineRule="exact"/>
        <w:ind w:firstLine="640" w:firstLineChars="200"/>
        <w:rPr>
          <w:rFonts w:ascii="仿宋_GB2312" w:hAnsi="Times New Roman"/>
          <w:szCs w:val="32"/>
        </w:rPr>
      </w:pPr>
      <w:r>
        <w:rPr>
          <w:rFonts w:hint="eastAsia" w:ascii="仿宋_GB2312" w:hAnsi="Times New Roman"/>
          <w:szCs w:val="32"/>
        </w:rPr>
        <w:t>罪犯李恩婿</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17F77ED1">
      <w:pPr>
        <w:spacing w:line="38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0DACFDAA">
      <w:pPr>
        <w:spacing w:line="380" w:lineRule="exact"/>
        <w:ind w:firstLine="640" w:firstLineChars="200"/>
        <w:rPr>
          <w:rFonts w:ascii="仿宋_GB2312" w:hAnsi="Times New Roman"/>
          <w:color w:val="FF0000"/>
          <w:szCs w:val="32"/>
        </w:rPr>
      </w:pPr>
      <w:r>
        <w:rPr>
          <w:rFonts w:hint="eastAsia" w:ascii="仿宋_GB2312" w:hAnsi="Times New Roman"/>
          <w:szCs w:val="32"/>
        </w:rPr>
        <w:t>2.遵守监规：能遵守法律法规，虽有违反监规纪律，但经教育后，能认真悔改，接受教育改造。</w:t>
      </w:r>
    </w:p>
    <w:p w14:paraId="571204A0">
      <w:pPr>
        <w:spacing w:line="38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0B3553A6">
      <w:pPr>
        <w:spacing w:line="38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4403848D">
      <w:pPr>
        <w:spacing w:line="38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情况：该犯考核期2024年6月24日至2026年5月，累计获2143.8分，表扬1次，物质奖励2次。考核期内违规3次，累计扣7分。</w:t>
      </w:r>
    </w:p>
    <w:p w14:paraId="0C4C1CD9">
      <w:pPr>
        <w:pStyle w:val="25"/>
        <w:spacing w:line="380" w:lineRule="exact"/>
        <w:ind w:firstLine="640"/>
        <w:rPr>
          <w:rFonts w:ascii="仿宋_GB2312" w:hAnsi="Times New Roman"/>
          <w:szCs w:val="32"/>
        </w:rPr>
      </w:pPr>
      <w:r>
        <w:rPr>
          <w:rFonts w:hint="eastAsia" w:ascii="仿宋_GB2312" w:hAnsi="Times New Roman"/>
          <w:szCs w:val="32"/>
        </w:rPr>
        <w:t>6.财产性判项履行情况：该犯已履行人民币5万元，其中本次提请向福建省宁德市蕉城区人民法院缴纳罚金人民币5万元。财产性判项已履行完毕。</w:t>
      </w:r>
    </w:p>
    <w:p w14:paraId="70AF711B">
      <w:pPr>
        <w:pStyle w:val="25"/>
        <w:spacing w:line="380" w:lineRule="exact"/>
        <w:ind w:firstLine="640"/>
        <w:rPr>
          <w:rFonts w:ascii="仿宋_GB2312" w:hAnsi="Times New Roman"/>
          <w:szCs w:val="32"/>
        </w:rPr>
      </w:pPr>
      <w:r>
        <w:rPr>
          <w:rFonts w:hint="eastAsia" w:ascii="仿宋_GB2312" w:hAnsi="Times New Roman"/>
          <w:szCs w:val="32"/>
        </w:rPr>
        <w:t>帮教情况：</w:t>
      </w:r>
    </w:p>
    <w:p w14:paraId="1D3C50C6">
      <w:pPr>
        <w:pStyle w:val="25"/>
        <w:spacing w:line="380" w:lineRule="exact"/>
        <w:ind w:firstLine="640"/>
        <w:rPr>
          <w:rFonts w:ascii="仿宋_GB2312" w:hAnsi="Times New Roman"/>
          <w:szCs w:val="32"/>
        </w:rPr>
      </w:pPr>
      <w:r>
        <w:rPr>
          <w:rFonts w:hint="eastAsia" w:ascii="仿宋_GB2312" w:hAnsi="Times New Roman"/>
          <w:szCs w:val="32"/>
        </w:rPr>
        <w:t>（1）亲属帮教情况：罪犯李恩婿的妻子陈梅花于2026年3月18日和我监签订《罪犯假释帮教协议书》并提交保证书，表示愿意作为该犯的保证人，保证为该犯在假释期间提供帮教和支持，并监督其遵守法律法规及有关规定。根据保证人陈梅花提供的户口本、身份证、结婚证、宁德市公安局蕉城分局出具的《无犯罪记录证明》以及宁德市东侨经济开发区静禧美容有限公司出具的收入证明，可以认定陈梅花具备保证人资格。</w:t>
      </w:r>
    </w:p>
    <w:p w14:paraId="3CCFA87D">
      <w:pPr>
        <w:pStyle w:val="25"/>
        <w:spacing w:line="380" w:lineRule="exact"/>
        <w:ind w:firstLine="640"/>
        <w:rPr>
          <w:rFonts w:ascii="仿宋_GB2312" w:hAnsi="Times New Roman"/>
          <w:color w:val="FF0000"/>
          <w:szCs w:val="32"/>
        </w:rPr>
      </w:pPr>
      <w:r>
        <w:rPr>
          <w:rFonts w:hint="eastAsia" w:ascii="仿宋_GB2312" w:hAnsi="Times New Roman"/>
          <w:szCs w:val="32"/>
        </w:rPr>
        <w:t>（2）村</w:t>
      </w:r>
      <w:r>
        <w:rPr>
          <w:rFonts w:hint="eastAsia" w:ascii="仿宋_GB2312" w:hAnsi="Times New Roman"/>
          <w:szCs w:val="32"/>
          <w:lang w:eastAsia="zh-CN"/>
        </w:rPr>
        <w:t>（</w:t>
      </w:r>
      <w:r>
        <w:rPr>
          <w:rFonts w:hint="eastAsia" w:ascii="仿宋_GB2312" w:hAnsi="Times New Roman"/>
          <w:szCs w:val="32"/>
        </w:rPr>
        <w:t>居</w:t>
      </w:r>
      <w:r>
        <w:rPr>
          <w:rFonts w:hint="eastAsia" w:ascii="仿宋_GB2312" w:hAnsi="Times New Roman"/>
          <w:szCs w:val="32"/>
          <w:lang w:eastAsia="zh-CN"/>
        </w:rPr>
        <w:t>）</w:t>
      </w:r>
      <w:r>
        <w:rPr>
          <w:rFonts w:hint="eastAsia" w:ascii="仿宋_GB2312" w:hAnsi="Times New Roman"/>
          <w:szCs w:val="32"/>
        </w:rPr>
        <w:t>委会帮教情况：所在村</w:t>
      </w:r>
      <w:r>
        <w:rPr>
          <w:rFonts w:hint="eastAsia" w:ascii="仿宋_GB2312" w:hAnsi="Times New Roman"/>
          <w:szCs w:val="32"/>
          <w:lang w:eastAsia="zh-CN"/>
        </w:rPr>
        <w:t>（</w:t>
      </w:r>
      <w:r>
        <w:rPr>
          <w:rFonts w:hint="eastAsia" w:ascii="仿宋_GB2312" w:hAnsi="Times New Roman"/>
          <w:szCs w:val="32"/>
        </w:rPr>
        <w:t>居</w:t>
      </w:r>
      <w:r>
        <w:rPr>
          <w:rFonts w:hint="eastAsia" w:ascii="仿宋_GB2312" w:hAnsi="Times New Roman"/>
          <w:szCs w:val="32"/>
          <w:lang w:eastAsia="zh-CN"/>
        </w:rPr>
        <w:t>）</w:t>
      </w:r>
      <w:r>
        <w:rPr>
          <w:rFonts w:hint="eastAsia" w:ascii="仿宋_GB2312" w:hAnsi="Times New Roman"/>
          <w:szCs w:val="32"/>
        </w:rPr>
        <w:t>委会宁德市蕉城区洋中镇田地村民委员会于2026年3月18日出具《帮教接收证明》，表示该犯若被批准假释，愿意接收其回居住地，并会做好监管帮教和法律知识教育，促其在假释考验期内遵纪守法。</w:t>
      </w:r>
    </w:p>
    <w:p w14:paraId="24D2ACEC">
      <w:pPr>
        <w:pStyle w:val="25"/>
        <w:spacing w:line="380" w:lineRule="exact"/>
        <w:ind w:firstLine="640"/>
        <w:rPr>
          <w:rFonts w:ascii="仿宋_GB2312" w:hAnsi="Times New Roman"/>
          <w:szCs w:val="32"/>
        </w:rPr>
      </w:pPr>
      <w:r>
        <w:rPr>
          <w:rFonts w:hint="eastAsia" w:ascii="仿宋_GB2312" w:hAnsi="Times New Roman"/>
          <w:szCs w:val="32"/>
        </w:rPr>
        <w:t>（3）社区矫正调查评估情况：宁德市蕉城区社区矫正管理局于2026年3月26日出具《调查评估意见书》〔（2026）蕉矫调评字第53号〕，评估意见为：适用社区矫正，同意接收。同时确认保证人陈梅花系其妻子。</w:t>
      </w:r>
    </w:p>
    <w:p w14:paraId="4D3D530E">
      <w:pPr>
        <w:spacing w:line="38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198AC56E">
      <w:pPr>
        <w:spacing w:line="380" w:lineRule="exact"/>
        <w:ind w:firstLine="640" w:firstLineChars="200"/>
        <w:rPr>
          <w:rFonts w:ascii="仿宋_GB2312" w:hAnsi="Times New Roman"/>
          <w:szCs w:val="32"/>
        </w:rPr>
      </w:pPr>
      <w:r>
        <w:rPr>
          <w:rFonts w:hint="eastAsia" w:ascii="仿宋_GB2312" w:hAnsi="Times New Roman"/>
          <w:szCs w:val="32"/>
        </w:rPr>
        <w:t>综上所述，罪犯李恩婿人身危险性较低，实际执行刑期符合法律规定，在服刑期间认真遵守监规、接受教育改造、财产性判项已履行完毕、确有悔改表现，且假释后有一定生活来源和社区监管条件，没有再犯罪的危险，符合假释和减刑条件。依照《中华人民共和国刑法》第七十八条、第七十九条、第八十一条第一款、第三款、《中华人民共和国刑事诉讼法》第</w:t>
      </w:r>
      <w:r>
        <w:rPr>
          <w:rFonts w:hint="eastAsia" w:ascii="仿宋_GB2312"/>
          <w:szCs w:val="32"/>
        </w:rPr>
        <w:t>二百七十三条第二款</w:t>
      </w:r>
      <w:r>
        <w:rPr>
          <w:rFonts w:hint="eastAsia" w:ascii="仿宋_GB2312" w:hAnsi="Times New Roman"/>
          <w:szCs w:val="32"/>
        </w:rPr>
        <w:t>、《中华人民共和国监狱法》第</w:t>
      </w:r>
      <w:r>
        <w:rPr>
          <w:rFonts w:hint="eastAsia" w:ascii="仿宋_GB2312"/>
          <w:szCs w:val="32"/>
        </w:rPr>
        <w:t>二十九</w:t>
      </w:r>
      <w:r>
        <w:rPr>
          <w:rFonts w:hint="eastAsia" w:ascii="仿宋_GB2312" w:hAnsi="Times New Roman"/>
          <w:szCs w:val="32"/>
        </w:rPr>
        <w:t>条、第</w:t>
      </w:r>
      <w:r>
        <w:rPr>
          <w:rFonts w:hint="eastAsia" w:ascii="仿宋_GB2312"/>
          <w:szCs w:val="32"/>
        </w:rPr>
        <w:t>三十二</w:t>
      </w:r>
      <w:r>
        <w:rPr>
          <w:rFonts w:hint="eastAsia" w:ascii="仿宋_GB2312" w:hAnsi="Times New Roman"/>
          <w:szCs w:val="32"/>
        </w:rPr>
        <w:t>条、《最高人民法院关于办理减刑、假释案件具体应用法律的规定》第二十二条、第二十三条第一款、第二十六条及两高两部《关于依法推进假释制度适用的指导意见》第三点第（一）项的规定，建议对罪犯李恩婿优先予以假释，若未予裁定假释，建议对其予以减去有期徒刑四个月。特提请你院审理裁定。</w:t>
      </w:r>
    </w:p>
    <w:p w14:paraId="4D1FB146">
      <w:pPr>
        <w:pStyle w:val="3"/>
        <w:spacing w:line="380" w:lineRule="exact"/>
        <w:ind w:right="-48" w:rightChars="-15" w:firstLine="640" w:firstLineChars="200"/>
        <w:rPr>
          <w:rFonts w:ascii="仿宋_GB2312" w:hAnsi="Times New Roman"/>
          <w:szCs w:val="32"/>
        </w:rPr>
      </w:pPr>
      <w:r>
        <w:rPr>
          <w:rFonts w:hint="eastAsia" w:ascii="仿宋_GB2312" w:hAnsi="Times New Roman"/>
          <w:szCs w:val="32"/>
        </w:rPr>
        <w:t>此致</w:t>
      </w:r>
    </w:p>
    <w:p w14:paraId="04921C36">
      <w:pPr>
        <w:spacing w:line="380" w:lineRule="exact"/>
        <w:ind w:right="-48" w:rightChars="-15"/>
        <w:rPr>
          <w:rFonts w:ascii="仿宋_GB2312" w:hAnsi="Times New Roman"/>
          <w:szCs w:val="32"/>
        </w:rPr>
      </w:pPr>
      <w:r>
        <w:rPr>
          <w:rFonts w:hint="eastAsia" w:ascii="仿宋_GB2312" w:hAnsi="Times New Roman"/>
          <w:szCs w:val="32"/>
        </w:rPr>
        <w:t>福建省福州市中级人民法院</w:t>
      </w:r>
    </w:p>
    <w:p w14:paraId="6B16869E">
      <w:pPr>
        <w:spacing w:line="380" w:lineRule="exact"/>
        <w:ind w:firstLine="640" w:firstLineChars="200"/>
        <w:rPr>
          <w:rFonts w:ascii="仿宋_GB2312" w:hAnsi="Times New Roman" w:cs="仿宋_GB2312"/>
          <w:szCs w:val="32"/>
        </w:rPr>
      </w:pPr>
    </w:p>
    <w:p w14:paraId="4EA2589E">
      <w:pPr>
        <w:spacing w:line="38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罪犯李恩婿卷宗一册</w:t>
      </w:r>
    </w:p>
    <w:p w14:paraId="6F782539">
      <w:pPr>
        <w:spacing w:line="380" w:lineRule="exact"/>
        <w:ind w:right="-48" w:rightChars="-15" w:firstLine="1600" w:firstLineChars="500"/>
        <w:rPr>
          <w:rFonts w:ascii="仿宋_GB2312" w:hAnsi="Times New Roman" w:cs="仿宋_GB2312"/>
          <w:szCs w:val="32"/>
        </w:rPr>
      </w:pPr>
      <w:r>
        <w:rPr>
          <w:rFonts w:hint="eastAsia" w:ascii="仿宋_GB2312" w:hAnsi="Times New Roman"/>
          <w:szCs w:val="32"/>
        </w:rPr>
        <w:t>2.减刑</w:t>
      </w:r>
      <w:r>
        <w:rPr>
          <w:rFonts w:hint="eastAsia" w:ascii="仿宋_GB2312" w:hAnsi="Times New Roman" w:cs="仿宋_GB2312"/>
          <w:szCs w:val="32"/>
        </w:rPr>
        <w:t>假释建议书四份</w:t>
      </w:r>
    </w:p>
    <w:p w14:paraId="34C335EA">
      <w:pPr>
        <w:spacing w:line="380" w:lineRule="exact"/>
        <w:ind w:right="-48" w:rightChars="-15" w:firstLine="1600" w:firstLineChars="500"/>
        <w:rPr>
          <w:rFonts w:ascii="仿宋_GB2312" w:hAnsi="Times New Roman" w:cs="仿宋_GB2312"/>
          <w:szCs w:val="32"/>
        </w:rPr>
      </w:pPr>
    </w:p>
    <w:p w14:paraId="2364D2F6">
      <w:pPr>
        <w:spacing w:line="380" w:lineRule="exact"/>
        <w:ind w:right="-48" w:rightChars="-15" w:firstLine="1600" w:firstLineChars="500"/>
        <w:rPr>
          <w:rFonts w:ascii="仿宋_GB2312" w:hAnsi="Times New Roman" w:cs="仿宋_GB2312"/>
          <w:szCs w:val="32"/>
        </w:rPr>
      </w:pPr>
    </w:p>
    <w:p w14:paraId="70F13E73">
      <w:pPr>
        <w:spacing w:line="380" w:lineRule="exact"/>
        <w:ind w:right="-48" w:rightChars="-15" w:firstLine="1600" w:firstLineChars="500"/>
        <w:rPr>
          <w:rFonts w:ascii="仿宋_GB2312" w:hAnsi="Times New Roman" w:cs="仿宋_GB2312"/>
          <w:szCs w:val="32"/>
        </w:rPr>
      </w:pPr>
    </w:p>
    <w:p w14:paraId="2523E4CC">
      <w:pPr>
        <w:spacing w:line="38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4EDF3C5C">
      <w:pPr>
        <w:spacing w:line="38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1D150D06">
      <w:pPr>
        <w:snapToGrid w:val="0"/>
        <w:spacing w:line="500" w:lineRule="exact"/>
        <w:ind w:firstLine="3080" w:firstLineChars="700"/>
        <w:rPr>
          <w:rFonts w:hint="eastAsia" w:ascii="方正小标宋简体" w:hAnsi="方正小标宋简体" w:eastAsia="方正小标宋简体" w:cs="方正小标宋简体"/>
          <w:sz w:val="44"/>
          <w:szCs w:val="44"/>
        </w:rPr>
      </w:pPr>
    </w:p>
    <w:p w14:paraId="4AE08DD2">
      <w:pPr>
        <w:snapToGrid w:val="0"/>
        <w:spacing w:line="500" w:lineRule="exact"/>
        <w:ind w:firstLine="3080" w:firstLineChars="70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287BA8ED">
      <w:pPr>
        <w:snapToGrid w:val="0"/>
        <w:spacing w:line="500" w:lineRule="exact"/>
        <w:ind w:firstLine="3080" w:firstLineChars="70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4E5A3677">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〔2026〕闽融狱减字第370号</w:t>
      </w:r>
    </w:p>
    <w:p w14:paraId="1D47D31F">
      <w:pPr>
        <w:spacing w:line="500" w:lineRule="exact"/>
        <w:ind w:firstLine="640" w:firstLineChars="200"/>
        <w:rPr>
          <w:rFonts w:ascii="仿宋_GB2312" w:hAnsi="Times New Roman"/>
          <w:szCs w:val="32"/>
        </w:rPr>
      </w:pPr>
      <w:r>
        <w:rPr>
          <w:rFonts w:hint="eastAsia" w:ascii="仿宋_GB2312" w:hAnsi="Times New Roman"/>
          <w:szCs w:val="32"/>
        </w:rPr>
        <w:t>罪犯严锦棋</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1986年10月15日出生，汉族，大专文化，户籍所在地福建省福州市，捕前系福建迅诚进出口贸易有限公司、厦门强信进出口贸易有限公司法人代表。曾于2015年1月28日因犯非法拘禁罪被福州市中级人民法院判处有期徒刑一年九个月，2014年12月26日释放。系累犯。</w:t>
      </w:r>
    </w:p>
    <w:p w14:paraId="71AEA51E">
      <w:pPr>
        <w:spacing w:line="500" w:lineRule="exact"/>
        <w:ind w:right="38" w:rightChars="12" w:firstLine="640" w:firstLineChars="200"/>
        <w:rPr>
          <w:rFonts w:ascii="仿宋_GB2312" w:hAnsi="Times New Roman"/>
          <w:szCs w:val="32"/>
        </w:rPr>
      </w:pPr>
      <w:r>
        <w:rPr>
          <w:rFonts w:hint="eastAsia" w:ascii="仿宋_GB2312" w:hAnsi="Times New Roman"/>
          <w:szCs w:val="32"/>
        </w:rPr>
        <w:t>福建省福州市中级人民法院于2022年8月18日作出（2022）闽01刑初39号刑事判决，以被告人严锦棋犯走私普通货物罪，判处有期徒刑十一年；犯洗钱罪，判处有期徒刑一年，并处罚金人民币3万元。决定执行有期徒刑十一年六个月，并处罚金人民币3万元。</w:t>
      </w:r>
      <w:r>
        <w:rPr>
          <w:rFonts w:hint="eastAsia" w:ascii="仿宋_GB2312" w:hAnsi="宋体" w:cs="Times New Roman"/>
          <w:szCs w:val="32"/>
        </w:rPr>
        <w:t>宣判后，</w:t>
      </w:r>
      <w:r>
        <w:rPr>
          <w:rFonts w:hint="eastAsia" w:ascii="仿宋_GB2312"/>
          <w:szCs w:val="32"/>
        </w:rPr>
        <w:t>被告人不服，提出上诉</w:t>
      </w:r>
      <w:r>
        <w:rPr>
          <w:rFonts w:hint="eastAsia" w:ascii="仿宋_GB2312" w:hAnsi="Times New Roman"/>
          <w:szCs w:val="32"/>
        </w:rPr>
        <w:t>。福建省高级人民法院于2023年9月5日作出（2022）闽刑终259号刑事裁定：驳回上诉，维持原判。刑期自2021年8月26日起至2033年2月25日止。2023年9月25日交付福建省福清监狱执行刑罚。属普管级罪犯。</w:t>
      </w:r>
    </w:p>
    <w:p w14:paraId="7E70E282">
      <w:pPr>
        <w:spacing w:line="500" w:lineRule="exact"/>
        <w:ind w:firstLine="640" w:firstLineChars="200"/>
        <w:rPr>
          <w:rFonts w:ascii="仿宋_GB2312" w:hAnsi="Times New Roman"/>
          <w:szCs w:val="32"/>
        </w:rPr>
      </w:pPr>
      <w:r>
        <w:rPr>
          <w:rFonts w:hint="eastAsia" w:ascii="仿宋_GB2312" w:hAnsi="Times New Roman"/>
          <w:szCs w:val="32"/>
        </w:rPr>
        <w:t>罪犯严锦棋</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715B3919">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317A4615">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3A5D8778">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20398C0C">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0357AB8B">
      <w:pPr>
        <w:spacing w:line="500" w:lineRule="exact"/>
        <w:ind w:firstLine="640" w:firstLineChars="200"/>
        <w:rPr>
          <w:rFonts w:ascii="仿宋_GB2312" w:hAnsi="Times New Roman"/>
          <w:color w:val="0000FF"/>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情况：该犯考核期2023年9月25日至2026年5月，累计获</w:t>
      </w:r>
      <w:r>
        <w:rPr>
          <w:rFonts w:hint="eastAsia" w:ascii="仿宋_GB2312" w:hAnsi="Times New Roman"/>
          <w:color w:val="000000"/>
          <w:szCs w:val="32"/>
        </w:rPr>
        <w:t>3055.8分，表扬2次，物质奖励3次。考核期内违规5次，累计扣8分。</w:t>
      </w:r>
    </w:p>
    <w:p w14:paraId="593C30EA">
      <w:pPr>
        <w:pStyle w:val="25"/>
        <w:spacing w:line="500" w:lineRule="exact"/>
        <w:ind w:firstLine="640"/>
        <w:rPr>
          <w:rFonts w:ascii="仿宋_GB2312" w:hAnsi="Times New Roman"/>
          <w:szCs w:val="32"/>
        </w:rPr>
      </w:pPr>
      <w:r>
        <w:rPr>
          <w:rFonts w:hint="eastAsia" w:ascii="仿宋_GB2312" w:hAnsi="Times New Roman"/>
          <w:szCs w:val="32"/>
        </w:rPr>
        <w:t>6.财产性判项履行情况：该犯已履行人民币3万元，其中本次提请向福建省福州市中级人民法院缴纳罚金人民币3万元。财产性判项已履行完毕。</w:t>
      </w:r>
    </w:p>
    <w:p w14:paraId="7202F91B">
      <w:pPr>
        <w:spacing w:line="500" w:lineRule="exact"/>
        <w:ind w:firstLine="640" w:firstLineChars="200"/>
        <w:rPr>
          <w:rFonts w:ascii="仿宋_GB2312" w:hAnsi="Times New Roman"/>
          <w:color w:val="FF0000"/>
          <w:szCs w:val="32"/>
        </w:rPr>
      </w:pPr>
      <w:r>
        <w:rPr>
          <w:rFonts w:hint="eastAsia" w:ascii="仿宋_GB2312" w:hAnsi="Times New Roman"/>
          <w:szCs w:val="32"/>
        </w:rPr>
        <w:t>罪犯严锦棋</w:t>
      </w:r>
      <w:r>
        <w:rPr>
          <w:rFonts w:hint="eastAsia" w:ascii="仿宋_GB2312" w:hAnsi="Times New Roman"/>
          <w:color w:val="000000"/>
          <w:szCs w:val="32"/>
        </w:rPr>
        <w:t>系累犯，又系破坏金融管理秩序犯罪罪犯</w:t>
      </w:r>
      <w:r>
        <w:rPr>
          <w:rFonts w:hint="eastAsia" w:ascii="仿宋_GB2312" w:hAnsi="Times New Roman"/>
          <w:szCs w:val="32"/>
        </w:rPr>
        <w:t>，属于从严掌握减刑的对象，提请减刑幅度扣减二个月。</w:t>
      </w:r>
    </w:p>
    <w:p w14:paraId="7C2F0183">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3B41A7FB">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条之规定，建议对罪犯严锦棋予以减去有期徒刑三个月。特提请你院审理裁定。</w:t>
      </w:r>
    </w:p>
    <w:p w14:paraId="16D9CBAF">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7C346D67">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4BC051FB">
      <w:pPr>
        <w:spacing w:line="500" w:lineRule="exact"/>
        <w:ind w:firstLine="640" w:firstLineChars="200"/>
        <w:rPr>
          <w:rFonts w:ascii="仿宋_GB2312" w:hAnsi="Times New Roman" w:cs="仿宋_GB2312"/>
          <w:szCs w:val="32"/>
        </w:rPr>
      </w:pPr>
    </w:p>
    <w:p w14:paraId="47B317BE">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w:t>
      </w:r>
      <w:r>
        <w:rPr>
          <w:rFonts w:hint="eastAsia" w:ascii="仿宋_GB2312" w:hAnsi="Times New Roman"/>
          <w:szCs w:val="32"/>
        </w:rPr>
        <w:t>严锦棋</w:t>
      </w:r>
      <w:r>
        <w:rPr>
          <w:rFonts w:hint="eastAsia" w:ascii="仿宋_GB2312" w:hAnsi="Times New Roman" w:cs="仿宋_GB2312"/>
          <w:szCs w:val="32"/>
        </w:rPr>
        <w:t>卷宗一册</w:t>
      </w:r>
    </w:p>
    <w:p w14:paraId="5F2590F3">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15B7853C">
      <w:pPr>
        <w:spacing w:line="500" w:lineRule="exact"/>
        <w:ind w:right="-48" w:rightChars="-15" w:firstLine="1600" w:firstLineChars="500"/>
        <w:rPr>
          <w:rFonts w:ascii="仿宋_GB2312" w:hAnsi="Times New Roman" w:cs="仿宋_GB2312"/>
          <w:szCs w:val="32"/>
        </w:rPr>
      </w:pPr>
    </w:p>
    <w:p w14:paraId="42267E8C">
      <w:pPr>
        <w:spacing w:line="500" w:lineRule="exact"/>
        <w:ind w:right="-48" w:rightChars="-15" w:firstLine="1600" w:firstLineChars="500"/>
        <w:rPr>
          <w:rFonts w:ascii="仿宋_GB2312" w:hAnsi="Times New Roman" w:cs="仿宋_GB2312"/>
          <w:szCs w:val="32"/>
        </w:rPr>
      </w:pPr>
    </w:p>
    <w:p w14:paraId="389C0C18">
      <w:pPr>
        <w:spacing w:line="500" w:lineRule="exact"/>
        <w:ind w:right="-48" w:rightChars="-15" w:firstLine="1600" w:firstLineChars="500"/>
        <w:rPr>
          <w:rFonts w:ascii="仿宋_GB2312" w:hAnsi="Times New Roman" w:cs="仿宋_GB2312"/>
          <w:szCs w:val="32"/>
        </w:rPr>
      </w:pPr>
    </w:p>
    <w:p w14:paraId="47D8BD86">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1B2AF8EC">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3857077A">
      <w:pPr>
        <w:spacing w:line="500" w:lineRule="exact"/>
        <w:ind w:right="1280" w:rightChars="400" w:firstLine="640" w:firstLineChars="200"/>
        <w:jc w:val="right"/>
        <w:rPr>
          <w:rFonts w:ascii="仿宋_GB2312" w:hAnsi="Times New Roman"/>
          <w:szCs w:val="32"/>
        </w:rPr>
      </w:pPr>
    </w:p>
    <w:p w14:paraId="218A75FD">
      <w:pPr>
        <w:spacing w:line="500" w:lineRule="exact"/>
        <w:ind w:right="1280" w:rightChars="400" w:firstLine="640" w:firstLineChars="200"/>
        <w:jc w:val="right"/>
        <w:rPr>
          <w:rFonts w:ascii="仿宋_GB2312" w:hAnsi="Times New Roman"/>
          <w:szCs w:val="32"/>
        </w:rPr>
      </w:pPr>
    </w:p>
    <w:p w14:paraId="4D9DADEF">
      <w:pPr>
        <w:spacing w:line="500" w:lineRule="exact"/>
        <w:ind w:right="1280" w:rightChars="400" w:firstLine="640" w:firstLineChars="200"/>
        <w:jc w:val="right"/>
        <w:rPr>
          <w:rFonts w:hint="eastAsia" w:ascii="仿宋_GB2312" w:hAnsi="Times New Roman"/>
          <w:szCs w:val="32"/>
        </w:rPr>
      </w:pPr>
    </w:p>
    <w:p w14:paraId="1E577A75">
      <w:pPr>
        <w:spacing w:line="500" w:lineRule="exact"/>
        <w:ind w:right="1280" w:rightChars="400" w:firstLine="640" w:firstLineChars="200"/>
        <w:jc w:val="right"/>
        <w:rPr>
          <w:rFonts w:ascii="仿宋_GB2312" w:hAnsi="Times New Roman"/>
          <w:szCs w:val="32"/>
        </w:rPr>
      </w:pPr>
    </w:p>
    <w:p w14:paraId="2E033355">
      <w:pPr>
        <w:spacing w:line="500" w:lineRule="exact"/>
        <w:ind w:right="1280" w:rightChars="400"/>
        <w:jc w:val="left"/>
        <w:rPr>
          <w:rFonts w:ascii="仿宋_GB2312" w:hAnsi="Times New Roman"/>
          <w:szCs w:val="32"/>
        </w:rPr>
      </w:pPr>
    </w:p>
    <w:p w14:paraId="152D62B6">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111E1686">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2351610C">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〔2026〕闽融狱减字第371号</w:t>
      </w:r>
    </w:p>
    <w:p w14:paraId="21AE9845">
      <w:pPr>
        <w:spacing w:line="500" w:lineRule="exact"/>
        <w:ind w:firstLine="640" w:firstLineChars="200"/>
        <w:rPr>
          <w:rFonts w:ascii="仿宋_GB2312" w:hAnsi="Times New Roman"/>
          <w:szCs w:val="32"/>
        </w:rPr>
      </w:pPr>
      <w:r>
        <w:rPr>
          <w:rFonts w:hint="eastAsia" w:ascii="仿宋_GB2312" w:hAnsi="Times New Roman"/>
          <w:szCs w:val="32"/>
        </w:rPr>
        <w:t>罪犯黄裕晟</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，男，2004年7月20日出生，汉族，初中文化，户籍所在地福建省大田县，捕前系无业。</w:t>
      </w:r>
    </w:p>
    <w:p w14:paraId="51162F66">
      <w:pPr>
        <w:spacing w:line="500" w:lineRule="exact"/>
        <w:ind w:right="38" w:rightChars="12" w:firstLine="640" w:firstLineChars="200"/>
        <w:rPr>
          <w:rFonts w:ascii="仿宋_GB2312" w:hAnsi="Times New Roman"/>
          <w:szCs w:val="32"/>
        </w:rPr>
      </w:pPr>
      <w:r>
        <w:rPr>
          <w:rFonts w:hint="eastAsia" w:ascii="仿宋_GB2312" w:hAnsi="Times New Roman"/>
          <w:szCs w:val="32"/>
        </w:rPr>
        <w:t>福建省福州市仓山区人民法院于2023年8月21日作出（2023）闽0104刑初448号刑事判决，以被告人黄裕晟犯强奸罪，判处有期徒刑四年。刑期自2023年2月22日起至2027年2月21日止。2023年9月25日交付福建省福清监狱执行刑罚。属普管级罪犯。</w:t>
      </w:r>
    </w:p>
    <w:p w14:paraId="3ED5DBC5">
      <w:pPr>
        <w:spacing w:line="500" w:lineRule="exact"/>
        <w:ind w:firstLine="640" w:firstLineChars="200"/>
        <w:rPr>
          <w:rFonts w:ascii="仿宋_GB2312" w:hAnsi="Times New Roman"/>
          <w:szCs w:val="32"/>
        </w:rPr>
      </w:pPr>
      <w:r>
        <w:rPr>
          <w:rFonts w:hint="eastAsia" w:ascii="仿宋_GB2312" w:hAnsi="Times New Roman"/>
          <w:szCs w:val="32"/>
        </w:rPr>
        <w:t>罪犯黄裕晟</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48DAC50B">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284F73B4">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7E12365A">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707D6750">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697AE5D7">
      <w:pPr>
        <w:spacing w:line="500" w:lineRule="exact"/>
        <w:ind w:firstLine="640" w:firstLineChars="200"/>
        <w:rPr>
          <w:rFonts w:ascii="仿宋_GB2312" w:hAnsi="Times New Roman"/>
          <w:color w:val="FF0000"/>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情况：该犯考核期2023年9月25日至2026年5月，累计获3155.4分，表扬3次，物质奖励2次。考核期内违规1次，累计扣5分。</w:t>
      </w:r>
    </w:p>
    <w:p w14:paraId="6292C814">
      <w:pPr>
        <w:spacing w:line="500" w:lineRule="exact"/>
        <w:ind w:firstLine="640" w:firstLineChars="200"/>
        <w:rPr>
          <w:rFonts w:ascii="仿宋_GB2312" w:hAnsi="Times New Roman"/>
          <w:color w:val="FF0000"/>
          <w:szCs w:val="32"/>
        </w:rPr>
      </w:pPr>
      <w:r>
        <w:rPr>
          <w:rFonts w:hint="eastAsia" w:ascii="仿宋_GB2312" w:hAnsi="Times New Roman"/>
          <w:szCs w:val="32"/>
        </w:rPr>
        <w:t>罪犯黄裕晟系性侵害未成年人的成年罪犯，属于从严掌握减刑的对象，提请减刑幅度扣减一个月。</w:t>
      </w:r>
    </w:p>
    <w:p w14:paraId="7E3F0E0A">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45458A91">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条之规定，建议对罪犯黄裕晟予以减去有期徒刑五个月。特提请你院审理裁定。</w:t>
      </w:r>
    </w:p>
    <w:p w14:paraId="54E88032">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3867C879">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6B05AB05">
      <w:pPr>
        <w:spacing w:line="500" w:lineRule="exact"/>
        <w:ind w:firstLine="640" w:firstLineChars="200"/>
        <w:rPr>
          <w:rFonts w:ascii="仿宋_GB2312" w:hAnsi="Times New Roman" w:cs="仿宋_GB2312"/>
          <w:szCs w:val="32"/>
        </w:rPr>
      </w:pPr>
    </w:p>
    <w:p w14:paraId="5BBCAE13">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罪犯黄裕晟卷宗一册</w:t>
      </w:r>
    </w:p>
    <w:p w14:paraId="46484B9C">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5E60A6B0">
      <w:pPr>
        <w:spacing w:line="500" w:lineRule="exact"/>
        <w:ind w:right="-48" w:rightChars="-15" w:firstLine="1600" w:firstLineChars="500"/>
        <w:rPr>
          <w:rFonts w:ascii="仿宋_GB2312" w:hAnsi="Times New Roman" w:cs="仿宋_GB2312"/>
          <w:szCs w:val="32"/>
        </w:rPr>
      </w:pPr>
    </w:p>
    <w:p w14:paraId="6D2CDFA0">
      <w:pPr>
        <w:spacing w:line="500" w:lineRule="exact"/>
        <w:ind w:right="-48" w:rightChars="-15" w:firstLine="1600" w:firstLineChars="500"/>
        <w:rPr>
          <w:rFonts w:ascii="仿宋_GB2312" w:hAnsi="Times New Roman" w:cs="仿宋_GB2312"/>
          <w:szCs w:val="32"/>
        </w:rPr>
      </w:pPr>
    </w:p>
    <w:p w14:paraId="4FABEFDD">
      <w:pPr>
        <w:spacing w:line="500" w:lineRule="exact"/>
        <w:ind w:right="-48" w:rightChars="-15" w:firstLine="1600" w:firstLineChars="500"/>
        <w:rPr>
          <w:rFonts w:ascii="仿宋_GB2312" w:hAnsi="Times New Roman" w:cs="仿宋_GB2312"/>
          <w:szCs w:val="32"/>
        </w:rPr>
      </w:pPr>
    </w:p>
    <w:p w14:paraId="64314EAF">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5E0F165F">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6EF39863">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1B8C380F">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14717480">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6C273C83">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3AA097CC">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51B87BEA">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0223E147">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216B00E8">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067D77B5">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66D4FC95">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502ED0FC">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230FD337">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00B29EDE">
      <w:pPr>
        <w:snapToGrid w:val="0"/>
        <w:spacing w:line="500" w:lineRule="exact"/>
        <w:ind w:firstLine="880" w:firstLineChars="200"/>
        <w:jc w:val="center"/>
        <w:rPr>
          <w:rFonts w:hint="eastAsia" w:ascii="方正小标宋简体" w:hAnsi="方正小标宋简体" w:eastAsia="方正小标宋简体" w:cs="方正小标宋简体"/>
          <w:sz w:val="44"/>
          <w:szCs w:val="44"/>
        </w:rPr>
      </w:pPr>
    </w:p>
    <w:p w14:paraId="21E4F845">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56987D17">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7D0EDF26">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015EE79E">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7870CA1B">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〔2026〕闽融狱减字第372号</w:t>
      </w:r>
    </w:p>
    <w:p w14:paraId="2250D408">
      <w:pPr>
        <w:spacing w:line="500" w:lineRule="exact"/>
        <w:ind w:firstLine="640" w:firstLineChars="200"/>
        <w:rPr>
          <w:rFonts w:ascii="仿宋_GB2312" w:hAnsi="Times New Roman"/>
          <w:szCs w:val="32"/>
        </w:rPr>
      </w:pPr>
      <w:r>
        <w:rPr>
          <w:rFonts w:hint="eastAsia" w:ascii="仿宋_GB2312" w:hAnsi="Times New Roman"/>
          <w:szCs w:val="32"/>
        </w:rPr>
        <w:t>罪犯陈耀彬</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，男，1982年12月5日出生，汉族，本科文化，住福建省福州市晋安区，捕前系无固定职业。</w:t>
      </w:r>
    </w:p>
    <w:p w14:paraId="75A16977">
      <w:pPr>
        <w:spacing w:line="500" w:lineRule="exact"/>
        <w:ind w:right="38" w:rightChars="12" w:firstLine="640" w:firstLineChars="200"/>
        <w:rPr>
          <w:rFonts w:ascii="仿宋_GB2312" w:hAnsi="Times New Roman"/>
          <w:szCs w:val="32"/>
        </w:rPr>
      </w:pPr>
      <w:r>
        <w:rPr>
          <w:rFonts w:hint="eastAsia" w:ascii="仿宋_GB2312" w:hAnsi="Times New Roman"/>
          <w:szCs w:val="32"/>
        </w:rPr>
        <w:t>福建省福州市长乐区人民法院于2024年10月17日作出（2024）闽0112刑初126号刑事判决，以被告人陈耀彬犯贩卖毒品罪，判处有期徒刑三年三个月，并处罚金人民币二万元；继续追缴被告人陈耀彬的犯罪所得人民币26000元，予以没收，上缴国库。宣判后，被告人不服，提出上诉。福建省福州市中级人民法院于2024年12月31日作出（2024）闽01刑终906号刑事判决，维持福州市长乐区人民法院（2024）闽0112刑初126号刑事判决中对被告人陈耀彬定罪量刑和继续追缴犯罪所得的判决。刑期自2023年12月6日起至2027年3月5日止。2025年2月13日交付福建省福清监狱执行刑罚。属普管级罪犯。</w:t>
      </w:r>
    </w:p>
    <w:p w14:paraId="19702AA8">
      <w:pPr>
        <w:spacing w:line="500" w:lineRule="exact"/>
        <w:ind w:firstLine="640" w:firstLineChars="200"/>
        <w:rPr>
          <w:rFonts w:ascii="仿宋_GB2312" w:hAnsi="Times New Roman"/>
          <w:szCs w:val="32"/>
        </w:rPr>
      </w:pPr>
      <w:r>
        <w:rPr>
          <w:rFonts w:hint="eastAsia" w:ascii="仿宋_GB2312" w:hAnsi="Times New Roman"/>
          <w:szCs w:val="32"/>
        </w:rPr>
        <w:t>罪犯陈耀彬</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23E9C792">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1AE1835E">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2CD971D1">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752C5ED8">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1EEE0A32">
      <w:pPr>
        <w:spacing w:line="500" w:lineRule="exact"/>
        <w:ind w:firstLine="640" w:firstLineChars="200"/>
        <w:rPr>
          <w:rFonts w:ascii="仿宋_GB2312" w:hAnsi="Times New Roman"/>
          <w:color w:val="FF0000"/>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情况：该犯考核期2025年2月13日至2026年5月，累计获1463.6分，表扬2次。考核期内违规1次，累计扣1分。</w:t>
      </w:r>
    </w:p>
    <w:p w14:paraId="51489CB3">
      <w:pPr>
        <w:pStyle w:val="25"/>
        <w:spacing w:line="500" w:lineRule="exact"/>
        <w:ind w:firstLine="640"/>
        <w:rPr>
          <w:rFonts w:ascii="仿宋_GB2312" w:hAnsi="Times New Roman"/>
          <w:szCs w:val="32"/>
        </w:rPr>
      </w:pPr>
      <w:r>
        <w:rPr>
          <w:rFonts w:hint="eastAsia" w:ascii="仿宋_GB2312" w:hAnsi="Times New Roman"/>
          <w:szCs w:val="32"/>
        </w:rPr>
        <w:t>6.财产性判项履行情况：该犯已履行人民币46000元，其中本次提请向福建省福州市长乐区人民法院缴纳罚金人民币20000元、犯罪所得人民币26000元。财产性判项已履行完毕。</w:t>
      </w:r>
    </w:p>
    <w:p w14:paraId="10A73160">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47DDCF41">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条之规定，建议对罪犯陈耀彬予以减去有期徒刑五个月。特提请你院审理裁定。</w:t>
      </w:r>
    </w:p>
    <w:p w14:paraId="42612184">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0674E6FC">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5CF55937">
      <w:pPr>
        <w:spacing w:line="500" w:lineRule="exact"/>
        <w:ind w:firstLine="640" w:firstLineChars="200"/>
        <w:rPr>
          <w:rFonts w:ascii="仿宋_GB2312" w:hAnsi="Times New Roman" w:cs="仿宋_GB2312"/>
          <w:szCs w:val="32"/>
        </w:rPr>
      </w:pPr>
    </w:p>
    <w:p w14:paraId="3E5CE7FA">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罪犯陈耀彬卷宗一册</w:t>
      </w:r>
    </w:p>
    <w:p w14:paraId="16F3308E">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3403ED3B">
      <w:pPr>
        <w:spacing w:line="500" w:lineRule="exact"/>
        <w:ind w:right="-48" w:rightChars="-15" w:firstLine="1600" w:firstLineChars="500"/>
        <w:rPr>
          <w:rFonts w:ascii="仿宋_GB2312" w:hAnsi="Times New Roman" w:cs="仿宋_GB2312"/>
          <w:szCs w:val="32"/>
        </w:rPr>
      </w:pPr>
    </w:p>
    <w:p w14:paraId="46A3B6B3">
      <w:pPr>
        <w:spacing w:line="500" w:lineRule="exact"/>
        <w:ind w:right="-48" w:rightChars="-15" w:firstLine="1600" w:firstLineChars="500"/>
        <w:rPr>
          <w:rFonts w:ascii="仿宋_GB2312" w:hAnsi="Times New Roman" w:cs="仿宋_GB2312"/>
          <w:szCs w:val="32"/>
        </w:rPr>
      </w:pPr>
    </w:p>
    <w:p w14:paraId="71BE976C">
      <w:pPr>
        <w:spacing w:line="500" w:lineRule="exact"/>
        <w:ind w:right="-48" w:rightChars="-15" w:firstLine="1600" w:firstLineChars="500"/>
        <w:rPr>
          <w:rFonts w:ascii="仿宋_GB2312" w:hAnsi="Times New Roman" w:cs="仿宋_GB2312"/>
          <w:szCs w:val="32"/>
        </w:rPr>
      </w:pPr>
    </w:p>
    <w:p w14:paraId="64DC4F2D">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49E8813D">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7604CE7D">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493EA6FC">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440B15D3">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52FBCAF7">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5E167203">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4E703A08">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07C11509">
      <w:pPr>
        <w:snapToGrid w:val="0"/>
        <w:spacing w:line="500" w:lineRule="exact"/>
        <w:ind w:firstLine="880" w:firstLineChars="200"/>
        <w:jc w:val="center"/>
        <w:rPr>
          <w:rFonts w:hint="eastAsia" w:ascii="方正小标宋简体" w:hAnsi="方正小标宋简体" w:eastAsia="方正小标宋简体" w:cs="方正小标宋简体"/>
          <w:sz w:val="44"/>
          <w:szCs w:val="44"/>
        </w:rPr>
      </w:pPr>
    </w:p>
    <w:p w14:paraId="44B3FE34">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3E6E4B20">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516F12D7">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50558C08">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209DC97E">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4A54A79B">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〔2026〕闽融狱减字第373号</w:t>
      </w:r>
    </w:p>
    <w:p w14:paraId="2F7E4EE6">
      <w:pPr>
        <w:spacing w:line="500" w:lineRule="exact"/>
        <w:ind w:firstLine="640" w:firstLineChars="200"/>
        <w:rPr>
          <w:rFonts w:ascii="Helvetica" w:hAnsi="Helvetica" w:eastAsia="宋体" w:cs="宋体"/>
          <w:color w:val="333333"/>
          <w:kern w:val="0"/>
          <w:sz w:val="21"/>
          <w:szCs w:val="21"/>
        </w:rPr>
      </w:pPr>
      <w:r>
        <w:rPr>
          <w:rFonts w:hint="eastAsia" w:ascii="仿宋_GB2312" w:hAnsi="Times New Roman"/>
          <w:szCs w:val="32"/>
        </w:rPr>
        <w:t>罪犯石军新</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，男，1989年8月15日出生，侗族，初中文化，户籍所在地</w:t>
      </w:r>
      <w:r>
        <w:rPr>
          <w:rFonts w:hint="eastAsia" w:ascii="仿宋_GB2312" w:hAnsi="仿宋_GB2312" w:cs="仿宋_GB2312"/>
          <w:szCs w:val="32"/>
        </w:rPr>
        <w:t>湖南省通道侗族自治县</w:t>
      </w:r>
      <w:r>
        <w:rPr>
          <w:rFonts w:hint="eastAsia" w:ascii="仿宋_GB2312" w:hAnsi="Times New Roman"/>
          <w:szCs w:val="32"/>
        </w:rPr>
        <w:t>，捕前系无固定职业。</w:t>
      </w:r>
    </w:p>
    <w:p w14:paraId="724E29C6">
      <w:pPr>
        <w:spacing w:line="500" w:lineRule="exact"/>
        <w:ind w:right="38" w:rightChars="12" w:firstLine="640" w:firstLineChars="200"/>
        <w:rPr>
          <w:rFonts w:ascii="仿宋_GB2312" w:hAnsi="Times New Roman"/>
          <w:szCs w:val="32"/>
        </w:rPr>
      </w:pPr>
      <w:bookmarkStart w:id="27" w:name="OLE_LINK79"/>
      <w:bookmarkStart w:id="28" w:name="OLE_LINK80"/>
      <w:r>
        <w:rPr>
          <w:rFonts w:hint="eastAsia" w:ascii="仿宋_GB2312" w:hAnsi="仿宋_GB2312" w:cs="仿宋_GB2312"/>
          <w:szCs w:val="32"/>
        </w:rPr>
        <w:t>福建省福州市马尾区人民法院于2021年11月8日作出</w:t>
      </w:r>
      <w:r>
        <w:rPr>
          <w:rFonts w:hint="eastAsia" w:ascii="仿宋_GB2312" w:hAnsi="仿宋_GB2312" w:cs="仿宋_GB2312"/>
          <w:szCs w:val="32"/>
          <w:lang w:eastAsia="zh-CN"/>
        </w:rPr>
        <w:t>（</w:t>
      </w:r>
      <w:r>
        <w:rPr>
          <w:rFonts w:hint="eastAsia" w:ascii="仿宋_GB2312" w:hAnsi="仿宋_GB2312" w:cs="仿宋_GB2312"/>
          <w:szCs w:val="32"/>
        </w:rPr>
        <w:t>2021</w:t>
      </w:r>
      <w:r>
        <w:rPr>
          <w:rFonts w:hint="eastAsia" w:ascii="仿宋_GB2312" w:hAnsi="仿宋_GB2312" w:cs="仿宋_GB2312"/>
          <w:szCs w:val="32"/>
          <w:lang w:eastAsia="zh-CN"/>
        </w:rPr>
        <w:t>）</w:t>
      </w:r>
      <w:r>
        <w:rPr>
          <w:rFonts w:hint="eastAsia" w:ascii="仿宋_GB2312" w:hAnsi="仿宋_GB2312" w:cs="仿宋_GB2312"/>
          <w:szCs w:val="32"/>
        </w:rPr>
        <w:t>闽0105刑初175号刑事判决，以被告人石军新犯诈骗罪，判处有期徒刑六年，并处罚金人民币30000元。</w:t>
      </w:r>
      <w:bookmarkEnd w:id="27"/>
      <w:bookmarkEnd w:id="28"/>
      <w:bookmarkStart w:id="29" w:name="OLE_LINK78"/>
      <w:bookmarkStart w:id="30" w:name="OLE_LINK77"/>
      <w:r>
        <w:rPr>
          <w:rFonts w:hint="eastAsia" w:ascii="仿宋_GB2312" w:hAnsi="Times New Roman"/>
          <w:szCs w:val="32"/>
        </w:rPr>
        <w:t>刑期自2021年6月21日起至2027年6月20日止。</w:t>
      </w:r>
      <w:bookmarkEnd w:id="29"/>
      <w:bookmarkEnd w:id="30"/>
      <w:bookmarkStart w:id="31" w:name="OLE_LINK29"/>
      <w:bookmarkStart w:id="32" w:name="OLE_LINK76"/>
      <w:bookmarkStart w:id="33" w:name="OLE_LINK75"/>
      <w:r>
        <w:rPr>
          <w:rFonts w:hint="eastAsia" w:ascii="仿宋_GB2312" w:hAnsi="Times New Roman"/>
          <w:szCs w:val="32"/>
        </w:rPr>
        <w:t>2022年1月18日</w:t>
      </w:r>
      <w:bookmarkEnd w:id="31"/>
      <w:r>
        <w:rPr>
          <w:rFonts w:hint="eastAsia" w:ascii="仿宋_GB2312" w:hAnsi="Times New Roman"/>
          <w:szCs w:val="32"/>
        </w:rPr>
        <w:t>交付福建省福清监狱执行刑罚。</w:t>
      </w:r>
      <w:bookmarkEnd w:id="32"/>
      <w:bookmarkEnd w:id="33"/>
      <w:r>
        <w:rPr>
          <w:rFonts w:hint="eastAsia" w:ascii="仿宋_GB2312" w:hAnsi="Times New Roman"/>
          <w:szCs w:val="32"/>
        </w:rPr>
        <w:t>属普管级罪犯。</w:t>
      </w:r>
    </w:p>
    <w:p w14:paraId="4DAD49D9">
      <w:pPr>
        <w:spacing w:line="500" w:lineRule="exact"/>
        <w:ind w:firstLine="640" w:firstLineChars="200"/>
        <w:rPr>
          <w:rFonts w:ascii="仿宋_GB2312" w:hAnsi="Times New Roman"/>
          <w:szCs w:val="32"/>
        </w:rPr>
      </w:pPr>
      <w:r>
        <w:rPr>
          <w:rFonts w:hint="eastAsia" w:ascii="仿宋_GB2312" w:hAnsi="Times New Roman"/>
          <w:szCs w:val="32"/>
        </w:rPr>
        <w:t>罪犯石军新</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19F6618B">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464A8A12">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5193FEA7">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6B626D88">
      <w:pPr>
        <w:spacing w:line="500" w:lineRule="exact"/>
        <w:ind w:firstLine="640" w:firstLineChars="200"/>
        <w:rPr>
          <w:rFonts w:ascii="仿宋_GB2312" w:hAnsi="Times New Roman"/>
          <w:color w:val="FF0000"/>
          <w:szCs w:val="32"/>
        </w:rPr>
      </w:pPr>
      <w:r>
        <w:rPr>
          <w:rFonts w:hint="eastAsia" w:ascii="仿宋_GB2312" w:hAnsi="Times New Roman"/>
          <w:szCs w:val="32"/>
        </w:rPr>
        <w:t>4.劳动改造：能积极参加劳动，努力完成劳动任务。</w:t>
      </w:r>
    </w:p>
    <w:p w14:paraId="1A3407DA">
      <w:pPr>
        <w:spacing w:line="500" w:lineRule="exact"/>
        <w:ind w:firstLine="640" w:firstLineChars="200"/>
        <w:rPr>
          <w:rFonts w:ascii="仿宋_GB2312" w:hAnsi="Times New Roman"/>
          <w:color w:val="FF0000"/>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2022年1月18日至2026年5月，累计获5451.3分，表扬6次，物质奖励3次。考核期内违规3次，累计扣34分，其中2024年12月30日因违反生活卫生规范，以逃避财产性判项执行为目的，出借账户，累计消费金额3000元以上，被一次性扣30分。</w:t>
      </w:r>
    </w:p>
    <w:p w14:paraId="740BDBF8">
      <w:pPr>
        <w:pStyle w:val="25"/>
        <w:spacing w:line="500" w:lineRule="exact"/>
        <w:ind w:firstLine="640"/>
        <w:rPr>
          <w:rFonts w:ascii="仿宋_GB2312" w:hAnsi="Times New Roman"/>
          <w:szCs w:val="32"/>
        </w:rPr>
      </w:pPr>
      <w:r>
        <w:rPr>
          <w:rFonts w:hint="eastAsia" w:ascii="仿宋_GB2312" w:hAnsi="Times New Roman"/>
          <w:szCs w:val="32"/>
        </w:rPr>
        <w:t>6.财产性判项履行情况：</w:t>
      </w:r>
      <w:bookmarkStart w:id="34" w:name="OLE_LINK97"/>
      <w:bookmarkStart w:id="35" w:name="OLE_LINK96"/>
      <w:r>
        <w:rPr>
          <w:rFonts w:hint="eastAsia" w:ascii="仿宋_GB2312" w:hAnsi="Times New Roman"/>
          <w:szCs w:val="32"/>
        </w:rPr>
        <w:t>该犯已履行人民币1064.07元，其中本次提请向福州市马尾区人民法院缴纳罚金人民币1064.07元。考核期内月均消费人民币296.22元，账户可用余额人民币949.28元。福州市马尾区人民法院于2026年2月6日</w:t>
      </w:r>
      <w:r>
        <w:rPr>
          <w:rFonts w:hint="eastAsia" w:ascii="仿宋_GB2312" w:hAnsi="黑体" w:cs="宋体"/>
          <w:color w:val="000000"/>
          <w:kern w:val="0"/>
          <w:szCs w:val="32"/>
        </w:rPr>
        <w:t>出具函件，</w:t>
      </w:r>
      <w:r>
        <w:rPr>
          <w:rFonts w:hint="eastAsia" w:ascii="仿宋_GB2312" w:hAnsi="Times New Roman"/>
          <w:szCs w:val="32"/>
        </w:rPr>
        <w:t>认定暂未发现该犯名下有其他可供执行的财产。</w:t>
      </w:r>
    </w:p>
    <w:p w14:paraId="744B7CF8">
      <w:pPr>
        <w:pStyle w:val="25"/>
        <w:spacing w:line="500" w:lineRule="exact"/>
        <w:ind w:firstLine="640"/>
        <w:rPr>
          <w:rFonts w:ascii="仿宋_GB2312" w:hAnsi="Times New Roman"/>
          <w:szCs w:val="32"/>
        </w:rPr>
      </w:pPr>
      <w:r>
        <w:rPr>
          <w:rFonts w:hint="eastAsia" w:ascii="仿宋_GB2312" w:hAnsi="Times New Roman"/>
          <w:szCs w:val="32"/>
        </w:rPr>
        <w:t>罪犯石军新财产性判项义务履行金额未达到其个人应履行总额的30%，属于从严掌握减刑的对象，提请减刑幅度扣减三个月。</w:t>
      </w:r>
    </w:p>
    <w:bookmarkEnd w:id="34"/>
    <w:bookmarkEnd w:id="35"/>
    <w:p w14:paraId="00976452">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61E77FC1">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条之规定，建议对罪犯石军新予以减去有期徒刑六个月。特提请你院审理裁定。</w:t>
      </w:r>
    </w:p>
    <w:p w14:paraId="227DED30">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6238495A">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19DB0979">
      <w:pPr>
        <w:spacing w:line="500" w:lineRule="exact"/>
        <w:ind w:firstLine="640" w:firstLineChars="200"/>
        <w:rPr>
          <w:rFonts w:ascii="仿宋_GB2312" w:hAnsi="Times New Roman" w:cs="仿宋_GB2312"/>
          <w:szCs w:val="32"/>
        </w:rPr>
      </w:pPr>
    </w:p>
    <w:p w14:paraId="3A493960">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w:t>
      </w:r>
      <w:r>
        <w:rPr>
          <w:rFonts w:hint="eastAsia" w:ascii="仿宋_GB2312" w:hAnsi="Times New Roman"/>
          <w:szCs w:val="32"/>
        </w:rPr>
        <w:t>石军新</w:t>
      </w:r>
      <w:r>
        <w:rPr>
          <w:rFonts w:hint="eastAsia" w:ascii="仿宋_GB2312" w:hAnsi="Times New Roman" w:cs="仿宋_GB2312"/>
          <w:szCs w:val="32"/>
        </w:rPr>
        <w:t>卷宗一册</w:t>
      </w:r>
    </w:p>
    <w:p w14:paraId="4A46948D">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6BDD9F29">
      <w:pPr>
        <w:spacing w:line="500" w:lineRule="exact"/>
        <w:ind w:right="-48" w:rightChars="-15" w:firstLine="1600" w:firstLineChars="500"/>
        <w:rPr>
          <w:rFonts w:ascii="仿宋_GB2312" w:hAnsi="Times New Roman" w:cs="仿宋_GB2312"/>
          <w:szCs w:val="32"/>
        </w:rPr>
      </w:pPr>
    </w:p>
    <w:p w14:paraId="00B40F6F">
      <w:pPr>
        <w:spacing w:line="500" w:lineRule="exact"/>
        <w:ind w:right="-48" w:rightChars="-15" w:firstLine="1600" w:firstLineChars="500"/>
        <w:rPr>
          <w:rFonts w:ascii="仿宋_GB2312" w:hAnsi="Times New Roman" w:cs="仿宋_GB2312"/>
          <w:szCs w:val="32"/>
        </w:rPr>
      </w:pPr>
    </w:p>
    <w:p w14:paraId="3B2DE1EB">
      <w:pPr>
        <w:spacing w:line="500" w:lineRule="exact"/>
        <w:ind w:right="-48" w:rightChars="-15" w:firstLine="1600" w:firstLineChars="500"/>
        <w:rPr>
          <w:rFonts w:ascii="仿宋_GB2312" w:hAnsi="Times New Roman" w:cs="仿宋_GB2312"/>
          <w:szCs w:val="32"/>
        </w:rPr>
      </w:pPr>
    </w:p>
    <w:p w14:paraId="4F96B21D">
      <w:pPr>
        <w:spacing w:line="500" w:lineRule="exact"/>
        <w:ind w:right="-48" w:rightChars="-15" w:firstLine="1600" w:firstLineChars="500"/>
        <w:rPr>
          <w:rFonts w:ascii="仿宋_GB2312" w:hAnsi="Times New Roman" w:cs="仿宋_GB2312"/>
          <w:szCs w:val="32"/>
        </w:rPr>
      </w:pPr>
    </w:p>
    <w:p w14:paraId="1E72791B">
      <w:pPr>
        <w:spacing w:line="500" w:lineRule="exact"/>
        <w:ind w:right="-48" w:rightChars="-15" w:firstLine="1600" w:firstLineChars="500"/>
        <w:rPr>
          <w:rFonts w:ascii="仿宋_GB2312" w:hAnsi="Times New Roman" w:cs="仿宋_GB2312"/>
          <w:szCs w:val="32"/>
        </w:rPr>
      </w:pPr>
    </w:p>
    <w:p w14:paraId="29A72C51">
      <w:pPr>
        <w:spacing w:line="500" w:lineRule="exact"/>
        <w:ind w:right="-48" w:rightChars="-15" w:firstLine="1600" w:firstLineChars="500"/>
        <w:rPr>
          <w:rFonts w:ascii="仿宋_GB2312" w:hAnsi="Times New Roman" w:cs="仿宋_GB2312"/>
          <w:szCs w:val="32"/>
        </w:rPr>
      </w:pPr>
    </w:p>
    <w:p w14:paraId="0C5A10D4">
      <w:pPr>
        <w:spacing w:line="500" w:lineRule="exact"/>
        <w:ind w:right="-48" w:rightChars="-15" w:firstLine="4960" w:firstLineChars="1550"/>
        <w:rPr>
          <w:rFonts w:ascii="仿宋_GB2312" w:hAnsi="Times New Roman"/>
          <w:szCs w:val="32"/>
        </w:rPr>
      </w:pPr>
      <w:r>
        <w:rPr>
          <w:rFonts w:hint="eastAsia" w:ascii="仿宋_GB2312" w:hAnsi="Times New Roman"/>
          <w:szCs w:val="32"/>
        </w:rPr>
        <w:t xml:space="preserve"> 福建省福清监狱</w:t>
      </w:r>
    </w:p>
    <w:p w14:paraId="4BDC2F9A">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6CABC9E0">
      <w:pPr>
        <w:spacing w:line="500" w:lineRule="exact"/>
        <w:ind w:right="1280" w:rightChars="400" w:firstLine="640" w:firstLineChars="200"/>
        <w:jc w:val="right"/>
        <w:rPr>
          <w:rFonts w:ascii="仿宋_GB2312" w:hAnsi="Times New Roman"/>
          <w:szCs w:val="32"/>
        </w:rPr>
      </w:pPr>
    </w:p>
    <w:p w14:paraId="6EDE0D26">
      <w:pPr>
        <w:spacing w:line="500" w:lineRule="exact"/>
        <w:ind w:right="1280" w:rightChars="400" w:firstLine="640" w:firstLineChars="200"/>
        <w:jc w:val="right"/>
        <w:rPr>
          <w:rFonts w:hint="eastAsia" w:ascii="仿宋_GB2312" w:hAnsi="Times New Roman"/>
          <w:szCs w:val="32"/>
        </w:rPr>
      </w:pPr>
    </w:p>
    <w:p w14:paraId="64019515">
      <w:pPr>
        <w:spacing w:line="500" w:lineRule="exact"/>
        <w:ind w:right="1280" w:rightChars="400" w:firstLine="640" w:firstLineChars="200"/>
        <w:jc w:val="right"/>
        <w:rPr>
          <w:rFonts w:ascii="仿宋_GB2312" w:hAnsi="Times New Roman"/>
          <w:szCs w:val="32"/>
        </w:rPr>
      </w:pPr>
    </w:p>
    <w:p w14:paraId="016A3121">
      <w:pPr>
        <w:spacing w:line="500" w:lineRule="exact"/>
        <w:ind w:right="1280" w:rightChars="400" w:firstLine="640" w:firstLineChars="200"/>
        <w:jc w:val="right"/>
        <w:rPr>
          <w:rFonts w:ascii="仿宋_GB2312" w:hAnsi="Times New Roman"/>
          <w:szCs w:val="32"/>
        </w:rPr>
      </w:pPr>
    </w:p>
    <w:p w14:paraId="22455043">
      <w:pPr>
        <w:spacing w:line="500" w:lineRule="exact"/>
        <w:ind w:right="1280" w:rightChars="400" w:firstLine="640" w:firstLineChars="200"/>
        <w:jc w:val="right"/>
        <w:rPr>
          <w:rFonts w:ascii="仿宋_GB2312" w:hAnsi="Times New Roman"/>
          <w:szCs w:val="32"/>
        </w:rPr>
      </w:pPr>
    </w:p>
    <w:p w14:paraId="4211B15F">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655AA09C">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3DB68D09">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〔2026〕闽融狱减字第374号</w:t>
      </w:r>
    </w:p>
    <w:p w14:paraId="517CE40D">
      <w:pPr>
        <w:spacing w:line="500" w:lineRule="exact"/>
        <w:ind w:firstLine="640" w:firstLineChars="200"/>
        <w:rPr>
          <w:rFonts w:ascii="仿宋_GB2312" w:hAnsi="仿宋_GB2312" w:cs="仿宋_GB2312"/>
          <w:szCs w:val="32"/>
        </w:rPr>
      </w:pPr>
      <w:r>
        <w:rPr>
          <w:rFonts w:hint="eastAsia" w:ascii="仿宋_GB2312" w:hAnsi="Times New Roman"/>
          <w:szCs w:val="32"/>
        </w:rPr>
        <w:t>罪犯陈志伟</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，男，1986年12月27日出生，汉族，初中文化，住</w:t>
      </w:r>
      <w:r>
        <w:rPr>
          <w:rFonts w:hint="eastAsia" w:ascii="仿宋_GB2312" w:hAnsi="仿宋_GB2312" w:cs="仿宋_GB2312"/>
          <w:szCs w:val="32"/>
        </w:rPr>
        <w:t>安徽省东至县</w:t>
      </w:r>
      <w:r>
        <w:rPr>
          <w:rFonts w:hint="eastAsia" w:ascii="仿宋_GB2312" w:hAnsi="Times New Roman"/>
          <w:szCs w:val="32"/>
        </w:rPr>
        <w:t>，捕前系无业。曾于2019年3月20日因犯危险驾驶罪被福建省闽侯县人民法院判处拘役一个月，缓刑二个月。</w:t>
      </w:r>
    </w:p>
    <w:p w14:paraId="101917B2">
      <w:pPr>
        <w:spacing w:line="500" w:lineRule="exact"/>
        <w:ind w:right="38" w:rightChars="12" w:firstLine="640" w:firstLineChars="200"/>
        <w:rPr>
          <w:rFonts w:ascii="仿宋_GB2312" w:hAnsi="Times New Roman"/>
          <w:szCs w:val="32"/>
        </w:rPr>
      </w:pPr>
      <w:r>
        <w:rPr>
          <w:rFonts w:hint="eastAsia" w:ascii="仿宋_GB2312" w:hAnsi="仿宋_GB2312" w:cs="仿宋_GB2312"/>
          <w:szCs w:val="32"/>
        </w:rPr>
        <w:t>福建省福州市晋安区人民法院于2022年9月16日作出（2022）闽0111刑初328号刑事判决，以被告人陈志伟犯敲诈勒索罪，判处有期徒刑七年十个月，并处罚金人民币五万元，继续追缴被告人陈志伟的违法所得人民币五万元。</w:t>
      </w:r>
      <w:r>
        <w:rPr>
          <w:rFonts w:hint="eastAsia" w:ascii="仿宋_GB2312" w:hAnsi="宋体" w:cs="Times New Roman"/>
          <w:szCs w:val="32"/>
        </w:rPr>
        <w:t>宣判后，被告人不服，提出上诉。福建省福州市中级人民法院于2022年12月12日作出（2022）闽01刑终1049号刑事裁定：驳回上诉</w:t>
      </w:r>
      <w:r>
        <w:rPr>
          <w:rFonts w:hint="eastAsia" w:ascii="仿宋_GB2312" w:hAnsi="宋体" w:cs="Times New Roman"/>
          <w:szCs w:val="32"/>
          <w:lang w:eastAsia="zh-CN"/>
        </w:rPr>
        <w:t>，</w:t>
      </w:r>
      <w:r>
        <w:rPr>
          <w:rFonts w:hint="eastAsia" w:ascii="仿宋_GB2312" w:hAnsi="宋体" w:cs="Times New Roman"/>
          <w:szCs w:val="32"/>
        </w:rPr>
        <w:t>维持原判。</w:t>
      </w:r>
      <w:r>
        <w:rPr>
          <w:rFonts w:hint="eastAsia" w:ascii="仿宋_GB2312" w:hAnsi="Times New Roman"/>
          <w:szCs w:val="32"/>
        </w:rPr>
        <w:t>刑期自2022年3月2日起至2030年1月1日止。2023年2月20日交付福建省福清监狱执行刑罚。2025年3月21日，福建省福州市中级人民法院作出（2025）闽01刑更407号刑事裁定，对其减去有期徒刑五个月，于</w:t>
      </w:r>
      <w:r>
        <w:rPr>
          <w:rFonts w:hint="eastAsia" w:ascii="仿宋_GB2312" w:hAnsi="仿宋_GB2312" w:cs="仿宋_GB2312"/>
          <w:szCs w:val="32"/>
        </w:rPr>
        <w:t>2025年3月24日送达，</w:t>
      </w:r>
      <w:r>
        <w:rPr>
          <w:rFonts w:hint="eastAsia" w:ascii="仿宋_GB2312" w:hAnsi="Times New Roman"/>
          <w:szCs w:val="32"/>
        </w:rPr>
        <w:t>现刑期至2029年8月1日。属普管级罪犯。</w:t>
      </w:r>
    </w:p>
    <w:p w14:paraId="44F86744">
      <w:pPr>
        <w:spacing w:line="500" w:lineRule="exact"/>
        <w:ind w:firstLine="640" w:firstLineChars="200"/>
        <w:rPr>
          <w:rFonts w:ascii="仿宋_GB2312" w:hAnsi="Times New Roman"/>
          <w:szCs w:val="32"/>
        </w:rPr>
      </w:pPr>
      <w:r>
        <w:rPr>
          <w:rFonts w:hint="eastAsia" w:ascii="仿宋_GB2312" w:hAnsi="Times New Roman"/>
          <w:szCs w:val="32"/>
        </w:rPr>
        <w:t>罪犯陈志伟</w:t>
      </w:r>
      <w:r>
        <w:rPr>
          <w:rFonts w:hint="eastAsia" w:ascii="仿宋_GB2312" w:hAnsi="Times New Roman"/>
          <w:color w:val="000000" w:themeColor="text1"/>
          <w:szCs w:val="32"/>
          <w:lang w:val="zh-CN"/>
        </w:rPr>
        <w:t>自</w:t>
      </w:r>
      <w:r>
        <w:rPr>
          <w:rFonts w:hint="eastAsia" w:ascii="仿宋_GB2312" w:hAnsi="Times New Roman"/>
          <w:color w:val="000000" w:themeColor="text1"/>
          <w:szCs w:val="32"/>
        </w:rPr>
        <w:t>上次</w:t>
      </w:r>
      <w:r>
        <w:rPr>
          <w:rFonts w:hint="eastAsia" w:ascii="仿宋_GB2312" w:hAnsi="Times New Roman"/>
          <w:color w:val="000000" w:themeColor="text1"/>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4AF00477">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 </w:t>
      </w:r>
    </w:p>
    <w:p w14:paraId="4641DA7B">
      <w:pPr>
        <w:spacing w:line="500" w:lineRule="exact"/>
        <w:ind w:firstLine="640" w:firstLineChars="200"/>
        <w:rPr>
          <w:rFonts w:ascii="仿宋_GB2312" w:hAnsi="Times New Roman"/>
          <w:color w:val="FF0000"/>
          <w:szCs w:val="32"/>
        </w:rPr>
      </w:pPr>
      <w:r>
        <w:rPr>
          <w:rFonts w:hint="eastAsia" w:ascii="仿宋_GB2312" w:hAnsi="Times New Roman"/>
          <w:szCs w:val="32"/>
        </w:rPr>
        <w:t>2.遵守监规：能遵守法律法规，虽有违反监规纪律，但经教育后，能认真悔改，接受教育改造。</w:t>
      </w:r>
    </w:p>
    <w:p w14:paraId="220474C0">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494115B3">
      <w:pPr>
        <w:spacing w:line="500" w:lineRule="exact"/>
        <w:ind w:firstLine="640" w:firstLineChars="200"/>
        <w:rPr>
          <w:rFonts w:ascii="仿宋_GB2312" w:hAnsi="Times New Roman"/>
          <w:color w:val="FF0000"/>
          <w:szCs w:val="32"/>
        </w:rPr>
      </w:pPr>
      <w:r>
        <w:rPr>
          <w:rFonts w:hint="eastAsia" w:ascii="仿宋_GB2312" w:hAnsi="Times New Roman"/>
          <w:szCs w:val="32"/>
        </w:rPr>
        <w:t>4.劳动改造：能积极参加劳动，努力完成劳动任务。</w:t>
      </w:r>
    </w:p>
    <w:p w14:paraId="23A84E9B">
      <w:pPr>
        <w:spacing w:line="500" w:lineRule="exact"/>
        <w:ind w:firstLine="640" w:firstLineChars="200"/>
        <w:rPr>
          <w:rFonts w:ascii="仿宋_GB2312" w:hAnsi="Times New Roman"/>
          <w:color w:val="FF0000"/>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w:t>
      </w:r>
      <w:bookmarkStart w:id="36" w:name="OLE_LINK59"/>
      <w:r>
        <w:rPr>
          <w:rFonts w:hint="eastAsia" w:ascii="仿宋_GB2312" w:hAnsi="Times New Roman"/>
          <w:szCs w:val="32"/>
        </w:rPr>
        <w:t>该犯上次评定表扬剩余282.5分，本轮考核期</w:t>
      </w:r>
      <w:bookmarkStart w:id="37" w:name="OLE_LINK37"/>
      <w:bookmarkStart w:id="38" w:name="OLE_LINK36"/>
      <w:r>
        <w:rPr>
          <w:rFonts w:hint="eastAsia" w:ascii="仿宋_GB2312" w:hAnsi="Times New Roman"/>
          <w:szCs w:val="32"/>
        </w:rPr>
        <w:t>2024年12月至2026年5月</w:t>
      </w:r>
      <w:bookmarkEnd w:id="37"/>
      <w:bookmarkEnd w:id="38"/>
      <w:r>
        <w:rPr>
          <w:rFonts w:hint="eastAsia" w:ascii="仿宋_GB2312" w:hAnsi="Times New Roman"/>
          <w:szCs w:val="32"/>
        </w:rPr>
        <w:t xml:space="preserve">，累计获1797分，合计获得2079.5分，表扬2次，物质奖励1次。间隔期2025年3月24日至2026年5月，获得1397分。考核期内违规1次，扣3分。 </w:t>
      </w:r>
    </w:p>
    <w:bookmarkEnd w:id="36"/>
    <w:p w14:paraId="23385378">
      <w:pPr>
        <w:pStyle w:val="25"/>
        <w:spacing w:line="500" w:lineRule="exact"/>
        <w:ind w:firstLine="640"/>
        <w:rPr>
          <w:rFonts w:ascii="仿宋_GB2312" w:hAnsi="Times New Roman"/>
          <w:szCs w:val="32"/>
        </w:rPr>
      </w:pPr>
      <w:r>
        <w:rPr>
          <w:rFonts w:hint="eastAsia" w:ascii="仿宋_GB2312" w:hAnsi="Times New Roman"/>
          <w:szCs w:val="32"/>
        </w:rPr>
        <w:t>6.财产性判项履行情况：</w:t>
      </w:r>
      <w:bookmarkStart w:id="39" w:name="OLE_LINK54"/>
      <w:bookmarkStart w:id="40" w:name="OLE_LINK53"/>
      <w:bookmarkStart w:id="41" w:name="OLE_LINK9"/>
      <w:bookmarkStart w:id="42" w:name="OLE_LINK91"/>
      <w:bookmarkStart w:id="43" w:name="OLE_LINK93"/>
      <w:bookmarkStart w:id="44" w:name="OLE_LINK90"/>
      <w:bookmarkStart w:id="45" w:name="OLE_LINK89"/>
      <w:r>
        <w:rPr>
          <w:rFonts w:hint="eastAsia" w:ascii="仿宋_GB2312" w:hAnsi="Times New Roman"/>
          <w:szCs w:val="32"/>
        </w:rPr>
        <w:t>该犯历次提请已履行人民币十万元。财产性判项已履行完毕。</w:t>
      </w:r>
    </w:p>
    <w:bookmarkEnd w:id="39"/>
    <w:bookmarkEnd w:id="40"/>
    <w:bookmarkEnd w:id="41"/>
    <w:bookmarkEnd w:id="42"/>
    <w:bookmarkEnd w:id="43"/>
    <w:bookmarkEnd w:id="44"/>
    <w:bookmarkEnd w:id="45"/>
    <w:p w14:paraId="6D523B73">
      <w:pPr>
        <w:pStyle w:val="25"/>
        <w:spacing w:line="500" w:lineRule="exact"/>
        <w:ind w:firstLine="64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25AD53C8">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条之规定，建议对罪犯陈志伟予以减去有期徒刑五个月。特提请你院审理裁定。</w:t>
      </w:r>
    </w:p>
    <w:p w14:paraId="02755409">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3906217B">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4110311D">
      <w:pPr>
        <w:spacing w:line="500" w:lineRule="exact"/>
        <w:ind w:firstLine="640" w:firstLineChars="200"/>
        <w:rPr>
          <w:rFonts w:ascii="仿宋_GB2312" w:hAnsi="Times New Roman" w:cs="仿宋_GB2312"/>
          <w:szCs w:val="32"/>
        </w:rPr>
      </w:pPr>
    </w:p>
    <w:p w14:paraId="5BA5481D">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w:t>
      </w:r>
      <w:r>
        <w:rPr>
          <w:rFonts w:hint="eastAsia" w:ascii="仿宋_GB2312" w:hAnsi="Times New Roman"/>
          <w:szCs w:val="32"/>
        </w:rPr>
        <w:t>陈志伟</w:t>
      </w:r>
      <w:r>
        <w:rPr>
          <w:rFonts w:hint="eastAsia" w:ascii="仿宋_GB2312" w:hAnsi="Times New Roman" w:cs="仿宋_GB2312"/>
          <w:szCs w:val="32"/>
        </w:rPr>
        <w:t>卷宗一册</w:t>
      </w:r>
    </w:p>
    <w:p w14:paraId="285F135B">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79EF7D03">
      <w:pPr>
        <w:spacing w:line="500" w:lineRule="exact"/>
        <w:ind w:right="-48" w:rightChars="-15" w:firstLine="1600" w:firstLineChars="500"/>
        <w:rPr>
          <w:rFonts w:ascii="仿宋_GB2312" w:hAnsi="Times New Roman" w:cs="仿宋_GB2312"/>
          <w:szCs w:val="32"/>
        </w:rPr>
      </w:pPr>
    </w:p>
    <w:p w14:paraId="0852D118">
      <w:pPr>
        <w:spacing w:line="500" w:lineRule="exact"/>
        <w:ind w:right="-48" w:rightChars="-15" w:firstLine="1600" w:firstLineChars="500"/>
        <w:rPr>
          <w:rFonts w:ascii="仿宋_GB2312" w:hAnsi="Times New Roman" w:cs="仿宋_GB2312"/>
          <w:szCs w:val="32"/>
        </w:rPr>
      </w:pPr>
    </w:p>
    <w:p w14:paraId="39EA1ED8">
      <w:pPr>
        <w:spacing w:line="500" w:lineRule="exact"/>
        <w:ind w:right="-48" w:rightChars="-15" w:firstLine="1600" w:firstLineChars="500"/>
        <w:rPr>
          <w:rFonts w:ascii="仿宋_GB2312" w:hAnsi="Times New Roman" w:cs="仿宋_GB2312"/>
          <w:szCs w:val="32"/>
        </w:rPr>
      </w:pPr>
    </w:p>
    <w:p w14:paraId="6D4224E3">
      <w:pPr>
        <w:spacing w:line="500" w:lineRule="exact"/>
        <w:ind w:right="-48" w:rightChars="-15" w:firstLine="4800" w:firstLineChars="1500"/>
        <w:rPr>
          <w:rFonts w:ascii="仿宋_GB2312" w:hAnsi="Times New Roman"/>
          <w:szCs w:val="32"/>
        </w:rPr>
      </w:pPr>
      <w:r>
        <w:rPr>
          <w:rFonts w:hint="eastAsia" w:ascii="仿宋_GB2312" w:hAnsi="Times New Roman"/>
          <w:szCs w:val="32"/>
        </w:rPr>
        <w:t xml:space="preserve">  福建省福清监狱</w:t>
      </w:r>
    </w:p>
    <w:p w14:paraId="0340F9BE">
      <w:pPr>
        <w:spacing w:line="500" w:lineRule="exact"/>
        <w:ind w:right="1280" w:rightChars="400" w:firstLine="640" w:firstLineChars="200"/>
        <w:jc w:val="right"/>
        <w:rPr>
          <w:rFonts w:ascii="仿宋_GB2312" w:hAnsi="方正小标宋简体" w:cs="方正小标宋简体"/>
          <w:sz w:val="44"/>
          <w:szCs w:val="44"/>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02714D25">
      <w:pPr>
        <w:spacing w:line="500" w:lineRule="exact"/>
        <w:ind w:right="1280" w:rightChars="400"/>
        <w:jc w:val="left"/>
        <w:rPr>
          <w:rFonts w:ascii="仿宋_GB2312" w:hAnsi="Times New Roman"/>
          <w:szCs w:val="32"/>
        </w:rPr>
      </w:pPr>
    </w:p>
    <w:p w14:paraId="79689529">
      <w:pPr>
        <w:spacing w:line="500" w:lineRule="exact"/>
        <w:ind w:right="1280" w:rightChars="400"/>
        <w:jc w:val="left"/>
        <w:rPr>
          <w:rFonts w:ascii="仿宋_GB2312" w:hAnsi="Times New Roman"/>
          <w:szCs w:val="32"/>
        </w:rPr>
      </w:pPr>
    </w:p>
    <w:p w14:paraId="44815E7A">
      <w:pPr>
        <w:spacing w:line="500" w:lineRule="exact"/>
        <w:ind w:right="1280" w:rightChars="400"/>
        <w:jc w:val="left"/>
        <w:rPr>
          <w:rFonts w:ascii="仿宋_GB2312" w:hAnsi="Times New Roman"/>
          <w:szCs w:val="32"/>
        </w:rPr>
      </w:pPr>
    </w:p>
    <w:p w14:paraId="3AE890E7">
      <w:pPr>
        <w:spacing w:line="500" w:lineRule="exact"/>
        <w:ind w:right="1280" w:rightChars="400"/>
        <w:jc w:val="left"/>
        <w:rPr>
          <w:rFonts w:hint="eastAsia" w:ascii="仿宋_GB2312" w:hAnsi="Times New Roman"/>
          <w:szCs w:val="32"/>
        </w:rPr>
      </w:pPr>
    </w:p>
    <w:p w14:paraId="55F8835A">
      <w:pPr>
        <w:spacing w:line="500" w:lineRule="exact"/>
        <w:ind w:right="1280" w:rightChars="400"/>
        <w:jc w:val="left"/>
        <w:rPr>
          <w:rFonts w:ascii="仿宋_GB2312" w:hAnsi="Times New Roman"/>
          <w:szCs w:val="32"/>
        </w:rPr>
      </w:pPr>
    </w:p>
    <w:p w14:paraId="2BEFB0EE">
      <w:pPr>
        <w:spacing w:line="500" w:lineRule="exact"/>
        <w:ind w:right="1280" w:rightChars="400"/>
        <w:jc w:val="left"/>
        <w:rPr>
          <w:rFonts w:ascii="仿宋_GB2312" w:hAnsi="Times New Roman"/>
          <w:szCs w:val="32"/>
        </w:rPr>
      </w:pPr>
    </w:p>
    <w:p w14:paraId="59BE4FA6">
      <w:pPr>
        <w:spacing w:line="500" w:lineRule="exact"/>
        <w:ind w:right="1280" w:rightChars="400"/>
        <w:jc w:val="left"/>
        <w:rPr>
          <w:rFonts w:ascii="仿宋_GB2312" w:hAnsi="Times New Roman"/>
          <w:szCs w:val="32"/>
        </w:rPr>
      </w:pPr>
    </w:p>
    <w:p w14:paraId="2AFD270A">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15D3470B">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0626DB01">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〔2026〕闽融狱减字第375号</w:t>
      </w:r>
    </w:p>
    <w:p w14:paraId="207F0885">
      <w:pPr>
        <w:spacing w:line="500" w:lineRule="exact"/>
        <w:ind w:firstLine="640" w:firstLineChars="200"/>
        <w:rPr>
          <w:rFonts w:ascii="仿宋_GB2312" w:hAnsi="Times New Roman"/>
          <w:szCs w:val="32"/>
        </w:rPr>
      </w:pPr>
      <w:r>
        <w:rPr>
          <w:rFonts w:hint="eastAsia" w:ascii="仿宋_GB2312" w:hAnsi="Times New Roman"/>
          <w:szCs w:val="32"/>
        </w:rPr>
        <w:t>罪犯傅金色</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，男，1971年4月13日出生，汉族，小学文化，住福建省石狮市，捕前系无固定职业。</w:t>
      </w:r>
    </w:p>
    <w:p w14:paraId="7AE12F84">
      <w:pPr>
        <w:spacing w:line="500" w:lineRule="exact"/>
        <w:ind w:right="38" w:rightChars="12" w:firstLine="640" w:firstLineChars="200"/>
        <w:rPr>
          <w:rFonts w:ascii="仿宋_GB2312" w:hAnsi="Times New Roman"/>
          <w:szCs w:val="32"/>
        </w:rPr>
      </w:pPr>
      <w:r>
        <w:rPr>
          <w:rFonts w:hint="eastAsia" w:ascii="仿宋_GB2312" w:hAnsi="Times New Roman"/>
          <w:szCs w:val="32"/>
        </w:rPr>
        <w:t>福建省福州市中级人民法院于2022年10月25日作出（2022）闽01刑初95号刑事判决，以被告人傅金色犯走私普通货物罪，判处有期徒刑四年，并处</w:t>
      </w:r>
      <w:r>
        <w:rPr>
          <w:rFonts w:hint="eastAsia" w:ascii="仿宋_GB2312"/>
          <w:szCs w:val="32"/>
        </w:rPr>
        <w:t>罚金人民币十万元，</w:t>
      </w:r>
      <w:r>
        <w:rPr>
          <w:rFonts w:hint="eastAsia" w:ascii="仿宋_GB2312" w:hAnsi="宋体"/>
          <w:szCs w:val="32"/>
        </w:rPr>
        <w:t>继续追缴被告人傅金色违法所得人民币39400元，予以没收，上缴国库。</w:t>
      </w:r>
      <w:r>
        <w:rPr>
          <w:rFonts w:hint="eastAsia" w:ascii="仿宋_GB2312" w:hAnsi="Times New Roman"/>
          <w:szCs w:val="32"/>
        </w:rPr>
        <w:t>福建省福州市中级人民法院于2023年6月30日作出（2023）闽01刑更1929号收监执行决定，对罪犯傅金色收监执行有期徒刑四年。刑期自2023年6月30日起至2027年6月29日止。2023年7月25日交付福建省福清监狱执行刑罚。2025年3月21日，福建省福州市中级人民法院作出（2025）闽01刑更430号刑事裁定，对其减去有期徒刑五个月，于2025</w:t>
      </w:r>
      <w:r>
        <w:rPr>
          <w:rFonts w:hint="eastAsia" w:ascii="仿宋_GB2312" w:hAnsi="仿宋_GB2312" w:cs="仿宋_GB2312"/>
          <w:szCs w:val="32"/>
        </w:rPr>
        <w:t>年3月24日送达，</w:t>
      </w:r>
      <w:r>
        <w:rPr>
          <w:rFonts w:hint="eastAsia" w:ascii="仿宋_GB2312" w:hAnsi="Times New Roman"/>
          <w:szCs w:val="32"/>
        </w:rPr>
        <w:t>现刑期至2027年1月29日。属普管级罪犯。</w:t>
      </w:r>
    </w:p>
    <w:p w14:paraId="56565463">
      <w:pPr>
        <w:spacing w:line="500" w:lineRule="exact"/>
        <w:ind w:firstLine="640" w:firstLineChars="200"/>
        <w:rPr>
          <w:rFonts w:ascii="仿宋_GB2312" w:hAnsi="Times New Roman"/>
          <w:szCs w:val="32"/>
        </w:rPr>
      </w:pPr>
      <w:r>
        <w:rPr>
          <w:rFonts w:hint="eastAsia" w:ascii="仿宋_GB2312" w:hAnsi="Times New Roman"/>
          <w:szCs w:val="32"/>
        </w:rPr>
        <w:t>罪犯傅金色</w:t>
      </w:r>
      <w:r>
        <w:rPr>
          <w:rFonts w:hint="eastAsia" w:ascii="仿宋_GB2312" w:hAnsi="Times New Roman"/>
          <w:color w:val="000000" w:themeColor="text1"/>
          <w:szCs w:val="32"/>
          <w:lang w:val="zh-CN"/>
        </w:rPr>
        <w:t>自</w:t>
      </w:r>
      <w:r>
        <w:rPr>
          <w:rFonts w:hint="eastAsia" w:ascii="仿宋_GB2312" w:hAnsi="Times New Roman"/>
          <w:color w:val="000000" w:themeColor="text1"/>
          <w:szCs w:val="32"/>
        </w:rPr>
        <w:t>上次</w:t>
      </w:r>
      <w:r>
        <w:rPr>
          <w:rFonts w:hint="eastAsia" w:ascii="仿宋_GB2312" w:hAnsi="Times New Roman"/>
          <w:color w:val="000000" w:themeColor="text1"/>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6DD160D5">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0B08A513">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2.遵守监规：能遵守法律法规及监规纪律，接受教育改造。</w:t>
      </w:r>
    </w:p>
    <w:p w14:paraId="58FEB2FF">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44943967">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372212E9">
      <w:pPr>
        <w:spacing w:line="500" w:lineRule="exact"/>
        <w:ind w:firstLine="640" w:firstLineChars="200"/>
        <w:rPr>
          <w:rFonts w:ascii="仿宋_GB2312" w:hAnsi="Times New Roman"/>
          <w:color w:val="FF0000"/>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情况：该犯上次评定表扬剩余261.5分，本轮考核期2024年12月至2026年5月，累计获1800分，合计获得2061.5分，表扬1次，物质奖励2次。间隔期2025年3月24日至2026年5月，获得1400分。考核期内无违规。</w:t>
      </w:r>
    </w:p>
    <w:p w14:paraId="004A58C3">
      <w:pPr>
        <w:spacing w:line="500" w:lineRule="exact"/>
        <w:ind w:firstLine="640" w:firstLineChars="200"/>
        <w:rPr>
          <w:rFonts w:ascii="仿宋_GB2312" w:hAnsi="Times New Roman"/>
          <w:szCs w:val="32"/>
        </w:rPr>
      </w:pPr>
      <w:r>
        <w:rPr>
          <w:rFonts w:hint="eastAsia" w:ascii="仿宋_GB2312" w:hAnsi="Times New Roman"/>
          <w:szCs w:val="32"/>
        </w:rPr>
        <w:t>6.财产性判项履行情况：该犯历次提请已履行人民币139400元。财产性判项已履行完毕。</w:t>
      </w:r>
    </w:p>
    <w:p w14:paraId="724813B2">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3D28FA5A">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条之规定，建议对罪犯傅金色予以减去有期徒刑四个月。特提请你院审理裁定。</w:t>
      </w:r>
    </w:p>
    <w:p w14:paraId="57E1AAB2">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642993D6">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1444830B">
      <w:pPr>
        <w:spacing w:line="500" w:lineRule="exact"/>
        <w:ind w:firstLine="640" w:firstLineChars="200"/>
        <w:rPr>
          <w:rFonts w:ascii="仿宋_GB2312" w:hAnsi="Times New Roman" w:cs="仿宋_GB2312"/>
          <w:szCs w:val="32"/>
        </w:rPr>
      </w:pPr>
    </w:p>
    <w:p w14:paraId="0C76AF75">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罪犯傅金色卷宗一册</w:t>
      </w:r>
    </w:p>
    <w:p w14:paraId="65DB9B15">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15A16DB6">
      <w:pPr>
        <w:spacing w:line="500" w:lineRule="exact"/>
        <w:ind w:right="-48" w:rightChars="-15" w:firstLine="1600" w:firstLineChars="500"/>
        <w:rPr>
          <w:rFonts w:ascii="仿宋_GB2312" w:hAnsi="Times New Roman" w:cs="仿宋_GB2312"/>
          <w:szCs w:val="32"/>
        </w:rPr>
      </w:pPr>
    </w:p>
    <w:p w14:paraId="05F9C557">
      <w:pPr>
        <w:spacing w:line="500" w:lineRule="exact"/>
        <w:ind w:right="-48" w:rightChars="-15" w:firstLine="1600" w:firstLineChars="500"/>
        <w:rPr>
          <w:rFonts w:ascii="仿宋_GB2312" w:hAnsi="Times New Roman" w:cs="仿宋_GB2312"/>
          <w:szCs w:val="32"/>
        </w:rPr>
      </w:pPr>
    </w:p>
    <w:p w14:paraId="00F266F2">
      <w:pPr>
        <w:spacing w:line="500" w:lineRule="exact"/>
        <w:ind w:right="-48" w:rightChars="-15" w:firstLine="1600" w:firstLineChars="500"/>
        <w:rPr>
          <w:rFonts w:ascii="仿宋_GB2312" w:hAnsi="Times New Roman" w:cs="仿宋_GB2312"/>
          <w:szCs w:val="32"/>
        </w:rPr>
      </w:pPr>
    </w:p>
    <w:p w14:paraId="45C4BF24">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1110162F">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51EECCE1">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2E038FDA">
      <w:pPr>
        <w:snapToGrid w:val="0"/>
        <w:spacing w:line="500" w:lineRule="exact"/>
        <w:ind w:firstLine="880" w:firstLineChars="200"/>
        <w:jc w:val="center"/>
        <w:rPr>
          <w:rFonts w:hint="eastAsia" w:ascii="方正小标宋简体" w:hAnsi="方正小标宋简体" w:eastAsia="方正小标宋简体" w:cs="方正小标宋简体"/>
          <w:sz w:val="44"/>
          <w:szCs w:val="44"/>
        </w:rPr>
      </w:pPr>
    </w:p>
    <w:p w14:paraId="53C80360">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14ACA988">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1C4ACE59">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0E5230EF">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5A334F80">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7D23EC44">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48648C07">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6F3771DB">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5271DEC4">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4A5EE990">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〔2026〕闽融狱减字第376号</w:t>
      </w:r>
    </w:p>
    <w:p w14:paraId="0EC70376">
      <w:pPr>
        <w:spacing w:line="500" w:lineRule="exact"/>
        <w:ind w:firstLine="640" w:firstLineChars="200"/>
        <w:rPr>
          <w:rFonts w:ascii="仿宋_GB2312" w:hAnsi="Times New Roman"/>
          <w:szCs w:val="32"/>
        </w:rPr>
      </w:pPr>
      <w:r>
        <w:rPr>
          <w:rFonts w:hint="eastAsia" w:ascii="仿宋_GB2312" w:hAnsi="Times New Roman"/>
          <w:szCs w:val="32"/>
        </w:rPr>
        <w:t>罪犯井卫</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，男，1989年3月24日出生，汉族，初中文化，户籍所在地安徽省宿州市，捕前系务工。</w:t>
      </w:r>
    </w:p>
    <w:p w14:paraId="66898D2C">
      <w:pPr>
        <w:spacing w:line="500" w:lineRule="exact"/>
        <w:ind w:right="38" w:rightChars="12" w:firstLine="640" w:firstLineChars="200"/>
        <w:rPr>
          <w:rFonts w:ascii="仿宋_GB2312" w:hAnsi="Times New Roman"/>
          <w:szCs w:val="32"/>
        </w:rPr>
      </w:pPr>
      <w:r>
        <w:rPr>
          <w:rFonts w:hint="eastAsia" w:ascii="仿宋_GB2312" w:hAnsi="Times New Roman"/>
          <w:szCs w:val="32"/>
        </w:rPr>
        <w:t>福建省福州市仓山区人民法院于2023年11月21日作出（2023）闽0104刑初558号</w:t>
      </w:r>
      <w:r>
        <w:rPr>
          <w:rFonts w:hint="eastAsia" w:ascii="仿宋_GB2312" w:hAnsi="宋体"/>
          <w:szCs w:val="32"/>
        </w:rPr>
        <w:t>刑事附带民事</w:t>
      </w:r>
      <w:r>
        <w:rPr>
          <w:rFonts w:hint="eastAsia" w:ascii="仿宋_GB2312" w:hAnsi="Times New Roman"/>
          <w:szCs w:val="32"/>
        </w:rPr>
        <w:t>判决，以被告人井卫犯故意杀人罪，判处有期徒刑四年，赔偿附带民事诉讼原告人经济损失人民币12114元。刑期自2023年5月29日起至2027年5月28日止。2023年12月25日交付福建省福清监狱执行刑罚。属普管级罪犯。</w:t>
      </w:r>
    </w:p>
    <w:p w14:paraId="36B11723">
      <w:pPr>
        <w:spacing w:line="500" w:lineRule="exact"/>
        <w:ind w:firstLine="640" w:firstLineChars="200"/>
        <w:rPr>
          <w:rFonts w:ascii="仿宋_GB2312" w:hAnsi="Times New Roman"/>
          <w:szCs w:val="32"/>
        </w:rPr>
      </w:pPr>
      <w:r>
        <w:rPr>
          <w:rFonts w:hint="eastAsia" w:ascii="仿宋_GB2312" w:hAnsi="Times New Roman"/>
          <w:szCs w:val="32"/>
        </w:rPr>
        <w:t>罪犯井卫</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3CF96854">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03066736">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093B5710">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74403E9E">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55A1D01D">
      <w:pPr>
        <w:spacing w:line="500" w:lineRule="exact"/>
        <w:ind w:firstLine="640" w:firstLineChars="200"/>
        <w:rPr>
          <w:rFonts w:ascii="仿宋_GB2312" w:hAnsi="Times New Roman"/>
          <w:color w:val="FF0000"/>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情况：该犯考核期2023年12月25日至2026年5月，累计获2773.1分，表扬3次，物质奖励1次。考核期内违规2次，累计扣4分。</w:t>
      </w:r>
    </w:p>
    <w:p w14:paraId="5A63613C">
      <w:pPr>
        <w:spacing w:line="500" w:lineRule="exact"/>
        <w:ind w:firstLine="640" w:firstLineChars="200"/>
        <w:rPr>
          <w:rFonts w:ascii="仿宋_GB2312" w:hAnsi="Times New Roman"/>
          <w:szCs w:val="32"/>
        </w:rPr>
      </w:pPr>
      <w:r>
        <w:rPr>
          <w:rFonts w:hint="eastAsia" w:ascii="仿宋_GB2312" w:hAnsi="Times New Roman"/>
          <w:szCs w:val="32"/>
        </w:rPr>
        <w:t>6.财产性判项履行情况：该犯已履行人民币12114元，其中本次提请向福建省福州市仓山区人民法院缴纳民事赔偿人民币12114元。财产性判项已履行完毕。</w:t>
      </w:r>
    </w:p>
    <w:p w14:paraId="4C42333E">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3442E888">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条之规定，建议对罪犯井卫予以减去有期徒刑六个月。特提请你院审理裁定。</w:t>
      </w:r>
    </w:p>
    <w:p w14:paraId="0292EBDB">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4396DCB3">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375950E0">
      <w:pPr>
        <w:spacing w:line="500" w:lineRule="exact"/>
        <w:ind w:firstLine="640" w:firstLineChars="200"/>
        <w:rPr>
          <w:rFonts w:ascii="仿宋_GB2312" w:hAnsi="Times New Roman" w:cs="仿宋_GB2312"/>
          <w:szCs w:val="32"/>
        </w:rPr>
      </w:pPr>
    </w:p>
    <w:p w14:paraId="0397B974">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罪犯井卫卷宗一册</w:t>
      </w:r>
    </w:p>
    <w:p w14:paraId="17B6DE2A">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677272C9">
      <w:pPr>
        <w:spacing w:line="500" w:lineRule="exact"/>
        <w:ind w:right="-48" w:rightChars="-15" w:firstLine="1600" w:firstLineChars="500"/>
        <w:rPr>
          <w:rFonts w:ascii="仿宋_GB2312" w:hAnsi="Times New Roman" w:cs="仿宋_GB2312"/>
          <w:szCs w:val="32"/>
        </w:rPr>
      </w:pPr>
    </w:p>
    <w:p w14:paraId="65E888DC">
      <w:pPr>
        <w:spacing w:line="500" w:lineRule="exact"/>
        <w:ind w:right="-48" w:rightChars="-15" w:firstLine="1600" w:firstLineChars="500"/>
        <w:rPr>
          <w:rFonts w:ascii="仿宋_GB2312" w:hAnsi="Times New Roman" w:cs="仿宋_GB2312"/>
          <w:szCs w:val="32"/>
        </w:rPr>
      </w:pPr>
    </w:p>
    <w:p w14:paraId="38B60512">
      <w:pPr>
        <w:spacing w:line="500" w:lineRule="exact"/>
        <w:ind w:right="-48" w:rightChars="-15" w:firstLine="1600" w:firstLineChars="500"/>
        <w:rPr>
          <w:rFonts w:ascii="仿宋_GB2312" w:hAnsi="Times New Roman" w:cs="仿宋_GB2312"/>
          <w:szCs w:val="32"/>
        </w:rPr>
      </w:pPr>
    </w:p>
    <w:p w14:paraId="5D752EF2">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61C929DF">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14FFD427">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3293111D">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7DA07C8E">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3B607D34">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0144B2B4">
      <w:pPr>
        <w:snapToGrid w:val="0"/>
        <w:spacing w:line="500" w:lineRule="exact"/>
        <w:ind w:firstLine="880" w:firstLineChars="200"/>
        <w:jc w:val="center"/>
        <w:rPr>
          <w:rFonts w:hint="eastAsia" w:ascii="方正小标宋简体" w:hAnsi="方正小标宋简体" w:eastAsia="方正小标宋简体" w:cs="方正小标宋简体"/>
          <w:sz w:val="44"/>
          <w:szCs w:val="44"/>
        </w:rPr>
      </w:pPr>
    </w:p>
    <w:p w14:paraId="1B22ED9B">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05152F90">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3C2BAB16">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1C3023F6">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22C46321">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70B1F959">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12FD81B4">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0DBDC336">
      <w:pPr>
        <w:snapToGrid w:val="0"/>
        <w:spacing w:line="500" w:lineRule="exact"/>
        <w:rPr>
          <w:rFonts w:ascii="方正小标宋简体" w:hAnsi="方正小标宋简体" w:eastAsia="方正小标宋简体" w:cs="方正小标宋简体"/>
          <w:sz w:val="44"/>
          <w:szCs w:val="44"/>
        </w:rPr>
      </w:pPr>
    </w:p>
    <w:p w14:paraId="2364D5D0">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5A75AECC">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4054CEF7">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〔2026〕闽融狱减字第377号</w:t>
      </w:r>
    </w:p>
    <w:p w14:paraId="6769CA18">
      <w:pPr>
        <w:spacing w:line="500" w:lineRule="exact"/>
        <w:ind w:firstLine="640" w:firstLineChars="200"/>
        <w:rPr>
          <w:rFonts w:ascii="仿宋_GB2312" w:hAnsi="Times New Roman"/>
          <w:szCs w:val="32"/>
        </w:rPr>
      </w:pPr>
      <w:r>
        <w:rPr>
          <w:rFonts w:hint="eastAsia" w:ascii="仿宋_GB2312" w:hAnsi="Times New Roman"/>
          <w:szCs w:val="32"/>
        </w:rPr>
        <w:t>罪犯林志辉</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，男，2001年8月8日出生，汉族，初中文化，住福建省连江县，捕前系无业。</w:t>
      </w:r>
    </w:p>
    <w:p w14:paraId="5016FFC5">
      <w:pPr>
        <w:spacing w:line="500" w:lineRule="exact"/>
        <w:ind w:right="38" w:rightChars="12" w:firstLine="640" w:firstLineChars="200"/>
        <w:rPr>
          <w:rFonts w:ascii="仿宋_GB2312" w:hAnsi="Times New Roman"/>
          <w:szCs w:val="32"/>
        </w:rPr>
      </w:pPr>
      <w:r>
        <w:rPr>
          <w:rFonts w:hint="eastAsia" w:ascii="仿宋_GB2312" w:hAnsi="Times New Roman"/>
          <w:szCs w:val="32"/>
        </w:rPr>
        <w:t>福建省浦城县人民法院于2021年8月27日作出（2021）闽0722刑初149号刑事判决，以被告人林志辉犯开设赌场罪，判处有期徒刑三年，缓刑三年，并处罚金人民币15000元（罚金已预缴）。2024年5月23日，福建省浦城县人民法院作出（2024）闽0722刑更2号刑事裁定，撤销该院（2021）闽0722刑初149号刑事判决中对罪犯林志辉宣告缓刑三年的执行部分；对罪犯林志辉收监执行原判有期徒刑三年。刑期自2024年5月31日起至2027年5月30日止。2024年6月11日交付福建省福清监狱执行刑罚。属普管级罪犯。</w:t>
      </w:r>
    </w:p>
    <w:p w14:paraId="7F32912C">
      <w:pPr>
        <w:spacing w:line="500" w:lineRule="exact"/>
        <w:ind w:firstLine="640" w:firstLineChars="200"/>
        <w:rPr>
          <w:rFonts w:ascii="仿宋_GB2312" w:hAnsi="Times New Roman"/>
          <w:szCs w:val="32"/>
        </w:rPr>
      </w:pPr>
      <w:r>
        <w:rPr>
          <w:rFonts w:hint="eastAsia" w:ascii="仿宋_GB2312" w:hAnsi="Times New Roman"/>
          <w:szCs w:val="32"/>
        </w:rPr>
        <w:t>罪犯林志辉</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3C40ECE2">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0257E3E2">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2FF0EC1F">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3F70F04B">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1D4A9A46">
      <w:pPr>
        <w:spacing w:line="50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情况：该犯考核期2024年6月11日至2026年5月，累计获2162.8分，表扬1次，物质奖励2次。考核期内违规4次，累计扣10分。</w:t>
      </w:r>
    </w:p>
    <w:p w14:paraId="1E7A4613">
      <w:pPr>
        <w:spacing w:line="500" w:lineRule="exact"/>
        <w:ind w:firstLine="640" w:firstLineChars="200"/>
        <w:rPr>
          <w:rFonts w:ascii="仿宋_GB2312" w:hAnsi="Times New Roman"/>
          <w:szCs w:val="32"/>
        </w:rPr>
      </w:pPr>
      <w:r>
        <w:rPr>
          <w:rFonts w:hint="eastAsia" w:ascii="仿宋_GB2312" w:hAnsi="Times New Roman"/>
          <w:szCs w:val="32"/>
        </w:rPr>
        <w:t>6.财产性判项履行情况：该犯</w:t>
      </w:r>
      <w:r>
        <w:rPr>
          <w:rFonts w:hint="eastAsia" w:ascii="仿宋_GB2312" w:hAnsi="Times New Roman"/>
          <w:color w:val="000000" w:themeColor="text1"/>
          <w:szCs w:val="32"/>
        </w:rPr>
        <w:t>判决时</w:t>
      </w:r>
      <w:r>
        <w:rPr>
          <w:rFonts w:hint="eastAsia" w:ascii="仿宋_GB2312" w:hAnsi="Times New Roman"/>
          <w:szCs w:val="32"/>
        </w:rPr>
        <w:t>已履行人民币15000元。财产性判项已履行完毕。</w:t>
      </w:r>
    </w:p>
    <w:p w14:paraId="1698EA8C">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3C6705D8">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条之规定，建议对罪犯林志辉予以减去有期徒刑四个月。特提请你院审理裁定。</w:t>
      </w:r>
    </w:p>
    <w:p w14:paraId="5B74A328">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453B8963">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1DD5C8A9">
      <w:pPr>
        <w:spacing w:line="500" w:lineRule="exact"/>
        <w:ind w:firstLine="640" w:firstLineChars="200"/>
        <w:rPr>
          <w:rFonts w:ascii="仿宋_GB2312" w:hAnsi="Times New Roman" w:cs="仿宋_GB2312"/>
          <w:szCs w:val="32"/>
        </w:rPr>
      </w:pPr>
    </w:p>
    <w:p w14:paraId="757A112E">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罪犯林志辉卷宗一册</w:t>
      </w:r>
    </w:p>
    <w:p w14:paraId="19B0E947">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1A5263CB">
      <w:pPr>
        <w:spacing w:line="500" w:lineRule="exact"/>
        <w:ind w:right="-48" w:rightChars="-15" w:firstLine="1600" w:firstLineChars="500"/>
        <w:rPr>
          <w:rFonts w:ascii="仿宋_GB2312" w:hAnsi="Times New Roman" w:cs="仿宋_GB2312"/>
          <w:szCs w:val="32"/>
        </w:rPr>
      </w:pPr>
    </w:p>
    <w:p w14:paraId="7EC47285">
      <w:pPr>
        <w:spacing w:line="500" w:lineRule="exact"/>
        <w:ind w:right="-48" w:rightChars="-15" w:firstLine="1600" w:firstLineChars="500"/>
        <w:rPr>
          <w:rFonts w:ascii="仿宋_GB2312" w:hAnsi="Times New Roman" w:cs="仿宋_GB2312"/>
          <w:szCs w:val="32"/>
        </w:rPr>
      </w:pPr>
    </w:p>
    <w:p w14:paraId="2EA485CD">
      <w:pPr>
        <w:spacing w:line="500" w:lineRule="exact"/>
        <w:ind w:right="-48" w:rightChars="-15" w:firstLine="1600" w:firstLineChars="500"/>
        <w:rPr>
          <w:rFonts w:ascii="仿宋_GB2312" w:hAnsi="Times New Roman" w:cs="仿宋_GB2312"/>
          <w:szCs w:val="32"/>
        </w:rPr>
      </w:pPr>
    </w:p>
    <w:p w14:paraId="6DCA159E">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13D79E37">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4FAAE6CF">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4C0AFC8D">
      <w:pPr>
        <w:spacing w:line="500" w:lineRule="exact"/>
        <w:ind w:right="1280" w:rightChars="400" w:firstLine="640" w:firstLineChars="200"/>
        <w:jc w:val="right"/>
        <w:rPr>
          <w:rFonts w:ascii="仿宋_GB2312" w:hAnsi="Times New Roman"/>
          <w:szCs w:val="32"/>
        </w:rPr>
      </w:pPr>
    </w:p>
    <w:p w14:paraId="592C1AA0">
      <w:pPr>
        <w:spacing w:line="500" w:lineRule="exact"/>
        <w:ind w:right="1280" w:rightChars="400" w:firstLine="640" w:firstLineChars="200"/>
        <w:jc w:val="right"/>
        <w:rPr>
          <w:rFonts w:ascii="仿宋_GB2312" w:hAnsi="Times New Roman"/>
          <w:szCs w:val="32"/>
        </w:rPr>
      </w:pPr>
    </w:p>
    <w:p w14:paraId="2BCB72B4">
      <w:pPr>
        <w:spacing w:line="500" w:lineRule="exact"/>
        <w:ind w:right="1280" w:rightChars="400" w:firstLine="640" w:firstLineChars="200"/>
        <w:jc w:val="right"/>
        <w:rPr>
          <w:rFonts w:ascii="仿宋_GB2312" w:hAnsi="Times New Roman"/>
          <w:szCs w:val="32"/>
        </w:rPr>
      </w:pPr>
    </w:p>
    <w:p w14:paraId="3A802568">
      <w:pPr>
        <w:spacing w:line="500" w:lineRule="exact"/>
        <w:ind w:right="1280" w:rightChars="400" w:firstLine="640" w:firstLineChars="200"/>
        <w:jc w:val="right"/>
        <w:rPr>
          <w:rFonts w:ascii="仿宋_GB2312" w:hAnsi="Times New Roman"/>
          <w:szCs w:val="32"/>
        </w:rPr>
      </w:pPr>
    </w:p>
    <w:p w14:paraId="3A7C2CAF">
      <w:pPr>
        <w:spacing w:line="500" w:lineRule="exact"/>
        <w:ind w:right="1280" w:rightChars="400" w:firstLine="640" w:firstLineChars="200"/>
        <w:jc w:val="right"/>
        <w:rPr>
          <w:rFonts w:ascii="仿宋_GB2312" w:hAnsi="Times New Roman"/>
          <w:szCs w:val="32"/>
        </w:rPr>
      </w:pPr>
    </w:p>
    <w:p w14:paraId="6056FF96">
      <w:pPr>
        <w:spacing w:line="500" w:lineRule="exact"/>
        <w:ind w:right="1280" w:rightChars="400" w:firstLine="640" w:firstLineChars="200"/>
        <w:jc w:val="right"/>
        <w:rPr>
          <w:rFonts w:ascii="仿宋_GB2312" w:hAnsi="Times New Roman"/>
          <w:szCs w:val="32"/>
        </w:rPr>
      </w:pPr>
    </w:p>
    <w:p w14:paraId="4BFBA05B">
      <w:pPr>
        <w:spacing w:line="500" w:lineRule="exact"/>
        <w:ind w:right="1280" w:rightChars="400" w:firstLine="640" w:firstLineChars="200"/>
        <w:jc w:val="right"/>
        <w:rPr>
          <w:rFonts w:ascii="仿宋_GB2312" w:hAnsi="Times New Roman"/>
          <w:szCs w:val="32"/>
        </w:rPr>
      </w:pPr>
    </w:p>
    <w:p w14:paraId="3A1D7197">
      <w:pPr>
        <w:spacing w:line="500" w:lineRule="exact"/>
        <w:ind w:right="1280" w:rightChars="400" w:firstLine="640" w:firstLineChars="200"/>
        <w:jc w:val="right"/>
        <w:rPr>
          <w:rFonts w:hint="eastAsia" w:ascii="仿宋_GB2312" w:hAnsi="Times New Roman"/>
          <w:szCs w:val="32"/>
        </w:rPr>
      </w:pPr>
    </w:p>
    <w:p w14:paraId="50CC2CE1">
      <w:pPr>
        <w:spacing w:line="500" w:lineRule="exact"/>
        <w:ind w:right="1280" w:rightChars="400" w:firstLine="640" w:firstLineChars="200"/>
        <w:jc w:val="right"/>
        <w:rPr>
          <w:rFonts w:ascii="仿宋_GB2312" w:hAnsi="Times New Roman"/>
          <w:szCs w:val="32"/>
        </w:rPr>
      </w:pPr>
    </w:p>
    <w:p w14:paraId="0A3327FB">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56BC7766">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543AB67A">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提请减刑假释建议书</w:t>
      </w:r>
    </w:p>
    <w:p w14:paraId="7862FC3A">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〔2026〕闽融狱假字第8号</w:t>
      </w:r>
    </w:p>
    <w:p w14:paraId="50F95E97">
      <w:pPr>
        <w:spacing w:line="380" w:lineRule="exact"/>
        <w:ind w:firstLine="640" w:firstLineChars="200"/>
        <w:rPr>
          <w:rFonts w:ascii="仿宋_GB2312" w:hAnsi="Times New Roman"/>
          <w:szCs w:val="32"/>
        </w:rPr>
      </w:pPr>
      <w:r>
        <w:rPr>
          <w:rFonts w:hint="eastAsia" w:ascii="仿宋_GB2312" w:hAnsi="Times New Roman"/>
          <w:szCs w:val="32"/>
        </w:rPr>
        <w:t>罪犯</w:t>
      </w:r>
      <w:r>
        <w:rPr>
          <w:rFonts w:hint="eastAsia" w:ascii="仿宋_GB2312"/>
          <w:szCs w:val="32"/>
        </w:rPr>
        <w:t>陈明泉</w:t>
      </w:r>
      <w:r>
        <w:rPr>
          <w:rFonts w:hint="eastAsia" w:ascii="仿宋_GB2312"/>
          <w:szCs w:val="32"/>
        </w:rPr>
        <w:fldChar w:fldCharType="begin"/>
      </w:r>
      <w:r>
        <w:rPr>
          <w:rFonts w:hint="eastAsia" w:ascii="仿宋_GB2312"/>
          <w:szCs w:val="32"/>
        </w:rPr>
        <w:instrText xml:space="preserve"> AUTOTEXTLIST  \* MERGEFORMAT </w:instrText>
      </w:r>
      <w:r>
        <w:rPr>
          <w:rFonts w:hint="eastAsia" w:ascii="仿宋_GB2312"/>
          <w:szCs w:val="32"/>
        </w:rPr>
        <w:fldChar w:fldCharType="end"/>
      </w:r>
      <w:r>
        <w:rPr>
          <w:rFonts w:hint="eastAsia" w:ascii="仿宋_GB2312"/>
          <w:szCs w:val="32"/>
        </w:rPr>
        <w:t>，男，1958年12月10日出生，汉族，小学文化，住福建省福清市，捕前系无固定职业。</w:t>
      </w:r>
    </w:p>
    <w:p w14:paraId="39810B51">
      <w:pPr>
        <w:spacing w:line="380" w:lineRule="exact"/>
        <w:ind w:firstLine="640" w:firstLineChars="200"/>
        <w:rPr>
          <w:rFonts w:ascii="仿宋_GB2312"/>
          <w:szCs w:val="32"/>
        </w:rPr>
      </w:pPr>
      <w:r>
        <w:rPr>
          <w:rFonts w:hint="eastAsia" w:ascii="仿宋_GB2312"/>
          <w:szCs w:val="32"/>
        </w:rPr>
        <w:t>福建省福州市鼓楼区人民法院于2022年6月30日作出（2021）闽0102刑初1031号刑事判决，以被告人陈明泉犯生产、销售伪劣产品罪，判处有期徒刑四年十个月，并处罚金人民币二万元（罚金已缴纳）。</w:t>
      </w:r>
      <w:r>
        <w:rPr>
          <w:rFonts w:hint="eastAsia" w:ascii="仿宋_GB2312" w:hAnsi="宋体" w:cs="Times New Roman"/>
          <w:szCs w:val="32"/>
        </w:rPr>
        <w:t>宣判后，</w:t>
      </w:r>
      <w:r>
        <w:rPr>
          <w:rFonts w:hint="eastAsia" w:ascii="仿宋_GB2312"/>
          <w:szCs w:val="32"/>
        </w:rPr>
        <w:t>被告人不服，提出上诉</w:t>
      </w:r>
      <w:r>
        <w:rPr>
          <w:rFonts w:hint="eastAsia" w:ascii="仿宋_GB2312" w:hAnsi="Times New Roman"/>
          <w:szCs w:val="32"/>
        </w:rPr>
        <w:t>。福建省福州市中级人民法院于2022年9月14日作出</w:t>
      </w:r>
      <w:r>
        <w:rPr>
          <w:rFonts w:hint="eastAsia" w:ascii="仿宋_GB2312" w:hAnsi="Times New Roman"/>
          <w:szCs w:val="32"/>
          <w:lang w:eastAsia="zh-CN"/>
        </w:rPr>
        <w:t>（</w:t>
      </w:r>
      <w:r>
        <w:rPr>
          <w:rFonts w:hint="eastAsia" w:ascii="仿宋_GB2312" w:hAnsi="Times New Roman"/>
          <w:szCs w:val="32"/>
        </w:rPr>
        <w:t>2022</w:t>
      </w:r>
      <w:r>
        <w:rPr>
          <w:rFonts w:hint="eastAsia" w:ascii="仿宋_GB2312" w:hAnsi="Times New Roman"/>
          <w:szCs w:val="32"/>
          <w:lang w:eastAsia="zh-CN"/>
        </w:rPr>
        <w:t>）</w:t>
      </w:r>
      <w:r>
        <w:rPr>
          <w:rFonts w:hint="eastAsia" w:ascii="仿宋_GB2312" w:hAnsi="Times New Roman"/>
          <w:szCs w:val="32"/>
        </w:rPr>
        <w:t>闽01刑终789号刑事裁定：驳回上诉，维持原判</w:t>
      </w:r>
      <w:r>
        <w:rPr>
          <w:rFonts w:hint="eastAsia" w:ascii="仿宋_GB2312"/>
          <w:szCs w:val="32"/>
        </w:rPr>
        <w:t>。刑期自2022年10月17日起至2027年8月16日止。2023年4月20日交付福建省福清监狱执行刑罚。</w:t>
      </w:r>
      <w:r>
        <w:rPr>
          <w:rFonts w:hint="eastAsia" w:ascii="仿宋_GB2312" w:hAnsi="Times New Roman"/>
          <w:szCs w:val="32"/>
        </w:rPr>
        <w:t>属普管级罪犯</w:t>
      </w:r>
      <w:r>
        <w:rPr>
          <w:rFonts w:hint="eastAsia" w:ascii="仿宋_GB2312"/>
          <w:szCs w:val="32"/>
        </w:rPr>
        <w:t>。</w:t>
      </w:r>
    </w:p>
    <w:p w14:paraId="36E50448">
      <w:pPr>
        <w:spacing w:line="380" w:lineRule="exact"/>
        <w:ind w:firstLine="640" w:firstLineChars="200"/>
        <w:rPr>
          <w:rFonts w:ascii="仿宋_GB2312" w:hAnsi="Times New Roman"/>
          <w:szCs w:val="32"/>
        </w:rPr>
      </w:pPr>
      <w:r>
        <w:rPr>
          <w:rFonts w:hint="eastAsia" w:ascii="仿宋_GB2312"/>
          <w:szCs w:val="32"/>
        </w:rPr>
        <w:t>原判主要犯罪事实：该犯于2021年7月期间，在福建省福清市生产、销售假冒卷烟，以假充真、以次充好，已销售货值金额为人民币1575000元，未销售货值金额为人民币1055598元，其行为已构成生产、销售伪劣产品罪。</w:t>
      </w:r>
    </w:p>
    <w:p w14:paraId="4BA3D360">
      <w:pPr>
        <w:spacing w:line="380" w:lineRule="exact"/>
        <w:ind w:firstLine="640" w:firstLineChars="200"/>
        <w:rPr>
          <w:rFonts w:ascii="仿宋_GB2312" w:hAnsi="Times New Roman"/>
          <w:szCs w:val="32"/>
        </w:rPr>
      </w:pPr>
      <w:r>
        <w:rPr>
          <w:rFonts w:hint="eastAsia" w:ascii="仿宋_GB2312" w:hAnsi="Times New Roman"/>
          <w:szCs w:val="32"/>
        </w:rPr>
        <w:t>罪犯</w:t>
      </w:r>
      <w:r>
        <w:rPr>
          <w:rFonts w:hint="eastAsia" w:ascii="仿宋_GB2312"/>
          <w:szCs w:val="32"/>
        </w:rPr>
        <w:t>陈明泉</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2701837D">
      <w:pPr>
        <w:spacing w:line="38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3070FE8C">
      <w:pPr>
        <w:spacing w:line="380" w:lineRule="exact"/>
        <w:ind w:firstLine="640" w:firstLineChars="200"/>
        <w:rPr>
          <w:rFonts w:ascii="仿宋_GB2312" w:hAnsi="Times New Roman"/>
          <w:color w:val="FF0000"/>
          <w:szCs w:val="32"/>
        </w:rPr>
      </w:pPr>
      <w:r>
        <w:rPr>
          <w:rFonts w:hint="eastAsia" w:ascii="仿宋_GB2312" w:hAnsi="Times New Roman"/>
          <w:szCs w:val="32"/>
        </w:rPr>
        <w:t>2.遵守监规：能遵守法律法规，虽有违反监规纪律，但经教育后，能认真悔改，接受教育改造。</w:t>
      </w:r>
    </w:p>
    <w:p w14:paraId="3716DEC5">
      <w:pPr>
        <w:spacing w:line="38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0B9D8724">
      <w:pPr>
        <w:spacing w:line="380" w:lineRule="exact"/>
        <w:ind w:firstLine="640" w:firstLineChars="200"/>
        <w:rPr>
          <w:rFonts w:ascii="仿宋_GB2312" w:hAnsi="Times New Roman"/>
          <w:szCs w:val="32"/>
        </w:rPr>
      </w:pPr>
      <w:r>
        <w:rPr>
          <w:rFonts w:hint="eastAsia" w:ascii="仿宋_GB2312" w:hAnsi="Times New Roman"/>
          <w:szCs w:val="32"/>
        </w:rPr>
        <w:t>4.劳动改造：因病长期住院，未参加劳动改造。</w:t>
      </w:r>
    </w:p>
    <w:p w14:paraId="1E53E907">
      <w:pPr>
        <w:spacing w:line="380" w:lineRule="exact"/>
        <w:ind w:firstLine="640" w:firstLineChars="200"/>
        <w:rPr>
          <w:rFonts w:ascii="仿宋_GB2312" w:hAnsi="Times New Roman"/>
          <w:color w:val="FF0000"/>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情况：该犯考核期2023年4月20日至2026年5月，累计获</w:t>
      </w:r>
      <w:r>
        <w:rPr>
          <w:rFonts w:hint="eastAsia" w:ascii="仿宋_GB2312"/>
          <w:szCs w:val="32"/>
        </w:rPr>
        <w:t>2959.5</w:t>
      </w:r>
      <w:r>
        <w:rPr>
          <w:rFonts w:hint="eastAsia" w:ascii="仿宋_GB2312" w:hAnsi="Times New Roman"/>
          <w:szCs w:val="32"/>
        </w:rPr>
        <w:t>分，表扬2次，物质奖励2次。考核期内违规2次，累计扣4分。</w:t>
      </w:r>
    </w:p>
    <w:p w14:paraId="6E9C0662">
      <w:pPr>
        <w:pStyle w:val="25"/>
        <w:spacing w:line="380" w:lineRule="exact"/>
        <w:ind w:firstLine="640"/>
        <w:rPr>
          <w:rFonts w:ascii="仿宋_GB2312" w:hAnsi="Times New Roman"/>
          <w:szCs w:val="32"/>
        </w:rPr>
      </w:pPr>
      <w:r>
        <w:rPr>
          <w:rFonts w:hint="eastAsia" w:ascii="仿宋_GB2312" w:hAnsi="Times New Roman"/>
          <w:szCs w:val="32"/>
        </w:rPr>
        <w:t>6.财产性判项履行情况：该犯</w:t>
      </w:r>
      <w:r>
        <w:rPr>
          <w:rFonts w:hint="eastAsia" w:ascii="仿宋_GB2312" w:hAnsi="Times New Roman"/>
          <w:color w:val="000000" w:themeColor="text1"/>
          <w:szCs w:val="32"/>
        </w:rPr>
        <w:t>判决时</w:t>
      </w:r>
      <w:r>
        <w:rPr>
          <w:rFonts w:hint="eastAsia" w:ascii="仿宋_GB2312" w:hAnsi="Times New Roman"/>
          <w:szCs w:val="32"/>
        </w:rPr>
        <w:t>已履行人民币20000元。财产性判项已履行完毕。</w:t>
      </w:r>
    </w:p>
    <w:p w14:paraId="03F2A53D">
      <w:pPr>
        <w:pStyle w:val="25"/>
        <w:spacing w:line="380" w:lineRule="exact"/>
        <w:ind w:firstLine="640"/>
        <w:rPr>
          <w:rFonts w:ascii="仿宋_GB2312" w:hAnsi="Times New Roman"/>
          <w:szCs w:val="32"/>
        </w:rPr>
      </w:pPr>
      <w:r>
        <w:rPr>
          <w:rFonts w:hint="eastAsia" w:ascii="仿宋_GB2312" w:hAnsi="Times New Roman"/>
          <w:szCs w:val="32"/>
        </w:rPr>
        <w:t>帮教情况：</w:t>
      </w:r>
    </w:p>
    <w:p w14:paraId="6151F0AC">
      <w:pPr>
        <w:pStyle w:val="25"/>
        <w:spacing w:line="380" w:lineRule="exact"/>
        <w:ind w:firstLine="640"/>
        <w:rPr>
          <w:rFonts w:ascii="仿宋_GB2312" w:hAnsi="Times New Roman"/>
          <w:szCs w:val="32"/>
        </w:rPr>
      </w:pPr>
      <w:r>
        <w:rPr>
          <w:rFonts w:hint="eastAsia" w:ascii="仿宋_GB2312" w:hAnsi="Times New Roman"/>
          <w:szCs w:val="32"/>
        </w:rPr>
        <w:t>（1）亲属帮教情况：罪犯陈明泉的儿子陈斌于2026年3月6日和我监签订《罪犯假释帮教协议书》并提交保证书，表示愿意作为该犯的保证人，保证为该犯在假释期间提供帮教和支持，并监督其遵守法律法规及有关规定。根据保证人陈斌提供的户口本、身份证、福清市公安局上迳派出所出具的《关系证明》和《无犯罪记录证明》以及福清市上迳和达淡水养殖场出具的工作证明，可以认定陈斌具备保证人资格。</w:t>
      </w:r>
    </w:p>
    <w:p w14:paraId="2F0E9644">
      <w:pPr>
        <w:pStyle w:val="25"/>
        <w:spacing w:line="380" w:lineRule="exact"/>
        <w:ind w:firstLine="640"/>
        <w:rPr>
          <w:rFonts w:ascii="仿宋_GB2312" w:hAnsi="Times New Roman"/>
          <w:color w:val="FF0000"/>
          <w:szCs w:val="32"/>
        </w:rPr>
      </w:pPr>
      <w:r>
        <w:rPr>
          <w:rFonts w:hint="eastAsia" w:ascii="仿宋_GB2312" w:hAnsi="Times New Roman"/>
          <w:szCs w:val="32"/>
        </w:rPr>
        <w:t>（2）村</w:t>
      </w:r>
      <w:r>
        <w:rPr>
          <w:rFonts w:hint="eastAsia" w:ascii="仿宋_GB2312" w:hAnsi="Times New Roman"/>
          <w:szCs w:val="32"/>
          <w:lang w:eastAsia="zh-CN"/>
        </w:rPr>
        <w:t>（</w:t>
      </w:r>
      <w:r>
        <w:rPr>
          <w:rFonts w:hint="eastAsia" w:ascii="仿宋_GB2312" w:hAnsi="Times New Roman"/>
          <w:szCs w:val="32"/>
        </w:rPr>
        <w:t>居</w:t>
      </w:r>
      <w:r>
        <w:rPr>
          <w:rFonts w:hint="eastAsia" w:ascii="仿宋_GB2312" w:hAnsi="Times New Roman"/>
          <w:szCs w:val="32"/>
          <w:lang w:eastAsia="zh-CN"/>
        </w:rPr>
        <w:t>）</w:t>
      </w:r>
      <w:r>
        <w:rPr>
          <w:rFonts w:hint="eastAsia" w:ascii="仿宋_GB2312" w:hAnsi="Times New Roman"/>
          <w:szCs w:val="32"/>
        </w:rPr>
        <w:t>委会帮教情况：所在村</w:t>
      </w:r>
      <w:r>
        <w:rPr>
          <w:rFonts w:hint="eastAsia" w:ascii="仿宋_GB2312" w:hAnsi="Times New Roman"/>
          <w:szCs w:val="32"/>
          <w:lang w:eastAsia="zh-CN"/>
        </w:rPr>
        <w:t>（</w:t>
      </w:r>
      <w:r>
        <w:rPr>
          <w:rFonts w:hint="eastAsia" w:ascii="仿宋_GB2312" w:hAnsi="Times New Roman"/>
          <w:szCs w:val="32"/>
        </w:rPr>
        <w:t>居</w:t>
      </w:r>
      <w:r>
        <w:rPr>
          <w:rFonts w:hint="eastAsia" w:ascii="仿宋_GB2312" w:hAnsi="Times New Roman"/>
          <w:szCs w:val="32"/>
          <w:lang w:eastAsia="zh-CN"/>
        </w:rPr>
        <w:t>）</w:t>
      </w:r>
      <w:r>
        <w:rPr>
          <w:rFonts w:hint="eastAsia" w:ascii="仿宋_GB2312" w:hAnsi="Times New Roman"/>
          <w:szCs w:val="32"/>
        </w:rPr>
        <w:t>委会福清市上迳镇官元村民委员会于2026年3月3日出具《帮教接收证明》，表示该犯若被批准假释，愿意接收其回居住地，并会做好监管帮教和法律知识教育，促其在假释考验期内遵纪守法。</w:t>
      </w:r>
    </w:p>
    <w:p w14:paraId="332EA6FC">
      <w:pPr>
        <w:pStyle w:val="25"/>
        <w:spacing w:line="380" w:lineRule="exact"/>
        <w:ind w:firstLine="640"/>
        <w:rPr>
          <w:rFonts w:ascii="仿宋_GB2312" w:hAnsi="Times New Roman"/>
          <w:szCs w:val="32"/>
        </w:rPr>
      </w:pPr>
      <w:r>
        <w:rPr>
          <w:rFonts w:hint="eastAsia" w:ascii="仿宋_GB2312" w:hAnsi="Times New Roman"/>
          <w:szCs w:val="32"/>
        </w:rPr>
        <w:t>（3）社区矫正调查评估情况：福清市社区矫正管理局于2026年3月24日出具《调查评估意见书》〔（2026）融司矫调评字第94号〕，评估意见为：陈明泉适用社区矫正，同时确认该犯</w:t>
      </w:r>
      <w:r>
        <w:rPr>
          <w:rFonts w:hint="eastAsia" w:ascii="仿宋_GB2312" w:hAnsi="Calibri" w:cs="Times New Roman"/>
          <w:szCs w:val="32"/>
        </w:rPr>
        <w:t>居住地为：</w:t>
      </w:r>
      <w:r>
        <w:rPr>
          <w:rFonts w:hint="eastAsia" w:ascii="仿宋_GB2312"/>
          <w:szCs w:val="32"/>
        </w:rPr>
        <w:t>福建省福清市上迳镇官元村目岭18-2号</w:t>
      </w:r>
      <w:r>
        <w:rPr>
          <w:rFonts w:hint="eastAsia" w:ascii="仿宋_GB2312" w:hAnsi="Calibri" w:cs="Times New Roman"/>
          <w:szCs w:val="32"/>
        </w:rPr>
        <w:t>，</w:t>
      </w:r>
      <w:r>
        <w:rPr>
          <w:rFonts w:hint="eastAsia" w:ascii="仿宋_GB2312" w:hAnsi="Times New Roman"/>
          <w:szCs w:val="32"/>
        </w:rPr>
        <w:t>保证人陈斌系其儿子。</w:t>
      </w:r>
    </w:p>
    <w:p w14:paraId="475F44C8">
      <w:pPr>
        <w:spacing w:line="38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73D18F9D">
      <w:pPr>
        <w:spacing w:line="380" w:lineRule="exact"/>
        <w:ind w:firstLine="640" w:firstLineChars="200"/>
        <w:rPr>
          <w:rFonts w:ascii="仿宋_GB2312" w:hAnsi="Times New Roman"/>
          <w:szCs w:val="32"/>
        </w:rPr>
      </w:pPr>
      <w:r>
        <w:rPr>
          <w:rFonts w:hint="eastAsia" w:ascii="仿宋_GB2312" w:hAnsi="Times New Roman"/>
          <w:szCs w:val="32"/>
        </w:rPr>
        <w:t>综上所述，罪犯陈明泉人身危险性较低，实际执行刑期符合法律规定，在服刑期间认真遵守监规、接受教育改造、财产性判项已履行完毕、确有悔改表现，且假释后有一定生活来源和社区监管条件，没有再犯罪的危险，符合假释和减刑条件。依照《中华人民共和国刑法》第七十八条、第七十九条、第八十一条第一款、第三款、《中华人民共和国刑事诉讼法》第</w:t>
      </w:r>
      <w:r>
        <w:rPr>
          <w:rFonts w:hint="eastAsia" w:ascii="仿宋_GB2312"/>
          <w:szCs w:val="32"/>
        </w:rPr>
        <w:t>二百七十三条第二款</w:t>
      </w:r>
      <w:r>
        <w:rPr>
          <w:rFonts w:hint="eastAsia" w:ascii="仿宋_GB2312" w:hAnsi="Times New Roman"/>
          <w:szCs w:val="32"/>
        </w:rPr>
        <w:t>、《中华人民共和国监狱法》第</w:t>
      </w:r>
      <w:r>
        <w:rPr>
          <w:rFonts w:hint="eastAsia" w:ascii="仿宋_GB2312"/>
          <w:szCs w:val="32"/>
        </w:rPr>
        <w:t>二十九</w:t>
      </w:r>
      <w:r>
        <w:rPr>
          <w:rFonts w:hint="eastAsia" w:ascii="仿宋_GB2312" w:hAnsi="Times New Roman"/>
          <w:szCs w:val="32"/>
        </w:rPr>
        <w:t>条、第</w:t>
      </w:r>
      <w:r>
        <w:rPr>
          <w:rFonts w:hint="eastAsia" w:ascii="仿宋_GB2312"/>
          <w:szCs w:val="32"/>
        </w:rPr>
        <w:t>三十二</w:t>
      </w:r>
      <w:r>
        <w:rPr>
          <w:rFonts w:hint="eastAsia" w:ascii="仿宋_GB2312" w:hAnsi="Times New Roman"/>
          <w:szCs w:val="32"/>
        </w:rPr>
        <w:t>条、《最高人民法院关于办理减刑、假释案件具体应用法律的规定》第二十二条、第二十三条第一款、第二十六条及两高两部《关于依法推进假释制度适用的指导意见》第三点第（一）项的规定，建议对罪犯</w:t>
      </w:r>
      <w:r>
        <w:rPr>
          <w:rFonts w:hint="eastAsia" w:ascii="仿宋_GB2312" w:hAnsi="Times New Roman" w:cs="仿宋_GB2312"/>
          <w:szCs w:val="32"/>
        </w:rPr>
        <w:t>陈明泉</w:t>
      </w:r>
      <w:r>
        <w:rPr>
          <w:rFonts w:hint="eastAsia" w:ascii="仿宋_GB2312" w:hAnsi="Times New Roman"/>
          <w:szCs w:val="32"/>
        </w:rPr>
        <w:t>优先予以假释，若未予裁定假释，建议对其予以减去有期徒刑五个月。特提请你院审理裁定。</w:t>
      </w:r>
    </w:p>
    <w:p w14:paraId="13DAC239">
      <w:pPr>
        <w:pStyle w:val="3"/>
        <w:spacing w:line="380" w:lineRule="exact"/>
        <w:ind w:right="-48" w:rightChars="-15" w:firstLine="640" w:firstLineChars="200"/>
        <w:rPr>
          <w:rFonts w:ascii="仿宋_GB2312" w:hAnsi="Times New Roman"/>
          <w:szCs w:val="32"/>
        </w:rPr>
      </w:pPr>
      <w:r>
        <w:rPr>
          <w:rFonts w:hint="eastAsia" w:ascii="仿宋_GB2312" w:hAnsi="Times New Roman"/>
          <w:szCs w:val="32"/>
        </w:rPr>
        <w:t>此致</w:t>
      </w:r>
    </w:p>
    <w:p w14:paraId="6ED3E34D">
      <w:pPr>
        <w:spacing w:line="380" w:lineRule="exact"/>
        <w:ind w:right="-48" w:rightChars="-15"/>
        <w:rPr>
          <w:rFonts w:ascii="仿宋_GB2312" w:hAnsi="Times New Roman"/>
          <w:szCs w:val="32"/>
        </w:rPr>
      </w:pPr>
      <w:r>
        <w:rPr>
          <w:rFonts w:hint="eastAsia" w:ascii="仿宋_GB2312" w:hAnsi="Times New Roman"/>
          <w:szCs w:val="32"/>
        </w:rPr>
        <w:t>福建省福州市中级人民法院</w:t>
      </w:r>
    </w:p>
    <w:p w14:paraId="68025052">
      <w:pPr>
        <w:spacing w:line="380" w:lineRule="exact"/>
        <w:ind w:firstLine="640" w:firstLineChars="200"/>
        <w:rPr>
          <w:rFonts w:ascii="仿宋_GB2312" w:hAnsi="Times New Roman" w:cs="仿宋_GB2312"/>
          <w:szCs w:val="32"/>
        </w:rPr>
      </w:pPr>
    </w:p>
    <w:p w14:paraId="5CEBE8C9">
      <w:pPr>
        <w:spacing w:line="38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罪犯陈明泉卷宗一册</w:t>
      </w:r>
    </w:p>
    <w:p w14:paraId="7BFBCEA0">
      <w:pPr>
        <w:spacing w:line="380" w:lineRule="exact"/>
        <w:ind w:right="-48" w:rightChars="-15" w:firstLine="1600" w:firstLineChars="500"/>
        <w:rPr>
          <w:rFonts w:ascii="仿宋_GB2312" w:hAnsi="Times New Roman" w:cs="仿宋_GB2312"/>
          <w:szCs w:val="32"/>
        </w:rPr>
      </w:pPr>
      <w:r>
        <w:rPr>
          <w:rFonts w:hint="eastAsia" w:ascii="仿宋_GB2312" w:hAnsi="Times New Roman"/>
          <w:szCs w:val="32"/>
        </w:rPr>
        <w:t>2.减刑</w:t>
      </w:r>
      <w:r>
        <w:rPr>
          <w:rFonts w:hint="eastAsia" w:ascii="仿宋_GB2312" w:hAnsi="Times New Roman" w:cs="仿宋_GB2312"/>
          <w:szCs w:val="32"/>
        </w:rPr>
        <w:t>假释建议书四份</w:t>
      </w:r>
    </w:p>
    <w:p w14:paraId="483C26C7">
      <w:pPr>
        <w:spacing w:line="38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572A2091">
      <w:pPr>
        <w:spacing w:line="380" w:lineRule="exact"/>
        <w:ind w:right="1280" w:rightChars="400" w:firstLine="640" w:firstLineChars="200"/>
        <w:jc w:val="right"/>
        <w:rPr>
          <w:rFonts w:ascii="仿宋_GB2312"/>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0B00CB49">
      <w:pPr>
        <w:snapToGrid w:val="0"/>
        <w:spacing w:line="500" w:lineRule="exact"/>
        <w:ind w:firstLine="880" w:firstLineChars="200"/>
        <w:jc w:val="center"/>
        <w:rPr>
          <w:rFonts w:hint="eastAsia" w:ascii="方正小标宋简体" w:hAnsi="方正小标宋简体" w:eastAsia="方正小标宋简体" w:cs="方正小标宋简体"/>
          <w:sz w:val="44"/>
          <w:szCs w:val="44"/>
        </w:rPr>
      </w:pPr>
    </w:p>
    <w:p w14:paraId="5ABBA6F2">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7568A54B">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4392F2BE">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〔2026〕闽融狱减字第378号</w:t>
      </w:r>
    </w:p>
    <w:p w14:paraId="63F2AC43">
      <w:pPr>
        <w:spacing w:line="500" w:lineRule="exact"/>
        <w:ind w:firstLine="640" w:firstLineChars="200"/>
        <w:rPr>
          <w:rFonts w:ascii="仿宋_GB2312" w:hAnsi="Times New Roman"/>
          <w:szCs w:val="32"/>
        </w:rPr>
      </w:pPr>
      <w:r>
        <w:rPr>
          <w:rFonts w:hint="eastAsia" w:ascii="仿宋_GB2312" w:hAnsi="Times New Roman"/>
          <w:szCs w:val="32"/>
        </w:rPr>
        <w:t>罪犯曾国际</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，男，1974年9月24日出生，汉族，小学文化，住福建省南安市，捕前系经商。</w:t>
      </w:r>
    </w:p>
    <w:p w14:paraId="77B28086">
      <w:pPr>
        <w:spacing w:line="500" w:lineRule="exact"/>
        <w:ind w:right="38" w:rightChars="12" w:firstLine="640" w:firstLineChars="200"/>
        <w:rPr>
          <w:rFonts w:ascii="仿宋_GB2312" w:hAnsi="Times New Roman"/>
          <w:szCs w:val="32"/>
        </w:rPr>
      </w:pPr>
      <w:r>
        <w:rPr>
          <w:rFonts w:hint="eastAsia" w:ascii="仿宋_GB2312" w:hAnsi="Times New Roman"/>
          <w:szCs w:val="32"/>
        </w:rPr>
        <w:t>福建省南安市人民法院于2022年12月7日作出（2022）闽0583刑初1924号刑事判决，以被告人曾国际犯非法经营罪，判处有期徒刑五年，并处</w:t>
      </w:r>
      <w:r>
        <w:rPr>
          <w:rFonts w:hint="eastAsia" w:ascii="仿宋_GB2312"/>
          <w:szCs w:val="32"/>
        </w:rPr>
        <w:t>罚金人民币四万元（罚金已缴纳）</w:t>
      </w:r>
      <w:r>
        <w:rPr>
          <w:rFonts w:hint="eastAsia" w:ascii="仿宋_GB2312" w:hAnsi="Times New Roman"/>
          <w:szCs w:val="32"/>
        </w:rPr>
        <w:t>。刑期自2021年11月25日起至2027年11月15日止。2023年2月20日交付福建省福清监狱执行刑罚。2025年3月21日，福建省福州市中级人民法院作出（2025）闽01刑更431号刑事裁定，对其减去有期徒刑四个月，于</w:t>
      </w:r>
      <w:r>
        <w:rPr>
          <w:rFonts w:hint="eastAsia" w:ascii="仿宋_GB2312" w:hAnsi="仿宋_GB2312" w:cs="仿宋_GB2312"/>
          <w:szCs w:val="32"/>
        </w:rPr>
        <w:t>2025年3月24日送达，</w:t>
      </w:r>
      <w:r>
        <w:rPr>
          <w:rFonts w:hint="eastAsia" w:ascii="仿宋_GB2312" w:hAnsi="Times New Roman"/>
          <w:szCs w:val="32"/>
        </w:rPr>
        <w:t>现刑期至2027年7月15日。属普管级罪犯。</w:t>
      </w:r>
    </w:p>
    <w:p w14:paraId="2C1C14BE">
      <w:pPr>
        <w:spacing w:line="500" w:lineRule="exact"/>
        <w:ind w:firstLine="640" w:firstLineChars="200"/>
        <w:rPr>
          <w:rFonts w:ascii="仿宋_GB2312" w:hAnsi="Times New Roman"/>
          <w:szCs w:val="32"/>
        </w:rPr>
      </w:pPr>
      <w:r>
        <w:rPr>
          <w:rFonts w:hint="eastAsia" w:ascii="仿宋_GB2312" w:hAnsi="Times New Roman"/>
          <w:szCs w:val="32"/>
        </w:rPr>
        <w:t>罪犯曾国际</w:t>
      </w:r>
      <w:r>
        <w:rPr>
          <w:rFonts w:hint="eastAsia" w:ascii="仿宋_GB2312" w:hAnsi="Times New Roman"/>
          <w:color w:val="000000" w:themeColor="text1"/>
          <w:szCs w:val="32"/>
          <w:lang w:val="zh-CN"/>
        </w:rPr>
        <w:t>自</w:t>
      </w:r>
      <w:r>
        <w:rPr>
          <w:rFonts w:hint="eastAsia" w:ascii="仿宋_GB2312" w:hAnsi="Times New Roman"/>
          <w:color w:val="000000" w:themeColor="text1"/>
          <w:szCs w:val="32"/>
        </w:rPr>
        <w:t>上次</w:t>
      </w:r>
      <w:r>
        <w:rPr>
          <w:rFonts w:hint="eastAsia" w:ascii="仿宋_GB2312" w:hAnsi="Times New Roman"/>
          <w:color w:val="000000" w:themeColor="text1"/>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2657C232">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42AF8050">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2.遵守监规：能遵守法律法规及监规纪律，接受教育改造。</w:t>
      </w:r>
    </w:p>
    <w:p w14:paraId="3FA0F21C">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5C315CA8">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65CC92DD">
      <w:pPr>
        <w:spacing w:line="500" w:lineRule="exact"/>
        <w:ind w:firstLine="640" w:firstLineChars="200"/>
        <w:rPr>
          <w:rFonts w:ascii="仿宋_GB2312" w:hAnsi="Times New Roman"/>
          <w:color w:val="FF0000"/>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情况：该犯上次评定表扬剩余235.4分，本轮考核期2024年12月至2026年5月，累计获1787分，合计获得2022.4分，表扬3次。间隔期2025年3月24日至2026年5月，获得1387分。考核期内无违规。</w:t>
      </w:r>
    </w:p>
    <w:p w14:paraId="06E83D84">
      <w:pPr>
        <w:pStyle w:val="25"/>
        <w:spacing w:line="500" w:lineRule="exact"/>
        <w:ind w:firstLine="640"/>
        <w:rPr>
          <w:rFonts w:ascii="仿宋_GB2312" w:hAnsi="Times New Roman"/>
          <w:szCs w:val="32"/>
        </w:rPr>
      </w:pPr>
      <w:r>
        <w:rPr>
          <w:rFonts w:hint="eastAsia" w:ascii="仿宋_GB2312" w:hAnsi="Times New Roman"/>
          <w:szCs w:val="32"/>
        </w:rPr>
        <w:t>6.财产性判项履行情况：该犯</w:t>
      </w:r>
      <w:r>
        <w:rPr>
          <w:rFonts w:hint="eastAsia" w:ascii="仿宋_GB2312" w:hAnsi="Times New Roman"/>
          <w:color w:val="000000" w:themeColor="text1"/>
          <w:szCs w:val="32"/>
        </w:rPr>
        <w:t>判决时</w:t>
      </w:r>
      <w:r>
        <w:rPr>
          <w:rFonts w:hint="eastAsia" w:ascii="仿宋_GB2312" w:hAnsi="Times New Roman"/>
          <w:szCs w:val="32"/>
        </w:rPr>
        <w:t>已履行人民币四万元。财产性判项已履行完毕。</w:t>
      </w:r>
    </w:p>
    <w:p w14:paraId="4DD27769">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1C997D16">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w:t>
      </w:r>
      <w:r>
        <w:rPr>
          <w:rFonts w:hint="eastAsia" w:ascii="仿宋_GB2312" w:hAnsi="Times New Roman" w:cs="仿宋_GB2312"/>
          <w:szCs w:val="32"/>
        </w:rPr>
        <w:t>曾国际</w:t>
      </w:r>
      <w:r>
        <w:rPr>
          <w:rFonts w:hint="eastAsia" w:ascii="仿宋_GB2312" w:hAnsi="Times New Roman"/>
          <w:szCs w:val="32"/>
        </w:rPr>
        <w:t>予以减去有期徒刑六个月。特提请你院审理裁定。</w:t>
      </w:r>
    </w:p>
    <w:p w14:paraId="0FC5F5BB">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3F3C5771">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187A5F85">
      <w:pPr>
        <w:spacing w:line="500" w:lineRule="exact"/>
        <w:ind w:firstLine="640" w:firstLineChars="200"/>
        <w:rPr>
          <w:rFonts w:ascii="仿宋_GB2312" w:hAnsi="Times New Roman" w:cs="仿宋_GB2312"/>
          <w:szCs w:val="32"/>
        </w:rPr>
      </w:pPr>
    </w:p>
    <w:p w14:paraId="0C815D98">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罪犯曾国际卷宗一册</w:t>
      </w:r>
    </w:p>
    <w:p w14:paraId="0F97353D">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3864D023">
      <w:pPr>
        <w:spacing w:line="500" w:lineRule="exact"/>
        <w:ind w:right="-48" w:rightChars="-15" w:firstLine="1600" w:firstLineChars="500"/>
        <w:rPr>
          <w:rFonts w:ascii="仿宋_GB2312" w:hAnsi="Times New Roman" w:cs="仿宋_GB2312"/>
          <w:szCs w:val="32"/>
        </w:rPr>
      </w:pPr>
    </w:p>
    <w:p w14:paraId="3BBCBA92">
      <w:pPr>
        <w:spacing w:line="500" w:lineRule="exact"/>
        <w:ind w:right="-48" w:rightChars="-15" w:firstLine="1600" w:firstLineChars="500"/>
        <w:rPr>
          <w:rFonts w:ascii="仿宋_GB2312" w:hAnsi="Times New Roman" w:cs="仿宋_GB2312"/>
          <w:szCs w:val="32"/>
        </w:rPr>
      </w:pPr>
    </w:p>
    <w:p w14:paraId="3F290A54">
      <w:pPr>
        <w:spacing w:line="500" w:lineRule="exact"/>
        <w:ind w:right="-48" w:rightChars="-15" w:firstLine="1600" w:firstLineChars="500"/>
        <w:rPr>
          <w:rFonts w:ascii="仿宋_GB2312" w:hAnsi="Times New Roman" w:cs="仿宋_GB2312"/>
          <w:szCs w:val="32"/>
        </w:rPr>
      </w:pPr>
    </w:p>
    <w:p w14:paraId="4B895F2D">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3DF1ED06">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3E9E9D7E">
      <w:pPr>
        <w:spacing w:line="500" w:lineRule="exact"/>
        <w:ind w:right="1280" w:rightChars="400" w:firstLine="640" w:firstLineChars="200"/>
        <w:jc w:val="right"/>
        <w:rPr>
          <w:rFonts w:ascii="仿宋_GB2312" w:hAnsi="Times New Roman"/>
          <w:szCs w:val="32"/>
        </w:rPr>
      </w:pPr>
    </w:p>
    <w:p w14:paraId="3E0FCA65">
      <w:pPr>
        <w:spacing w:line="500" w:lineRule="exact"/>
        <w:ind w:right="1280" w:rightChars="400" w:firstLine="640" w:firstLineChars="200"/>
        <w:jc w:val="right"/>
        <w:rPr>
          <w:rFonts w:ascii="仿宋_GB2312" w:hAnsi="Times New Roman"/>
          <w:szCs w:val="32"/>
        </w:rPr>
      </w:pPr>
    </w:p>
    <w:p w14:paraId="0A129618">
      <w:pPr>
        <w:spacing w:line="500" w:lineRule="exact"/>
        <w:ind w:right="1280" w:rightChars="400" w:firstLine="640" w:firstLineChars="200"/>
        <w:jc w:val="right"/>
        <w:rPr>
          <w:rFonts w:ascii="仿宋_GB2312" w:hAnsi="Times New Roman"/>
          <w:szCs w:val="32"/>
        </w:rPr>
      </w:pPr>
    </w:p>
    <w:p w14:paraId="7AD50A88">
      <w:pPr>
        <w:spacing w:line="500" w:lineRule="exact"/>
        <w:ind w:right="1280" w:rightChars="400" w:firstLine="640" w:firstLineChars="200"/>
        <w:jc w:val="right"/>
        <w:rPr>
          <w:rFonts w:ascii="仿宋_GB2312" w:hAnsi="Times New Roman"/>
          <w:szCs w:val="32"/>
        </w:rPr>
      </w:pPr>
    </w:p>
    <w:p w14:paraId="3F6294FC">
      <w:pPr>
        <w:spacing w:line="500" w:lineRule="exact"/>
        <w:ind w:right="1280" w:rightChars="400" w:firstLine="640" w:firstLineChars="200"/>
        <w:jc w:val="right"/>
        <w:rPr>
          <w:rFonts w:ascii="仿宋_GB2312" w:hAnsi="Times New Roman"/>
          <w:szCs w:val="32"/>
        </w:rPr>
      </w:pPr>
    </w:p>
    <w:p w14:paraId="50D41B6F">
      <w:pPr>
        <w:spacing w:line="500" w:lineRule="exact"/>
        <w:ind w:right="1280" w:rightChars="400" w:firstLine="640" w:firstLineChars="200"/>
        <w:jc w:val="right"/>
        <w:rPr>
          <w:rFonts w:hint="eastAsia" w:ascii="仿宋_GB2312" w:hAnsi="Times New Roman"/>
          <w:szCs w:val="32"/>
        </w:rPr>
      </w:pPr>
    </w:p>
    <w:p w14:paraId="3A2BE64E">
      <w:pPr>
        <w:spacing w:line="500" w:lineRule="exact"/>
        <w:ind w:right="1280" w:rightChars="400" w:firstLine="640" w:firstLineChars="200"/>
        <w:jc w:val="right"/>
        <w:rPr>
          <w:rFonts w:ascii="仿宋_GB2312" w:hAnsi="Times New Roman"/>
          <w:szCs w:val="32"/>
        </w:rPr>
      </w:pPr>
    </w:p>
    <w:p w14:paraId="04EBEB37">
      <w:pPr>
        <w:spacing w:line="500" w:lineRule="exact"/>
        <w:ind w:right="1280" w:rightChars="400" w:firstLine="640" w:firstLineChars="200"/>
        <w:jc w:val="right"/>
        <w:rPr>
          <w:rFonts w:ascii="仿宋_GB2312" w:hAnsi="Times New Roman"/>
          <w:szCs w:val="32"/>
        </w:rPr>
      </w:pPr>
    </w:p>
    <w:p w14:paraId="0C064982">
      <w:pPr>
        <w:spacing w:line="500" w:lineRule="exact"/>
        <w:ind w:right="1280" w:rightChars="400" w:firstLine="640" w:firstLineChars="200"/>
        <w:jc w:val="right"/>
        <w:rPr>
          <w:rFonts w:ascii="仿宋_GB2312" w:hAnsi="Times New Roman"/>
          <w:szCs w:val="32"/>
        </w:rPr>
      </w:pPr>
    </w:p>
    <w:p w14:paraId="2936323B">
      <w:pPr>
        <w:spacing w:line="500" w:lineRule="exact"/>
        <w:ind w:right="1280" w:rightChars="400" w:firstLine="640" w:firstLineChars="200"/>
        <w:jc w:val="right"/>
        <w:rPr>
          <w:rFonts w:ascii="仿宋_GB2312" w:hAnsi="Times New Roman"/>
          <w:szCs w:val="32"/>
        </w:rPr>
      </w:pPr>
    </w:p>
    <w:p w14:paraId="63675C2E">
      <w:pPr>
        <w:spacing w:line="500" w:lineRule="exact"/>
        <w:ind w:right="1280" w:rightChars="400" w:firstLine="640" w:firstLineChars="200"/>
        <w:jc w:val="right"/>
        <w:rPr>
          <w:rFonts w:ascii="仿宋_GB2312" w:hAnsi="Times New Roman"/>
          <w:szCs w:val="32"/>
        </w:rPr>
      </w:pPr>
    </w:p>
    <w:p w14:paraId="1EF38EF1">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447E7F6A">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2561A728">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0EA27F2F">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〔2026〕闽融狱减字第379号</w:t>
      </w:r>
    </w:p>
    <w:p w14:paraId="067203FA">
      <w:pPr>
        <w:spacing w:line="360" w:lineRule="exact"/>
        <w:ind w:firstLine="640" w:firstLineChars="200"/>
        <w:jc w:val="left"/>
        <w:rPr>
          <w:rFonts w:ascii="仿宋_GB2312" w:hAnsi="Times New Roman"/>
          <w:szCs w:val="32"/>
        </w:rPr>
      </w:pPr>
      <w:r>
        <w:rPr>
          <w:rFonts w:hint="eastAsia" w:ascii="仿宋_GB2312" w:hAnsi="Times New Roman"/>
          <w:szCs w:val="32"/>
        </w:rPr>
        <w:t>罪犯王胜川</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1970年12月26日出生，汉族，初中文化，住重庆市南川区，捕前系重庆市南川区水江镇宏图村村长。曾于1996年8月28日因犯故意伤害罪被原重庆市南川区人民法院判处有期徒刑六个月，于1996年10月28日刑满释放。系累犯。</w:t>
      </w:r>
    </w:p>
    <w:p w14:paraId="780F12B1">
      <w:pPr>
        <w:spacing w:line="360" w:lineRule="exact"/>
        <w:ind w:right="38" w:rightChars="12" w:firstLine="640" w:firstLineChars="200"/>
        <w:jc w:val="left"/>
        <w:rPr>
          <w:rFonts w:ascii="仿宋_GB2312" w:hAnsi="Times New Roman"/>
          <w:szCs w:val="32"/>
        </w:rPr>
      </w:pPr>
      <w:r>
        <w:rPr>
          <w:rFonts w:hint="eastAsia" w:ascii="仿宋_GB2312" w:hAnsi="Times New Roman"/>
          <w:szCs w:val="32"/>
        </w:rPr>
        <w:t>重庆市涪陵区人民法院于2011年12月28日作出（2011）涪法刑初字第00700号刑事判决，以被告人王胜川犯</w:t>
      </w:r>
      <w:r>
        <w:rPr>
          <w:rFonts w:ascii="仿宋_GB2312" w:hAnsi="Times New Roman"/>
          <w:szCs w:val="32"/>
        </w:rPr>
        <w:t>组织、领导黑社会性质组织</w:t>
      </w:r>
      <w:r>
        <w:rPr>
          <w:rFonts w:hint="eastAsia" w:ascii="仿宋_GB2312" w:hAnsi="Times New Roman"/>
          <w:szCs w:val="32"/>
        </w:rPr>
        <w:t>罪，判处有期徒刑七年；犯故意伤害罪，判处有期徒刑七年；犯敲诈勒索罪，判处有期徒刑五年；犯寻衅滋事罪，判处有期徒刑四年；犯非法买卖、运输爆炸物罪，判处有期徒刑十年；犯包庇罪，判处有期徒刑一年六个月；犯重大劳动安全事故罪，判处有期徒刑二年；犯行贿罪，判处有期徒刑六个月；决定执行有期徒刑二十年。对该黑社会性质组织和组织、领导、参加黑社会性质组织的犯罪分子聚敛的财物及收益，予以追缴、没收。</w:t>
      </w:r>
      <w:r>
        <w:rPr>
          <w:rFonts w:hint="eastAsia" w:ascii="仿宋_GB2312" w:hAnsi="宋体" w:cs="Times New Roman"/>
          <w:szCs w:val="32"/>
        </w:rPr>
        <w:t>宣判后，</w:t>
      </w:r>
      <w:r>
        <w:rPr>
          <w:rFonts w:hint="eastAsia" w:ascii="仿宋_GB2312"/>
          <w:szCs w:val="32"/>
        </w:rPr>
        <w:t>被告人不服，提出上诉。重庆市第三中级人民法院于2</w:t>
      </w:r>
      <w:r>
        <w:rPr>
          <w:rFonts w:hint="eastAsia" w:ascii="仿宋_GB2312" w:hAnsi="Times New Roman"/>
          <w:szCs w:val="32"/>
        </w:rPr>
        <w:t>012年12月19日作出（2012）渝三中法刑终字第00063号刑事判决，维持重庆市涪陵区人民法院（2011）涪法刑初字第00700号刑事判决中对被告人王胜川的定罪和犯</w:t>
      </w:r>
      <w:r>
        <w:rPr>
          <w:rFonts w:ascii="仿宋_GB2312" w:hAnsi="Times New Roman"/>
          <w:szCs w:val="32"/>
        </w:rPr>
        <w:t>组织、领导黑社会性质组织</w:t>
      </w:r>
      <w:r>
        <w:rPr>
          <w:rFonts w:hint="eastAsia" w:ascii="仿宋_GB2312" w:hAnsi="Times New Roman"/>
          <w:szCs w:val="32"/>
        </w:rPr>
        <w:t>罪、故意伤害罪、寻衅滋事罪、包庇罪、重大劳动安全事故罪、行贿罪的量刑；维持重庆市涪陵区人民法院（2011）涪法刑初字第00700号刑事判决中追缴该黑社会性质组织和组织、领导、参加黑社会性质组织的犯罪分子聚敛的财物及收益的判决；撤销重庆市涪陵区人民法院（2011）涪法刑初字第00700号刑事判决中对被告人王胜川犯敲诈勒索罪，非法买卖、运输爆炸物罪的量刑和决定执行的刑罚；以上诉人王胜川犯</w:t>
      </w:r>
      <w:r>
        <w:rPr>
          <w:rFonts w:ascii="仿宋_GB2312" w:hAnsi="Times New Roman"/>
          <w:szCs w:val="32"/>
        </w:rPr>
        <w:t>组织、领导黑社会性质组织</w:t>
      </w:r>
      <w:r>
        <w:rPr>
          <w:rFonts w:hint="eastAsia" w:ascii="仿宋_GB2312" w:hAnsi="Times New Roman"/>
          <w:szCs w:val="32"/>
        </w:rPr>
        <w:t>罪，判处有期徒刑七年；犯故意伤害罪，判处有期徒刑七年；犯敲诈勒索罪，判处有期徒刑四年；犯寻衅滋事罪，判处有期徒刑四年；犯非法买卖、运输爆炸物罪，判处有期徒刑五年；犯包庇罪，判处有期徒刑一年六个月；犯重大劳动安全事故罪，判处有期徒刑二年；犯行贿罪，判处有期徒刑六个月；决定执行有期徒刑十九年。刑期自2010年11月16日起至2029年11月15日止。2013年1月14日交付重庆市渝都监狱执行刑罚，2018年12月13日调入福建省福清监狱服刑。2015年6月4日，</w:t>
      </w:r>
      <w:r>
        <w:rPr>
          <w:rFonts w:hint="eastAsia" w:ascii="仿宋_GB2312"/>
          <w:szCs w:val="32"/>
        </w:rPr>
        <w:t>重庆市第五中级人民法院</w:t>
      </w:r>
      <w:r>
        <w:rPr>
          <w:rFonts w:hint="eastAsia" w:ascii="仿宋_GB2312" w:hAnsi="Times New Roman"/>
          <w:szCs w:val="32"/>
        </w:rPr>
        <w:t>作出（2015）渝五中法刑执字第1582号刑事裁定，对其减去有期徒刑十一个月；2017年5月24日，</w:t>
      </w:r>
      <w:r>
        <w:rPr>
          <w:rFonts w:hint="eastAsia" w:ascii="仿宋_GB2312"/>
          <w:szCs w:val="32"/>
        </w:rPr>
        <w:t>重庆市第五中级人民法院</w:t>
      </w:r>
      <w:r>
        <w:rPr>
          <w:rFonts w:hint="eastAsia" w:ascii="仿宋_GB2312" w:hAnsi="Times New Roman"/>
          <w:szCs w:val="32"/>
        </w:rPr>
        <w:t>作出（2017）渝05刑更1064号刑事裁定，对其不予减刑；2018年6月27日，</w:t>
      </w:r>
      <w:r>
        <w:rPr>
          <w:rFonts w:hint="eastAsia" w:ascii="仿宋_GB2312"/>
          <w:szCs w:val="32"/>
        </w:rPr>
        <w:t>重庆市第五中级人民法院</w:t>
      </w:r>
      <w:r>
        <w:rPr>
          <w:rFonts w:hint="eastAsia" w:ascii="仿宋_GB2312" w:hAnsi="Times New Roman"/>
          <w:szCs w:val="32"/>
        </w:rPr>
        <w:t>作出（2018）渝05刑更2113号刑事裁定，对其减去有期徒刑六个月，于</w:t>
      </w:r>
      <w:r>
        <w:rPr>
          <w:rFonts w:hint="eastAsia" w:ascii="仿宋_GB2312" w:hAnsi="仿宋_GB2312" w:cs="仿宋_GB2312"/>
          <w:szCs w:val="32"/>
        </w:rPr>
        <w:t>2018年6月29日送达，</w:t>
      </w:r>
      <w:r>
        <w:rPr>
          <w:rFonts w:hint="eastAsia" w:ascii="仿宋_GB2312" w:hAnsi="Times New Roman"/>
          <w:szCs w:val="32"/>
        </w:rPr>
        <w:t>现刑期至2028年6月15日。属普管级罪犯。</w:t>
      </w:r>
    </w:p>
    <w:p w14:paraId="52173E55">
      <w:pPr>
        <w:spacing w:line="360" w:lineRule="exact"/>
        <w:ind w:firstLine="640" w:firstLineChars="200"/>
        <w:jc w:val="left"/>
        <w:rPr>
          <w:rFonts w:ascii="仿宋_GB2312" w:hAnsi="Times New Roman"/>
          <w:szCs w:val="32"/>
        </w:rPr>
      </w:pPr>
      <w:r>
        <w:rPr>
          <w:rFonts w:hint="eastAsia" w:ascii="仿宋_GB2312" w:hAnsi="Times New Roman"/>
          <w:szCs w:val="32"/>
        </w:rPr>
        <w:t>罪犯王胜川</w:t>
      </w:r>
      <w:r>
        <w:rPr>
          <w:rFonts w:hint="eastAsia" w:ascii="仿宋_GB2312" w:hAnsi="Times New Roman"/>
          <w:color w:val="000000" w:themeColor="text1"/>
          <w:szCs w:val="32"/>
          <w:lang w:val="zh-CN"/>
        </w:rPr>
        <w:t>自</w:t>
      </w:r>
      <w:r>
        <w:rPr>
          <w:rFonts w:hint="eastAsia" w:ascii="仿宋_GB2312" w:hAnsi="Times New Roman"/>
          <w:color w:val="000000" w:themeColor="text1"/>
          <w:szCs w:val="32"/>
        </w:rPr>
        <w:t>上次</w:t>
      </w:r>
      <w:r>
        <w:rPr>
          <w:rFonts w:hint="eastAsia" w:ascii="仿宋_GB2312" w:hAnsi="Times New Roman"/>
          <w:color w:val="000000" w:themeColor="text1"/>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36CFDCB0">
      <w:pPr>
        <w:spacing w:line="360" w:lineRule="exact"/>
        <w:ind w:firstLine="480" w:firstLineChars="150"/>
        <w:jc w:val="left"/>
        <w:rPr>
          <w:rFonts w:ascii="仿宋_GB2312" w:hAnsi="Times New Roman"/>
          <w:szCs w:val="32"/>
        </w:rPr>
      </w:pPr>
      <w:r>
        <w:rPr>
          <w:rFonts w:hint="eastAsia" w:ascii="仿宋_GB2312" w:hAnsi="Times New Roman"/>
          <w:szCs w:val="32"/>
        </w:rPr>
        <w:t xml:space="preserve"> 1.认罪悔罪：能服从法院判决，自书认罪悔罪书。</w:t>
      </w:r>
    </w:p>
    <w:p w14:paraId="614C0B38">
      <w:pPr>
        <w:spacing w:line="360" w:lineRule="exact"/>
        <w:ind w:firstLine="640" w:firstLineChars="200"/>
        <w:jc w:val="left"/>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7AFA65E0">
      <w:pPr>
        <w:spacing w:line="360" w:lineRule="exact"/>
        <w:ind w:firstLine="640" w:firstLineChars="200"/>
        <w:jc w:val="left"/>
        <w:rPr>
          <w:rFonts w:ascii="仿宋_GB2312" w:hAnsi="Times New Roman"/>
          <w:szCs w:val="32"/>
        </w:rPr>
      </w:pPr>
      <w:r>
        <w:rPr>
          <w:rFonts w:hint="eastAsia" w:ascii="仿宋_GB2312" w:hAnsi="Times New Roman"/>
          <w:szCs w:val="32"/>
        </w:rPr>
        <w:t>3.学习情况：能积极参加思想、文化、职业技术教育。</w:t>
      </w:r>
    </w:p>
    <w:p w14:paraId="6359D09D">
      <w:pPr>
        <w:spacing w:line="360" w:lineRule="exact"/>
        <w:ind w:firstLine="640" w:firstLineChars="200"/>
        <w:jc w:val="left"/>
        <w:rPr>
          <w:rFonts w:ascii="仿宋_GB2312" w:hAnsi="Times New Roman"/>
          <w:szCs w:val="32"/>
        </w:rPr>
      </w:pPr>
      <w:r>
        <w:rPr>
          <w:rFonts w:hint="eastAsia" w:ascii="仿宋_GB2312" w:hAnsi="Times New Roman"/>
          <w:szCs w:val="32"/>
        </w:rPr>
        <w:t>4.劳动改造：因病长期住院，未参加劳动改造。</w:t>
      </w:r>
    </w:p>
    <w:p w14:paraId="3818D55C">
      <w:pPr>
        <w:spacing w:line="360" w:lineRule="exact"/>
        <w:ind w:firstLine="640" w:firstLineChars="200"/>
        <w:jc w:val="left"/>
        <w:rPr>
          <w:rFonts w:ascii="仿宋_GB2312" w:hAnsi="Times New Roman"/>
          <w:szCs w:val="32"/>
        </w:rPr>
      </w:pPr>
      <w:r>
        <w:rPr>
          <w:rFonts w:hint="eastAsia" w:ascii="仿宋_GB2312" w:hAnsi="Times New Roman"/>
          <w:szCs w:val="32"/>
        </w:rPr>
        <w:t>5.</w:t>
      </w:r>
      <w:r>
        <w:rPr>
          <w:rFonts w:hint="eastAsia" w:ascii="仿宋_GB2312" w:hAnsi="Times New Roman"/>
          <w:szCs w:val="32"/>
          <w:lang w:val="zh-CN"/>
        </w:rPr>
        <w:t>奖惩</w:t>
      </w:r>
      <w:r>
        <w:rPr>
          <w:rFonts w:hint="eastAsia" w:ascii="仿宋_GB2312" w:hAnsi="Times New Roman"/>
          <w:szCs w:val="32"/>
        </w:rPr>
        <w:t>情况：该犯上次评定表扬剩余379.4分，本轮考核期2017年12月至2026年5月，累计获7331分，合计获得7710.4分，表扬8次，物质奖励4次。间隔期2018年6月29日至2026年5月，获得6704分。考核期内违规4次，累计扣55分。</w:t>
      </w:r>
    </w:p>
    <w:p w14:paraId="67C4A939">
      <w:pPr>
        <w:spacing w:line="360" w:lineRule="exact"/>
        <w:ind w:firstLine="640" w:firstLineChars="200"/>
        <w:jc w:val="left"/>
        <w:rPr>
          <w:rFonts w:ascii="仿宋_GB2312" w:hAnsi="Times New Roman"/>
          <w:szCs w:val="32"/>
        </w:rPr>
      </w:pPr>
      <w:r>
        <w:rPr>
          <w:rFonts w:hint="eastAsia" w:ascii="仿宋_GB2312" w:hAnsi="Times New Roman"/>
          <w:szCs w:val="32"/>
        </w:rPr>
        <w:t>6.财产性判项履行情况：重庆市涪陵区人民法院于2026年6月8日出具涪法函〔2026〕123号函件，认定并未判决王胜川罚金刑以及向其本人追缴违法所得。</w:t>
      </w:r>
    </w:p>
    <w:p w14:paraId="0228A276">
      <w:pPr>
        <w:spacing w:line="360" w:lineRule="exact"/>
        <w:ind w:firstLine="640" w:firstLineChars="200"/>
        <w:jc w:val="left"/>
        <w:rPr>
          <w:rFonts w:ascii="仿宋_GB2312" w:hAnsi="Times New Roman"/>
          <w:szCs w:val="32"/>
        </w:rPr>
      </w:pPr>
      <w:r>
        <w:rPr>
          <w:rFonts w:hint="eastAsia" w:ascii="仿宋_GB2312" w:hAnsi="Times New Roman"/>
          <w:szCs w:val="32"/>
        </w:rPr>
        <w:t>罪犯王胜川系涉黑犯罪罪犯，又系累犯，属于从严掌握减刑的对象，提请减刑幅度扣减二个月。</w:t>
      </w:r>
    </w:p>
    <w:p w14:paraId="0D2C0064">
      <w:pPr>
        <w:spacing w:line="36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w:t>
      </w:r>
      <w:r>
        <w:rPr>
          <w:rFonts w:hint="eastAsia" w:ascii="仿宋_GB2312" w:hAnsi="Times New Roman"/>
          <w:szCs w:val="32"/>
        </w:rPr>
        <w:t>年8月18日至</w:t>
      </w:r>
      <w:r>
        <w:rPr>
          <w:rFonts w:hint="eastAsia" w:ascii="仿宋_GB2312" w:hAnsi="Times New Roman" w:cs="楷体_GB2312"/>
          <w:szCs w:val="32"/>
        </w:rPr>
        <w:t>2026</w:t>
      </w:r>
      <w:r>
        <w:rPr>
          <w:rFonts w:hint="eastAsia" w:ascii="仿宋_GB2312" w:hAnsi="Times New Roman"/>
          <w:szCs w:val="32"/>
        </w:rPr>
        <w:t>年8月24日在狱内公示未收到不同意见。</w:t>
      </w:r>
    </w:p>
    <w:p w14:paraId="44681635">
      <w:pPr>
        <w:spacing w:line="360" w:lineRule="exact"/>
        <w:ind w:firstLine="640" w:firstLineChars="200"/>
        <w:jc w:val="left"/>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条之规定，建议对罪犯王胜川予以减去有期徒刑七个月。特提请你院审理裁定。</w:t>
      </w:r>
    </w:p>
    <w:p w14:paraId="62B9FB57">
      <w:pPr>
        <w:pStyle w:val="3"/>
        <w:spacing w:line="360" w:lineRule="exact"/>
        <w:ind w:right="-48" w:rightChars="-15" w:firstLine="640" w:firstLineChars="200"/>
        <w:jc w:val="left"/>
        <w:rPr>
          <w:rFonts w:ascii="仿宋_GB2312" w:hAnsi="Times New Roman"/>
          <w:szCs w:val="32"/>
        </w:rPr>
      </w:pPr>
      <w:r>
        <w:rPr>
          <w:rFonts w:hint="eastAsia" w:ascii="仿宋_GB2312" w:hAnsi="Times New Roman"/>
          <w:szCs w:val="32"/>
        </w:rPr>
        <w:t>此致</w:t>
      </w:r>
    </w:p>
    <w:p w14:paraId="241C07C0">
      <w:pPr>
        <w:spacing w:line="360" w:lineRule="exact"/>
        <w:ind w:right="-48" w:rightChars="-15"/>
        <w:jc w:val="left"/>
        <w:rPr>
          <w:rFonts w:ascii="仿宋_GB2312" w:hAnsi="Times New Roman"/>
          <w:szCs w:val="32"/>
        </w:rPr>
      </w:pPr>
      <w:r>
        <w:rPr>
          <w:rFonts w:hint="eastAsia" w:ascii="仿宋_GB2312" w:hAnsi="Times New Roman"/>
          <w:szCs w:val="32"/>
        </w:rPr>
        <w:t>福建省福州市中级人民法院</w:t>
      </w:r>
    </w:p>
    <w:p w14:paraId="2F21E55B">
      <w:pPr>
        <w:spacing w:line="360" w:lineRule="exact"/>
        <w:ind w:firstLine="640" w:firstLineChars="200"/>
        <w:jc w:val="left"/>
        <w:rPr>
          <w:rFonts w:ascii="仿宋_GB2312" w:hAnsi="Times New Roman" w:cs="仿宋_GB2312"/>
          <w:szCs w:val="32"/>
        </w:rPr>
      </w:pPr>
    </w:p>
    <w:p w14:paraId="5884DF30">
      <w:pPr>
        <w:spacing w:line="360" w:lineRule="exact"/>
        <w:ind w:firstLine="640" w:firstLineChars="200"/>
        <w:jc w:val="left"/>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w:t>
      </w:r>
      <w:r>
        <w:rPr>
          <w:rFonts w:hint="eastAsia" w:ascii="仿宋_GB2312" w:hAnsi="Times New Roman"/>
          <w:szCs w:val="32"/>
        </w:rPr>
        <w:t>王胜川</w:t>
      </w:r>
      <w:r>
        <w:rPr>
          <w:rFonts w:hint="eastAsia" w:ascii="仿宋_GB2312" w:hAnsi="Times New Roman" w:cs="仿宋_GB2312"/>
          <w:szCs w:val="32"/>
        </w:rPr>
        <w:t>卷宗一册</w:t>
      </w:r>
    </w:p>
    <w:p w14:paraId="3827BAE0">
      <w:pPr>
        <w:spacing w:line="360" w:lineRule="exact"/>
        <w:ind w:right="-48" w:rightChars="-15" w:firstLine="1600" w:firstLineChars="500"/>
        <w:jc w:val="left"/>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5494CF5A">
      <w:pPr>
        <w:spacing w:line="360" w:lineRule="exact"/>
        <w:ind w:right="-48" w:rightChars="-15" w:firstLine="1600" w:firstLineChars="500"/>
        <w:jc w:val="left"/>
        <w:rPr>
          <w:rFonts w:ascii="仿宋_GB2312" w:hAnsi="Times New Roman" w:cs="仿宋_GB2312"/>
          <w:szCs w:val="32"/>
        </w:rPr>
      </w:pPr>
    </w:p>
    <w:p w14:paraId="7BFE26B1">
      <w:pPr>
        <w:spacing w:line="360" w:lineRule="exact"/>
        <w:ind w:right="-48" w:rightChars="-15" w:firstLine="4800" w:firstLineChars="1500"/>
        <w:jc w:val="left"/>
        <w:rPr>
          <w:rFonts w:ascii="仿宋_GB2312" w:hAnsi="Times New Roman"/>
          <w:szCs w:val="32"/>
        </w:rPr>
      </w:pPr>
      <w:r>
        <w:rPr>
          <w:rFonts w:hint="eastAsia" w:ascii="仿宋_GB2312" w:hAnsi="Times New Roman"/>
          <w:szCs w:val="32"/>
        </w:rPr>
        <w:t>福建省福清监狱</w:t>
      </w:r>
    </w:p>
    <w:p w14:paraId="5124E72E">
      <w:pPr>
        <w:spacing w:line="360" w:lineRule="exact"/>
        <w:ind w:right="1280" w:rightChars="400" w:firstLine="4480" w:firstLineChars="1400"/>
        <w:jc w:val="left"/>
        <w:rPr>
          <w:rFonts w:ascii="仿宋_GB2312"/>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w:t>
      </w:r>
      <w:r>
        <w:rPr>
          <w:rFonts w:hint="eastAsia" w:ascii="仿宋_GB2312" w:hAnsi="Times New Roman"/>
          <w:szCs w:val="32"/>
        </w:rPr>
        <w:t>三日</w:t>
      </w:r>
    </w:p>
    <w:p w14:paraId="1B57D0F9">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7CBC12E1">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1866968F">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〔2026〕闽融狱减字第380号</w:t>
      </w:r>
    </w:p>
    <w:p w14:paraId="4313A265">
      <w:pPr>
        <w:spacing w:line="500" w:lineRule="exact"/>
        <w:ind w:firstLine="640" w:firstLineChars="200"/>
        <w:rPr>
          <w:rFonts w:ascii="仿宋_GB2312" w:hAnsi="Times New Roman"/>
          <w:szCs w:val="32"/>
        </w:rPr>
      </w:pPr>
      <w:r>
        <w:rPr>
          <w:rFonts w:hint="eastAsia" w:ascii="仿宋_GB2312" w:hAnsi="Times New Roman"/>
          <w:szCs w:val="32"/>
        </w:rPr>
        <w:t>罪犯徐建国</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，男，2002年11月1日出生，汉族，初中文化，住福建省建宁县，捕前系无固定职业。</w:t>
      </w:r>
    </w:p>
    <w:p w14:paraId="405683D2">
      <w:pPr>
        <w:spacing w:line="500" w:lineRule="exact"/>
        <w:ind w:right="38" w:rightChars="12" w:firstLine="640" w:firstLineChars="200"/>
        <w:rPr>
          <w:rFonts w:ascii="仿宋_GB2312" w:hAnsi="Times New Roman"/>
          <w:color w:val="0000FF"/>
          <w:szCs w:val="32"/>
          <w:highlight w:val="yellow"/>
        </w:rPr>
      </w:pPr>
      <w:r>
        <w:rPr>
          <w:rFonts w:hint="eastAsia" w:ascii="仿宋_GB2312" w:hAnsi="Times New Roman"/>
          <w:szCs w:val="32"/>
        </w:rPr>
        <w:t>福建省福州市台江区人民法院于2022年9月26日作出</w:t>
      </w:r>
      <w:r>
        <w:rPr>
          <w:rFonts w:hint="eastAsia" w:ascii="仿宋_GB2312" w:hAnsi="Times New Roman"/>
          <w:szCs w:val="32"/>
          <w:lang w:eastAsia="zh-CN"/>
        </w:rPr>
        <w:t>（</w:t>
      </w:r>
      <w:r>
        <w:rPr>
          <w:rFonts w:hint="eastAsia" w:ascii="仿宋_GB2312" w:hAnsi="Times New Roman"/>
          <w:szCs w:val="32"/>
        </w:rPr>
        <w:t>2022</w:t>
      </w:r>
      <w:r>
        <w:rPr>
          <w:rFonts w:hint="eastAsia" w:ascii="仿宋_GB2312" w:hAnsi="Times New Roman"/>
          <w:szCs w:val="32"/>
          <w:lang w:eastAsia="zh-CN"/>
        </w:rPr>
        <w:t>）</w:t>
      </w:r>
      <w:r>
        <w:rPr>
          <w:rFonts w:hint="eastAsia" w:ascii="仿宋_GB2312" w:hAnsi="Times New Roman"/>
          <w:szCs w:val="32"/>
        </w:rPr>
        <w:t>闽0103刑初318号刑事判决，以被告人徐建国犯诈骗罪</w:t>
      </w:r>
      <w:r>
        <w:rPr>
          <w:rFonts w:hint="eastAsia" w:ascii="仿宋_GB2312" w:hAnsi="Times New Roman"/>
          <w:szCs w:val="32"/>
          <w:lang w:eastAsia="zh-CN"/>
        </w:rPr>
        <w:t>，</w:t>
      </w:r>
      <w:r>
        <w:rPr>
          <w:rFonts w:hint="eastAsia" w:ascii="仿宋_GB2312" w:hAnsi="Times New Roman"/>
          <w:szCs w:val="32"/>
        </w:rPr>
        <w:t>判处有期徒刑五年十一个月，并处罚金人民币二万元（罚金款已缴纳）；被告人徐建国退缴在案的违法所得人民币三万元，退赔各被害人。刑期自2021年10月19日起至2027年9月18日止。2023年1月12日交付福建省福清监狱执行刑罚。2025年3月21日，福建省福州市中级人民法院作出（2025）闽01刑更406号刑事裁定，对其减去有期徒刑五个月，于2025</w:t>
      </w:r>
      <w:r>
        <w:rPr>
          <w:rFonts w:hint="eastAsia" w:ascii="仿宋_GB2312" w:hAnsi="仿宋_GB2312" w:cs="仿宋_GB2312"/>
          <w:szCs w:val="32"/>
        </w:rPr>
        <w:t>年3月24日送达，</w:t>
      </w:r>
      <w:r>
        <w:rPr>
          <w:rFonts w:hint="eastAsia" w:ascii="仿宋_GB2312" w:hAnsi="Times New Roman"/>
          <w:szCs w:val="32"/>
        </w:rPr>
        <w:t>现刑期至2027年4月18日。属普管级罪犯。</w:t>
      </w:r>
    </w:p>
    <w:p w14:paraId="055C1CB9">
      <w:pPr>
        <w:spacing w:line="500" w:lineRule="exact"/>
        <w:ind w:firstLine="640" w:firstLineChars="200"/>
        <w:rPr>
          <w:rFonts w:ascii="仿宋_GB2312" w:hAnsi="Times New Roman"/>
          <w:szCs w:val="32"/>
        </w:rPr>
      </w:pPr>
      <w:r>
        <w:rPr>
          <w:rFonts w:hint="eastAsia" w:ascii="仿宋_GB2312" w:hAnsi="Times New Roman"/>
          <w:szCs w:val="32"/>
        </w:rPr>
        <w:t>罪犯徐建国</w:t>
      </w:r>
      <w:r>
        <w:rPr>
          <w:rFonts w:hint="eastAsia" w:ascii="仿宋_GB2312" w:hAnsi="宋体"/>
          <w:iCs/>
          <w:kern w:val="0"/>
          <w:szCs w:val="32"/>
          <w:lang w:val="zh-CN"/>
        </w:rPr>
        <w:t>自上次减刑以来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59F56100">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79A1B34A">
      <w:pPr>
        <w:spacing w:line="500" w:lineRule="exact"/>
        <w:ind w:right="38" w:rightChars="12"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2A228F56">
      <w:pPr>
        <w:spacing w:line="500" w:lineRule="exact"/>
        <w:ind w:right="38" w:rightChars="12"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63F88AD0">
      <w:pPr>
        <w:spacing w:line="500" w:lineRule="exact"/>
        <w:ind w:right="38" w:rightChars="12"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1BD4252C">
      <w:pPr>
        <w:spacing w:line="500" w:lineRule="exact"/>
        <w:ind w:right="38" w:rightChars="12" w:firstLine="640" w:firstLineChars="200"/>
        <w:rPr>
          <w:rFonts w:ascii="仿宋_GB2312" w:hAnsi="Times New Roman"/>
          <w:szCs w:val="32"/>
        </w:rPr>
      </w:pPr>
      <w:r>
        <w:rPr>
          <w:rFonts w:hint="eastAsia" w:ascii="仿宋_GB2312" w:hAnsi="Times New Roman"/>
          <w:szCs w:val="32"/>
        </w:rPr>
        <w:t>5.</w:t>
      </w:r>
      <w:r>
        <w:rPr>
          <w:rFonts w:hint="eastAsia" w:ascii="仿宋_GB2312" w:hAnsi="Times New Roman"/>
          <w:szCs w:val="32"/>
          <w:lang w:val="zh-CN"/>
        </w:rPr>
        <w:t>奖惩</w:t>
      </w:r>
      <w:r>
        <w:rPr>
          <w:rFonts w:hint="eastAsia" w:ascii="仿宋_GB2312" w:hAnsi="Times New Roman"/>
          <w:szCs w:val="32"/>
        </w:rPr>
        <w:t xml:space="preserve">情况：该犯上次评定表扬剩余529.6分，本轮考核期2024年12月至2026年5月，累计获1797分，合计获得2326.6分，表扬2次，物质奖励1次。间隔期2025年3月24日至2026年5月，获得1397分。考核期内违规1次，累计扣3分。  </w:t>
      </w:r>
    </w:p>
    <w:p w14:paraId="5A3AE084">
      <w:pPr>
        <w:spacing w:line="500" w:lineRule="exact"/>
        <w:ind w:right="38" w:rightChars="12" w:firstLine="640" w:firstLineChars="200"/>
        <w:rPr>
          <w:rFonts w:ascii="仿宋_GB2312" w:hAnsi="Times New Roman"/>
          <w:szCs w:val="32"/>
        </w:rPr>
      </w:pPr>
      <w:r>
        <w:rPr>
          <w:rFonts w:hint="eastAsia" w:ascii="仿宋_GB2312" w:hAnsi="Times New Roman"/>
          <w:szCs w:val="32"/>
        </w:rPr>
        <w:t>6.财产性判项履行情况：该犯判决时已履行人民币2万元。财产性判项已履行完毕。</w:t>
      </w:r>
    </w:p>
    <w:p w14:paraId="5C003746">
      <w:pPr>
        <w:spacing w:line="500" w:lineRule="exact"/>
        <w:ind w:firstLine="640" w:firstLineChars="200"/>
        <w:rPr>
          <w:rFonts w:ascii="仿宋_GB2312" w:hAnsi="Times New Roman"/>
          <w:szCs w:val="32"/>
        </w:rPr>
      </w:pPr>
      <w:r>
        <w:rPr>
          <w:rFonts w:hint="eastAsia" w:ascii="仿宋_GB2312" w:hAnsi="Times New Roman"/>
          <w:szCs w:val="32"/>
        </w:rPr>
        <w:t>本案于2026年8月18日至2026年8月24日在狱内公示未收到不同意见。</w:t>
      </w:r>
    </w:p>
    <w:p w14:paraId="6B06CA95">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条之规定，建议对罪犯徐建国予以减去有期徒刑五个月。特提请你院审理裁定。</w:t>
      </w:r>
    </w:p>
    <w:p w14:paraId="23B0B511">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7864DCF8">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76235056">
      <w:pPr>
        <w:spacing w:line="500" w:lineRule="exact"/>
        <w:ind w:firstLine="640" w:firstLineChars="200"/>
        <w:rPr>
          <w:rFonts w:ascii="仿宋_GB2312" w:hAnsi="Times New Roman" w:cs="仿宋_GB2312"/>
          <w:szCs w:val="32"/>
        </w:rPr>
      </w:pPr>
    </w:p>
    <w:p w14:paraId="308E3D58">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罪犯徐建国卷宗一册</w:t>
      </w:r>
    </w:p>
    <w:p w14:paraId="79049EB4">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76043AF6">
      <w:pPr>
        <w:spacing w:line="500" w:lineRule="exact"/>
        <w:ind w:right="-48" w:rightChars="-15" w:firstLine="1600" w:firstLineChars="500"/>
        <w:rPr>
          <w:rFonts w:ascii="仿宋_GB2312" w:hAnsi="Times New Roman" w:cs="仿宋_GB2312"/>
          <w:szCs w:val="32"/>
        </w:rPr>
      </w:pPr>
    </w:p>
    <w:p w14:paraId="3947361F">
      <w:pPr>
        <w:spacing w:line="500" w:lineRule="exact"/>
        <w:ind w:right="-48" w:rightChars="-15" w:firstLine="1600" w:firstLineChars="500"/>
        <w:rPr>
          <w:rFonts w:ascii="仿宋_GB2312" w:hAnsi="Times New Roman" w:cs="仿宋_GB2312"/>
          <w:szCs w:val="32"/>
        </w:rPr>
      </w:pPr>
    </w:p>
    <w:p w14:paraId="2ECC7551">
      <w:pPr>
        <w:spacing w:line="500" w:lineRule="exact"/>
        <w:ind w:right="-48" w:rightChars="-15" w:firstLine="1600" w:firstLineChars="500"/>
        <w:rPr>
          <w:rFonts w:ascii="仿宋_GB2312" w:hAnsi="Times New Roman" w:cs="仿宋_GB2312"/>
          <w:szCs w:val="32"/>
        </w:rPr>
      </w:pPr>
    </w:p>
    <w:p w14:paraId="1C75EBF5">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69024724">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5F844C0E">
      <w:pPr>
        <w:spacing w:line="500" w:lineRule="exact"/>
        <w:ind w:right="1280" w:rightChars="400" w:firstLine="640" w:firstLineChars="200"/>
        <w:jc w:val="right"/>
        <w:rPr>
          <w:rFonts w:ascii="仿宋_GB2312"/>
          <w:szCs w:val="32"/>
        </w:rPr>
      </w:pPr>
    </w:p>
    <w:p w14:paraId="4E0FD329">
      <w:pPr>
        <w:spacing w:line="500" w:lineRule="exact"/>
        <w:ind w:right="1280" w:rightChars="400" w:firstLine="640" w:firstLineChars="200"/>
        <w:jc w:val="right"/>
        <w:rPr>
          <w:rFonts w:ascii="仿宋_GB2312"/>
          <w:szCs w:val="32"/>
        </w:rPr>
      </w:pPr>
    </w:p>
    <w:p w14:paraId="2D1DE00E">
      <w:pPr>
        <w:spacing w:line="500" w:lineRule="exact"/>
        <w:ind w:right="1280" w:rightChars="400" w:firstLine="640" w:firstLineChars="200"/>
        <w:jc w:val="right"/>
        <w:rPr>
          <w:rFonts w:ascii="仿宋_GB2312"/>
          <w:szCs w:val="32"/>
        </w:rPr>
      </w:pPr>
    </w:p>
    <w:p w14:paraId="2D711492">
      <w:pPr>
        <w:spacing w:line="500" w:lineRule="exact"/>
        <w:ind w:right="1280" w:rightChars="400" w:firstLine="640" w:firstLineChars="200"/>
        <w:jc w:val="right"/>
        <w:rPr>
          <w:rFonts w:ascii="仿宋_GB2312"/>
          <w:szCs w:val="32"/>
        </w:rPr>
      </w:pPr>
    </w:p>
    <w:p w14:paraId="40945783">
      <w:pPr>
        <w:spacing w:line="500" w:lineRule="exact"/>
        <w:ind w:right="1280" w:rightChars="400" w:firstLine="640" w:firstLineChars="200"/>
        <w:jc w:val="right"/>
        <w:rPr>
          <w:rFonts w:ascii="仿宋_GB2312"/>
          <w:szCs w:val="32"/>
        </w:rPr>
      </w:pPr>
    </w:p>
    <w:p w14:paraId="026660C8">
      <w:pPr>
        <w:spacing w:line="500" w:lineRule="exact"/>
        <w:ind w:right="1280" w:rightChars="400"/>
        <w:rPr>
          <w:rFonts w:ascii="仿宋_GB2312"/>
          <w:szCs w:val="32"/>
        </w:rPr>
      </w:pPr>
    </w:p>
    <w:p w14:paraId="3BC052F9">
      <w:pPr>
        <w:spacing w:line="500" w:lineRule="exact"/>
        <w:ind w:right="1280" w:rightChars="400"/>
        <w:rPr>
          <w:rFonts w:ascii="仿宋_GB2312"/>
          <w:szCs w:val="32"/>
        </w:rPr>
      </w:pPr>
    </w:p>
    <w:p w14:paraId="503D9F70">
      <w:pPr>
        <w:spacing w:line="500" w:lineRule="exact"/>
        <w:ind w:right="1280" w:rightChars="400"/>
        <w:rPr>
          <w:rFonts w:hint="eastAsia" w:ascii="仿宋_GB2312"/>
          <w:szCs w:val="32"/>
        </w:rPr>
      </w:pPr>
    </w:p>
    <w:p w14:paraId="7296D564">
      <w:pPr>
        <w:spacing w:line="500" w:lineRule="exact"/>
        <w:ind w:right="1280" w:rightChars="400"/>
        <w:rPr>
          <w:rFonts w:ascii="仿宋_GB2312"/>
          <w:szCs w:val="32"/>
        </w:rPr>
      </w:pPr>
    </w:p>
    <w:p w14:paraId="618C738C">
      <w:pPr>
        <w:spacing w:line="500" w:lineRule="exact"/>
        <w:ind w:right="1280" w:rightChars="400"/>
        <w:rPr>
          <w:rFonts w:ascii="仿宋_GB2312"/>
          <w:szCs w:val="32"/>
        </w:rPr>
      </w:pPr>
    </w:p>
    <w:p w14:paraId="5307AEA1">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50420528">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提请减刑假释建议书</w:t>
      </w:r>
    </w:p>
    <w:p w14:paraId="57CF9973">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〔2026〕闽融狱假字第9号</w:t>
      </w:r>
    </w:p>
    <w:p w14:paraId="1F7AF394">
      <w:pPr>
        <w:spacing w:line="360" w:lineRule="exact"/>
        <w:ind w:firstLine="640" w:firstLineChars="200"/>
        <w:rPr>
          <w:rFonts w:ascii="仿宋_GB2312" w:hAnsi="Times New Roman"/>
          <w:szCs w:val="32"/>
        </w:rPr>
      </w:pPr>
      <w:r>
        <w:rPr>
          <w:rFonts w:hint="eastAsia" w:ascii="仿宋_GB2312" w:hAnsi="Times New Roman"/>
          <w:szCs w:val="32"/>
        </w:rPr>
        <w:t>罪犯罗诚</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，男，1982年5月11日出生，汉族，大学文化，户籍所在地福建省厦门市，捕前系个体经营者。</w:t>
      </w:r>
    </w:p>
    <w:p w14:paraId="50305C5E">
      <w:pPr>
        <w:spacing w:line="360" w:lineRule="exact"/>
        <w:ind w:firstLine="640" w:firstLineChars="200"/>
        <w:rPr>
          <w:rFonts w:ascii="仿宋_GB2312" w:hAnsi="Times New Roman"/>
          <w:szCs w:val="32"/>
        </w:rPr>
      </w:pPr>
      <w:r>
        <w:rPr>
          <w:rFonts w:hint="eastAsia" w:ascii="仿宋_GB2312" w:hAnsi="Times New Roman"/>
          <w:szCs w:val="32"/>
        </w:rPr>
        <w:t>福建省福州市长乐区人民法院于2024年9月26日作出</w:t>
      </w:r>
      <w:r>
        <w:rPr>
          <w:rFonts w:hint="eastAsia" w:ascii="仿宋_GB2312" w:hAnsi="Times New Roman"/>
          <w:szCs w:val="32"/>
          <w:lang w:eastAsia="zh-CN"/>
        </w:rPr>
        <w:t>（</w:t>
      </w:r>
      <w:r>
        <w:rPr>
          <w:rFonts w:hint="eastAsia" w:ascii="仿宋_GB2312" w:hAnsi="Times New Roman"/>
          <w:szCs w:val="32"/>
        </w:rPr>
        <w:t>2024</w:t>
      </w:r>
      <w:r>
        <w:rPr>
          <w:rFonts w:hint="eastAsia" w:ascii="仿宋_GB2312" w:hAnsi="Times New Roman"/>
          <w:szCs w:val="32"/>
          <w:lang w:eastAsia="zh-CN"/>
        </w:rPr>
        <w:t>）</w:t>
      </w:r>
      <w:r>
        <w:rPr>
          <w:rFonts w:hint="eastAsia" w:ascii="仿宋_GB2312" w:hAnsi="Times New Roman"/>
          <w:szCs w:val="32"/>
        </w:rPr>
        <w:t>闽0112刑初124号刑事判决，以被告人罗诚犯组织他人偷越国境罪，判处有期徒刑四年，并处罚金人民币十二万元（罚金已缴纳）；被告人罗诚退出的违法所得人民币十四万元，予以追缴，上缴国库。宣判后，被告人不服，提出上诉。福建省福州市中级人民法院于2024年12月23日作出（2024）闽01刑终887号刑事裁定：驳回上诉，维持原判。刑期自2023年8月2日起至2027年8月1日止。2025年1月13日交付福建省福清监狱执行刑罚。属普管级罪犯。</w:t>
      </w:r>
    </w:p>
    <w:p w14:paraId="1D63A36D">
      <w:pPr>
        <w:spacing w:line="360" w:lineRule="exact"/>
        <w:ind w:firstLine="640" w:firstLineChars="200"/>
        <w:rPr>
          <w:rFonts w:ascii="仿宋_GB2312" w:hAnsi="Times New Roman"/>
          <w:szCs w:val="32"/>
        </w:rPr>
      </w:pPr>
      <w:r>
        <w:rPr>
          <w:rFonts w:hint="eastAsia" w:ascii="仿宋_GB2312" w:hAnsi="Times New Roman"/>
          <w:szCs w:val="32"/>
        </w:rPr>
        <w:t>原判主要犯罪事实：该犯于2022年2月至2023年7月期间，在福建省福州市长乐区，伙同他人，违反出入境管理法规，组织他人通过虚构事实，隐瞒真相等方式，掩盖非法出境目的，骗取出境证件以组织他人偷越国境，其行为已构成组织他人偷越国境罪。</w:t>
      </w:r>
    </w:p>
    <w:p w14:paraId="1B5AEC06">
      <w:pPr>
        <w:spacing w:line="360" w:lineRule="exact"/>
        <w:ind w:firstLine="640" w:firstLineChars="200"/>
        <w:rPr>
          <w:rFonts w:ascii="仿宋_GB2312" w:hAnsi="Times New Roman"/>
          <w:szCs w:val="32"/>
        </w:rPr>
      </w:pPr>
      <w:r>
        <w:rPr>
          <w:rFonts w:hint="eastAsia" w:ascii="仿宋_GB2312" w:hAnsi="Times New Roman"/>
          <w:szCs w:val="32"/>
        </w:rPr>
        <w:t>罪犯罗诚</w:t>
      </w:r>
      <w:r>
        <w:rPr>
          <w:rFonts w:hint="eastAsia" w:ascii="仿宋_GB2312" w:hAnsi="Times New Roman"/>
          <w:szCs w:val="32"/>
          <w:lang w:val="zh-CN"/>
        </w:rPr>
        <w:t>自入监以来</w:t>
      </w:r>
      <w:r>
        <w:rPr>
          <w:rFonts w:hint="eastAsia" w:ascii="仿宋_GB2312" w:hAnsi="Times New Roman"/>
          <w:szCs w:val="32"/>
        </w:rPr>
        <w:t xml:space="preserve">确有悔改表现，具体事实如下：      </w:t>
      </w:r>
    </w:p>
    <w:p w14:paraId="3BF16BA6">
      <w:pPr>
        <w:spacing w:line="360" w:lineRule="exact"/>
        <w:ind w:firstLine="640" w:firstLineChars="200"/>
        <w:rPr>
          <w:rFonts w:ascii="仿宋_GB2312" w:hAnsi="Times New Roman"/>
          <w:szCs w:val="32"/>
        </w:rPr>
      </w:pPr>
      <w:r>
        <w:rPr>
          <w:rFonts w:hint="eastAsia" w:ascii="仿宋_GB2312" w:hAnsi="Times New Roman"/>
          <w:szCs w:val="32"/>
        </w:rPr>
        <w:t xml:space="preserve">1.认罪悔罪：能服从法院判决，自书认罪悔罪书。 </w:t>
      </w:r>
    </w:p>
    <w:p w14:paraId="6F9F3BBA">
      <w:pPr>
        <w:spacing w:line="360" w:lineRule="exact"/>
        <w:ind w:firstLine="640" w:firstLineChars="200"/>
        <w:rPr>
          <w:rFonts w:ascii="仿宋_GB2312" w:hAnsi="Times New Roman"/>
          <w:szCs w:val="32"/>
        </w:rPr>
      </w:pPr>
      <w:r>
        <w:rPr>
          <w:rFonts w:hint="eastAsia" w:ascii="仿宋_GB2312" w:hAnsi="Times New Roman"/>
          <w:szCs w:val="32"/>
        </w:rPr>
        <w:t xml:space="preserve">2.遵守监规：能遵守法律法规及监规纪律，接受教育改造。 </w:t>
      </w:r>
    </w:p>
    <w:p w14:paraId="5458040C">
      <w:pPr>
        <w:spacing w:line="36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7A7B3373">
      <w:pPr>
        <w:spacing w:line="36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7A9042F7">
      <w:pPr>
        <w:spacing w:line="36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Times New Roman"/>
          <w:szCs w:val="32"/>
          <w:lang w:val="zh-CN"/>
        </w:rPr>
        <w:t>奖惩</w:t>
      </w:r>
      <w:r>
        <w:rPr>
          <w:rFonts w:hint="eastAsia" w:ascii="仿宋_GB2312" w:hAnsi="Times New Roman"/>
          <w:szCs w:val="32"/>
        </w:rPr>
        <w:t>情况：该犯考核期2025年1月13日至2026年5月，累计获1477.5分，表扬2次。考核期内无违规。</w:t>
      </w:r>
    </w:p>
    <w:p w14:paraId="497B803C">
      <w:pPr>
        <w:spacing w:line="360" w:lineRule="exact"/>
        <w:ind w:firstLine="640" w:firstLineChars="200"/>
        <w:rPr>
          <w:rFonts w:ascii="仿宋_GB2312" w:hAnsi="Times New Roman"/>
          <w:szCs w:val="32"/>
        </w:rPr>
      </w:pPr>
      <w:r>
        <w:rPr>
          <w:rFonts w:hint="eastAsia" w:ascii="仿宋_GB2312" w:hAnsi="Times New Roman"/>
          <w:szCs w:val="32"/>
        </w:rPr>
        <w:t>6.财产性判项履行情况：该犯判决时已履行人民币12万元。财产性判项已履行完毕。</w:t>
      </w:r>
    </w:p>
    <w:p w14:paraId="567FA7A8">
      <w:pPr>
        <w:spacing w:line="360" w:lineRule="exact"/>
        <w:ind w:firstLine="640" w:firstLineChars="200"/>
        <w:rPr>
          <w:rFonts w:ascii="仿宋_GB2312" w:hAnsi="Times New Roman"/>
          <w:szCs w:val="32"/>
        </w:rPr>
      </w:pPr>
      <w:r>
        <w:rPr>
          <w:rFonts w:hint="eastAsia" w:ascii="仿宋_GB2312" w:hAnsi="Times New Roman"/>
          <w:szCs w:val="32"/>
        </w:rPr>
        <w:t>帮教情况：</w:t>
      </w:r>
    </w:p>
    <w:p w14:paraId="3786B1E1">
      <w:pPr>
        <w:spacing w:line="360" w:lineRule="exact"/>
        <w:ind w:firstLine="640" w:firstLineChars="200"/>
        <w:rPr>
          <w:rFonts w:ascii="仿宋_GB2312" w:hAnsi="Times New Roman"/>
          <w:szCs w:val="32"/>
        </w:rPr>
      </w:pPr>
      <w:r>
        <w:rPr>
          <w:rFonts w:hint="eastAsia" w:ascii="仿宋_GB2312" w:hAnsi="Times New Roman"/>
          <w:szCs w:val="32"/>
        </w:rPr>
        <w:t>（1）亲属帮教情况：罪犯罗诚的母亲谢筱妍于2026年5月21日和我监签订《罪犯假释帮教协议书》并提交保证书，表示愿意作为该犯的保证人，保证为该犯在假释期间提供帮教和支持，并监督其遵守法律法规及有关规定。根据保证人谢筱妍提供的户口本、身份证，连城县公安局城关派出所出具的《关系证明》、厦门市公安局思明分局莲前派出所出具的《无犯罪记录证明》以及连城县社会劳动保险管理中心出具的收入证明，可以认定谢筱妍具备保证人资格。</w:t>
      </w:r>
    </w:p>
    <w:p w14:paraId="51815894">
      <w:pPr>
        <w:spacing w:line="360" w:lineRule="exact"/>
        <w:ind w:firstLine="640" w:firstLineChars="200"/>
        <w:rPr>
          <w:rFonts w:ascii="仿宋_GB2312" w:hAnsi="Times New Roman"/>
          <w:szCs w:val="32"/>
        </w:rPr>
      </w:pPr>
      <w:r>
        <w:rPr>
          <w:rFonts w:hint="eastAsia" w:ascii="仿宋_GB2312" w:hAnsi="Times New Roman"/>
          <w:szCs w:val="32"/>
        </w:rPr>
        <w:t>（2）村</w:t>
      </w:r>
      <w:r>
        <w:rPr>
          <w:rFonts w:hint="eastAsia" w:ascii="仿宋_GB2312" w:hAnsi="Times New Roman"/>
          <w:szCs w:val="32"/>
          <w:lang w:eastAsia="zh-CN"/>
        </w:rPr>
        <w:t>（</w:t>
      </w:r>
      <w:r>
        <w:rPr>
          <w:rFonts w:hint="eastAsia" w:ascii="仿宋_GB2312" w:hAnsi="Times New Roman"/>
          <w:szCs w:val="32"/>
        </w:rPr>
        <w:t>居</w:t>
      </w:r>
      <w:r>
        <w:rPr>
          <w:rFonts w:hint="eastAsia" w:ascii="仿宋_GB2312" w:hAnsi="Times New Roman"/>
          <w:szCs w:val="32"/>
          <w:lang w:eastAsia="zh-CN"/>
        </w:rPr>
        <w:t>）</w:t>
      </w:r>
      <w:r>
        <w:rPr>
          <w:rFonts w:hint="eastAsia" w:ascii="仿宋_GB2312" w:hAnsi="Times New Roman"/>
          <w:szCs w:val="32"/>
        </w:rPr>
        <w:t>委会帮教情况：所在村</w:t>
      </w:r>
      <w:r>
        <w:rPr>
          <w:rFonts w:hint="eastAsia" w:ascii="仿宋_GB2312" w:hAnsi="Times New Roman"/>
          <w:szCs w:val="32"/>
          <w:lang w:eastAsia="zh-CN"/>
        </w:rPr>
        <w:t>（</w:t>
      </w:r>
      <w:r>
        <w:rPr>
          <w:rFonts w:hint="eastAsia" w:ascii="仿宋_GB2312" w:hAnsi="Times New Roman"/>
          <w:szCs w:val="32"/>
        </w:rPr>
        <w:t>居</w:t>
      </w:r>
      <w:r>
        <w:rPr>
          <w:rFonts w:hint="eastAsia" w:ascii="仿宋_GB2312" w:hAnsi="Times New Roman"/>
          <w:szCs w:val="32"/>
          <w:lang w:eastAsia="zh-CN"/>
        </w:rPr>
        <w:t>）</w:t>
      </w:r>
      <w:r>
        <w:rPr>
          <w:rFonts w:hint="eastAsia" w:ascii="仿宋_GB2312" w:hAnsi="Times New Roman"/>
          <w:szCs w:val="32"/>
        </w:rPr>
        <w:t>委会厦门市思明区前埔北社区居民委员会于2026年6月12日出具《接收证明》，表示该犯若被批准假释，愿意接收其回居住地，并会做好监管帮教和法律知识教育，促其在假释考验期内遵纪守法。</w:t>
      </w:r>
    </w:p>
    <w:p w14:paraId="6939C9F9">
      <w:pPr>
        <w:spacing w:line="360" w:lineRule="exact"/>
        <w:ind w:firstLine="640" w:firstLineChars="200"/>
        <w:rPr>
          <w:rFonts w:ascii="仿宋_GB2312" w:hAnsi="Times New Roman"/>
          <w:szCs w:val="32"/>
        </w:rPr>
      </w:pPr>
      <w:r>
        <w:rPr>
          <w:rFonts w:hint="eastAsia" w:ascii="仿宋_GB2312" w:hAnsi="Times New Roman"/>
          <w:szCs w:val="32"/>
        </w:rPr>
        <w:t>（3）社区矫正调查评估情况：厦门市思明区社区矫正管理局于2026年6月8日出具《调查评估意见书》〔</w:t>
      </w:r>
      <w:r>
        <w:rPr>
          <w:rFonts w:hint="eastAsia" w:ascii="仿宋_GB2312" w:hAnsi="Times New Roman"/>
          <w:szCs w:val="32"/>
          <w:lang w:eastAsia="zh-CN"/>
        </w:rPr>
        <w:t>（</w:t>
      </w:r>
      <w:r>
        <w:rPr>
          <w:rFonts w:hint="eastAsia" w:ascii="仿宋_GB2312" w:hAnsi="Times New Roman"/>
          <w:szCs w:val="32"/>
        </w:rPr>
        <w:t>2026</w:t>
      </w:r>
      <w:r>
        <w:rPr>
          <w:rFonts w:hint="eastAsia" w:ascii="仿宋_GB2312" w:hAnsi="Times New Roman"/>
          <w:szCs w:val="32"/>
          <w:lang w:eastAsia="zh-CN"/>
        </w:rPr>
        <w:t>）</w:t>
      </w:r>
      <w:r>
        <w:rPr>
          <w:rFonts w:hint="eastAsia" w:ascii="仿宋_GB2312" w:hAnsi="Times New Roman"/>
          <w:szCs w:val="32"/>
        </w:rPr>
        <w:t>厦思矫调评字第32号〕，评估意见为：罗诚适宜社区矫正。同时确认该犯居住地为：厦门市思明区前埔一里181号1103室，保证人谢筱妍系其母亲。</w:t>
      </w:r>
    </w:p>
    <w:p w14:paraId="580C482D">
      <w:pPr>
        <w:spacing w:line="360" w:lineRule="exact"/>
        <w:ind w:firstLine="640" w:firstLineChars="200"/>
        <w:rPr>
          <w:rFonts w:ascii="仿宋_GB2312" w:hAnsi="Times New Roman"/>
          <w:szCs w:val="32"/>
        </w:rPr>
      </w:pPr>
      <w:r>
        <w:rPr>
          <w:rFonts w:hint="eastAsia" w:ascii="仿宋_GB2312" w:hAnsi="Times New Roman"/>
          <w:szCs w:val="32"/>
        </w:rPr>
        <w:t>本案于2026年8月18日至2026年8月24日在狱内公示未收到不同意见。</w:t>
      </w:r>
    </w:p>
    <w:p w14:paraId="25D26209">
      <w:pPr>
        <w:spacing w:line="360" w:lineRule="exact"/>
        <w:ind w:firstLine="640" w:firstLineChars="200"/>
        <w:rPr>
          <w:rFonts w:ascii="仿宋_GB2312" w:hAnsi="Times New Roman"/>
          <w:szCs w:val="32"/>
        </w:rPr>
      </w:pPr>
      <w:r>
        <w:rPr>
          <w:rFonts w:hint="eastAsia" w:ascii="仿宋_GB2312" w:hAnsi="Times New Roman"/>
          <w:szCs w:val="32"/>
        </w:rPr>
        <w:t>综上所述，罪犯罗诚人身危险性较低，实际执行刑期符合法律规定，在服刑期间认真遵守监规、接受教育改造、财产性判项已履行完毕、确有悔改表现，且假释后有一定生活来源和社区监管条件，没有再犯罪的危险，符合假释和减刑条件。依照《中华人民共和国刑法》第七十八条、第七十九条、第八十一条第一款、第三款、《中华人民共和国刑事诉讼法》第二百七十三条第二款、《中华人民共和国监狱法》第二十九条、第三十二条、《最高人民法院关于办理减刑、假释案件具体应用法律的规定》第二十二条、第二十三条第一款、第二十六条及两高两部《关于依法推进假释制度适用的指导意见》第三点第（一）项的规定，建议对罪犯罗诚优先予以假释，若未予裁定假释，建议对其予以减去有期徒刑五个月。特提请你院审理裁定。</w:t>
      </w:r>
    </w:p>
    <w:p w14:paraId="7F10153D">
      <w:pPr>
        <w:spacing w:line="360" w:lineRule="exact"/>
        <w:ind w:firstLine="640" w:firstLineChars="200"/>
        <w:rPr>
          <w:rFonts w:ascii="仿宋_GB2312" w:hAnsi="Times New Roman"/>
          <w:szCs w:val="32"/>
        </w:rPr>
      </w:pPr>
      <w:r>
        <w:rPr>
          <w:rFonts w:hint="eastAsia" w:ascii="仿宋_GB2312" w:hAnsi="Times New Roman"/>
          <w:szCs w:val="32"/>
        </w:rPr>
        <w:t>此致</w:t>
      </w:r>
    </w:p>
    <w:p w14:paraId="42070D34">
      <w:pPr>
        <w:spacing w:line="360" w:lineRule="exact"/>
        <w:rPr>
          <w:rFonts w:ascii="仿宋_GB2312" w:hAnsi="Times New Roman"/>
          <w:szCs w:val="32"/>
        </w:rPr>
      </w:pPr>
      <w:r>
        <w:rPr>
          <w:rFonts w:hint="eastAsia" w:ascii="仿宋_GB2312" w:hAnsi="Times New Roman"/>
          <w:szCs w:val="32"/>
        </w:rPr>
        <w:t>福建省福州市中级人民法院</w:t>
      </w:r>
    </w:p>
    <w:p w14:paraId="34A4FCF9">
      <w:pPr>
        <w:spacing w:line="360" w:lineRule="exact"/>
        <w:ind w:firstLine="640" w:firstLineChars="200"/>
        <w:rPr>
          <w:rFonts w:ascii="仿宋_GB2312" w:hAnsi="Times New Roman"/>
          <w:szCs w:val="32"/>
        </w:rPr>
      </w:pPr>
    </w:p>
    <w:p w14:paraId="668A3929">
      <w:pPr>
        <w:spacing w:line="360" w:lineRule="exact"/>
        <w:ind w:firstLine="640" w:firstLineChars="200"/>
        <w:rPr>
          <w:rFonts w:ascii="仿宋_GB2312" w:hAnsi="Times New Roman"/>
          <w:szCs w:val="32"/>
        </w:rPr>
      </w:pPr>
      <w:r>
        <w:rPr>
          <w:rFonts w:hint="eastAsia" w:ascii="仿宋_GB2312" w:hAnsi="Times New Roman"/>
          <w:szCs w:val="32"/>
        </w:rPr>
        <w:t>附件：1.罪犯罗诚卷宗一册</w:t>
      </w:r>
    </w:p>
    <w:p w14:paraId="2D949FD4">
      <w:pPr>
        <w:spacing w:line="360" w:lineRule="exact"/>
        <w:ind w:firstLine="1600" w:firstLineChars="500"/>
        <w:rPr>
          <w:rFonts w:ascii="仿宋_GB2312" w:hAnsi="Times New Roman"/>
          <w:szCs w:val="32"/>
        </w:rPr>
      </w:pPr>
      <w:r>
        <w:rPr>
          <w:rFonts w:hint="eastAsia" w:ascii="仿宋_GB2312" w:hAnsi="Times New Roman"/>
          <w:szCs w:val="32"/>
        </w:rPr>
        <w:t>2.减刑假释建议书四份</w:t>
      </w:r>
    </w:p>
    <w:p w14:paraId="297CEEF9">
      <w:pPr>
        <w:spacing w:line="360" w:lineRule="exact"/>
        <w:ind w:firstLine="640" w:firstLineChars="200"/>
        <w:rPr>
          <w:rFonts w:ascii="仿宋_GB2312" w:hAnsi="Times New Roman"/>
          <w:szCs w:val="32"/>
        </w:rPr>
      </w:pPr>
    </w:p>
    <w:p w14:paraId="64200CED">
      <w:pPr>
        <w:spacing w:line="360" w:lineRule="exact"/>
        <w:ind w:firstLine="640" w:firstLineChars="200"/>
        <w:rPr>
          <w:rFonts w:ascii="仿宋_GB2312" w:hAnsi="Times New Roman"/>
          <w:szCs w:val="32"/>
        </w:rPr>
      </w:pPr>
    </w:p>
    <w:p w14:paraId="45DA146A">
      <w:pPr>
        <w:spacing w:line="360" w:lineRule="exact"/>
        <w:ind w:firstLine="5280" w:firstLineChars="1650"/>
        <w:rPr>
          <w:rFonts w:ascii="仿宋_GB2312" w:hAnsi="Times New Roman"/>
          <w:szCs w:val="32"/>
        </w:rPr>
      </w:pPr>
      <w:r>
        <w:rPr>
          <w:rFonts w:hint="eastAsia" w:ascii="仿宋_GB2312" w:hAnsi="Times New Roman"/>
          <w:szCs w:val="32"/>
        </w:rPr>
        <w:t>福建省福清监狱</w:t>
      </w:r>
    </w:p>
    <w:p w14:paraId="786F1EFB">
      <w:pPr>
        <w:spacing w:line="360" w:lineRule="exact"/>
        <w:ind w:firstLine="4960" w:firstLineChars="1550"/>
        <w:rPr>
          <w:rFonts w:ascii="仿宋_GB2312"/>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4F962EC7">
      <w:pPr>
        <w:snapToGrid w:val="0"/>
        <w:spacing w:line="500" w:lineRule="exact"/>
        <w:ind w:firstLine="880" w:firstLineChars="200"/>
        <w:jc w:val="center"/>
        <w:rPr>
          <w:rFonts w:hint="eastAsia" w:ascii="方正小标宋简体" w:hAnsi="方正小标宋简体" w:eastAsia="方正小标宋简体" w:cs="方正小标宋简体"/>
          <w:sz w:val="44"/>
          <w:szCs w:val="44"/>
        </w:rPr>
      </w:pPr>
    </w:p>
    <w:p w14:paraId="649BF37D">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6066B694">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536C329C">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〔2026〕闽融狱减字第381号</w:t>
      </w:r>
    </w:p>
    <w:p w14:paraId="21B4E1D8">
      <w:pPr>
        <w:spacing w:line="500" w:lineRule="exact"/>
        <w:ind w:firstLine="640" w:firstLineChars="200"/>
        <w:rPr>
          <w:rFonts w:ascii="仿宋_GB2312" w:hAnsi="Times New Roman"/>
          <w:szCs w:val="32"/>
        </w:rPr>
      </w:pPr>
      <w:r>
        <w:rPr>
          <w:rFonts w:hint="eastAsia" w:ascii="仿宋_GB2312" w:hAnsi="Times New Roman"/>
          <w:szCs w:val="32"/>
        </w:rPr>
        <w:t>罪犯林金明</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，男，1975年9月3日出生，汉族，大学文化，户籍所在地福建省莆田市，捕前系原福建省公安消防总队后勤部装备运输处处长，副团职。</w:t>
      </w:r>
    </w:p>
    <w:p w14:paraId="2D335573">
      <w:pPr>
        <w:spacing w:line="500" w:lineRule="exact"/>
        <w:ind w:right="38" w:rightChars="12" w:firstLine="640" w:firstLineChars="200"/>
        <w:rPr>
          <w:rFonts w:ascii="仿宋_GB2312" w:hAnsi="Times New Roman"/>
          <w:color w:val="0000FF"/>
          <w:szCs w:val="32"/>
          <w:highlight w:val="yellow"/>
        </w:rPr>
      </w:pPr>
      <w:r>
        <w:rPr>
          <w:rFonts w:hint="eastAsia" w:ascii="仿宋_GB2312" w:hAnsi="Times New Roman"/>
          <w:szCs w:val="32"/>
        </w:rPr>
        <w:t>福建省福州市鼓楼区人民法院于2022年9月29日作出</w:t>
      </w:r>
      <w:r>
        <w:rPr>
          <w:rFonts w:hint="eastAsia" w:ascii="仿宋_GB2312" w:hAnsi="Times New Roman"/>
          <w:szCs w:val="32"/>
          <w:lang w:eastAsia="zh-CN"/>
        </w:rPr>
        <w:t>（</w:t>
      </w:r>
      <w:r>
        <w:rPr>
          <w:rFonts w:hint="eastAsia" w:ascii="仿宋_GB2312" w:hAnsi="Times New Roman"/>
          <w:szCs w:val="32"/>
        </w:rPr>
        <w:t>2021</w:t>
      </w:r>
      <w:r>
        <w:rPr>
          <w:rFonts w:hint="eastAsia" w:ascii="仿宋_GB2312" w:hAnsi="Times New Roman"/>
          <w:szCs w:val="32"/>
          <w:lang w:eastAsia="zh-CN"/>
        </w:rPr>
        <w:t>）</w:t>
      </w:r>
      <w:r>
        <w:rPr>
          <w:rFonts w:hint="eastAsia" w:ascii="仿宋_GB2312" w:hAnsi="Times New Roman"/>
          <w:szCs w:val="32"/>
        </w:rPr>
        <w:t>闽0102刑初652号刑事判决，以被告人林金明犯受贿罪</w:t>
      </w:r>
      <w:r>
        <w:rPr>
          <w:rFonts w:hint="eastAsia" w:ascii="仿宋_GB2312" w:hAnsi="Times New Roman"/>
          <w:szCs w:val="32"/>
          <w:lang w:eastAsia="zh-CN"/>
        </w:rPr>
        <w:t>，</w:t>
      </w:r>
      <w:r>
        <w:rPr>
          <w:rFonts w:hint="eastAsia" w:ascii="仿宋_GB2312" w:hAnsi="Times New Roman"/>
          <w:szCs w:val="32"/>
        </w:rPr>
        <w:t>判处有期徒刑十年，并处罚金人民币五十万元（罚金已缴纳）；追缴被告人林金明违法所得人民币408.8226万元，予以没收，上缴国库。宣判后，</w:t>
      </w:r>
      <w:r>
        <w:rPr>
          <w:rFonts w:hint="eastAsia" w:ascii="仿宋_GB2312" w:hAnsi="Times New Roman" w:cs="Times New Roman"/>
          <w:szCs w:val="32"/>
        </w:rPr>
        <w:t>被告人不服，提出上诉。福建省福州市中级人民法院于2023年1月10日作出（2022）闽01刑终1115号刑事裁定：驳回上诉，维持原判</w:t>
      </w:r>
      <w:r>
        <w:rPr>
          <w:rFonts w:hint="eastAsia" w:ascii="仿宋_GB2312" w:hAnsi="Times New Roman"/>
          <w:szCs w:val="32"/>
        </w:rPr>
        <w:t>。刑期自2021年4月30日起至2031年4月29日止。2023年2月20日交付福建省福清监狱执行刑罚。属普管级罪犯。</w:t>
      </w:r>
    </w:p>
    <w:p w14:paraId="728F8AAE">
      <w:pPr>
        <w:spacing w:line="500" w:lineRule="exact"/>
        <w:ind w:firstLine="640" w:firstLineChars="200"/>
        <w:rPr>
          <w:rFonts w:ascii="仿宋_GB2312" w:hAnsi="Times New Roman"/>
          <w:szCs w:val="32"/>
        </w:rPr>
      </w:pPr>
      <w:r>
        <w:rPr>
          <w:rFonts w:hint="eastAsia" w:ascii="仿宋_GB2312" w:hAnsi="Times New Roman"/>
          <w:szCs w:val="32"/>
        </w:rPr>
        <w:t>罪犯林金明</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27AC0F0F">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68481D0A">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2.遵守监规：能遵守法律法规及监规纪律，接受教育改造。</w:t>
      </w:r>
    </w:p>
    <w:p w14:paraId="10AB641E">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7A678B9E">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48089B34">
      <w:pPr>
        <w:spacing w:line="500" w:lineRule="exact"/>
        <w:ind w:firstLine="640" w:firstLineChars="200"/>
        <w:rPr>
          <w:rFonts w:ascii="仿宋_GB2312" w:hAnsi="Times New Roman"/>
          <w:szCs w:val="32"/>
        </w:rPr>
      </w:pPr>
      <w:r>
        <w:rPr>
          <w:rFonts w:hint="eastAsia" w:ascii="仿宋_GB2312" w:hAnsi="Times New Roman"/>
          <w:szCs w:val="32"/>
        </w:rPr>
        <w:t>5.</w:t>
      </w:r>
      <w:r>
        <w:rPr>
          <w:rFonts w:hint="eastAsia" w:ascii="仿宋_GB2312" w:hAnsi="Times New Roman"/>
          <w:szCs w:val="32"/>
          <w:lang w:val="zh-CN"/>
        </w:rPr>
        <w:t>奖惩</w:t>
      </w:r>
      <w:r>
        <w:rPr>
          <w:rFonts w:hint="eastAsia" w:ascii="仿宋_GB2312" w:hAnsi="Times New Roman"/>
          <w:szCs w:val="32"/>
        </w:rPr>
        <w:t>情况：该犯考核期2023年2月20至2026年5月，累计获3927.5分，表扬6次。考核期内无违规。</w:t>
      </w:r>
    </w:p>
    <w:p w14:paraId="7FBF301D">
      <w:pPr>
        <w:spacing w:line="500" w:lineRule="exact"/>
        <w:ind w:firstLine="640" w:firstLineChars="200"/>
        <w:rPr>
          <w:rFonts w:ascii="仿宋_GB2312" w:hAnsi="Times New Roman"/>
          <w:szCs w:val="32"/>
        </w:rPr>
      </w:pPr>
      <w:r>
        <w:rPr>
          <w:rFonts w:hint="eastAsia" w:ascii="仿宋_GB2312" w:hAnsi="Times New Roman"/>
          <w:szCs w:val="32"/>
        </w:rPr>
        <w:t>6.财产性判项履行情况：该犯已履行人民币458.8226万元，其中本次提请向福州市鼓楼区人民法院缴纳违法所得人民币408.8226万元。财产性判项已履行完毕。</w:t>
      </w:r>
    </w:p>
    <w:p w14:paraId="6AAFA5C4">
      <w:pPr>
        <w:spacing w:line="500" w:lineRule="exact"/>
        <w:ind w:firstLine="640" w:firstLineChars="200"/>
        <w:rPr>
          <w:rFonts w:ascii="仿宋_GB2312" w:hAnsi="Times New Roman"/>
          <w:szCs w:val="32"/>
        </w:rPr>
      </w:pPr>
      <w:r>
        <w:rPr>
          <w:rFonts w:hint="eastAsia" w:ascii="仿宋_GB2312" w:hAnsi="Times New Roman"/>
          <w:szCs w:val="32"/>
        </w:rPr>
        <w:t>罪犯林金明系刑九后贪污贿赂职务犯罪罪犯，属于从严掌握减刑的对象，提请减刑幅度扣减一个月。</w:t>
      </w:r>
    </w:p>
    <w:p w14:paraId="030A29B1">
      <w:pPr>
        <w:spacing w:line="500" w:lineRule="exact"/>
        <w:ind w:firstLine="640" w:firstLineChars="200"/>
        <w:rPr>
          <w:rFonts w:ascii="仿宋_GB2312" w:hAnsi="Times New Roman"/>
          <w:szCs w:val="32"/>
        </w:rPr>
      </w:pPr>
      <w:r>
        <w:rPr>
          <w:rFonts w:hint="eastAsia" w:ascii="仿宋_GB2312" w:hAnsi="Times New Roman"/>
          <w:szCs w:val="32"/>
        </w:rPr>
        <w:t>本案于2026年8月18日至2026年8月24日在狱内公示未收到不同意见。</w:t>
      </w:r>
    </w:p>
    <w:p w14:paraId="4E3AF1CA">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条之规定，建议对罪犯林金明予以减去有期徒刑五个月。特提请你院审理裁定。</w:t>
      </w:r>
    </w:p>
    <w:p w14:paraId="4B694151">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18DD9A85">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10D6FF06">
      <w:pPr>
        <w:spacing w:line="500" w:lineRule="exact"/>
        <w:ind w:firstLine="640" w:firstLineChars="200"/>
        <w:rPr>
          <w:rFonts w:ascii="仿宋_GB2312" w:hAnsi="Times New Roman" w:cs="仿宋_GB2312"/>
          <w:szCs w:val="32"/>
        </w:rPr>
      </w:pPr>
    </w:p>
    <w:p w14:paraId="33791BF4">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罪犯林金明卷宗一册</w:t>
      </w:r>
    </w:p>
    <w:p w14:paraId="5855C2BB">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5F369BEE">
      <w:pPr>
        <w:spacing w:line="500" w:lineRule="exact"/>
        <w:ind w:right="-48" w:rightChars="-15" w:firstLine="1600" w:firstLineChars="500"/>
        <w:rPr>
          <w:rFonts w:ascii="仿宋_GB2312" w:hAnsi="Times New Roman" w:cs="仿宋_GB2312"/>
          <w:szCs w:val="32"/>
        </w:rPr>
      </w:pPr>
    </w:p>
    <w:p w14:paraId="6874A41E">
      <w:pPr>
        <w:spacing w:line="500" w:lineRule="exact"/>
        <w:ind w:right="-48" w:rightChars="-15" w:firstLine="1600" w:firstLineChars="500"/>
        <w:rPr>
          <w:rFonts w:ascii="仿宋_GB2312" w:hAnsi="Times New Roman" w:cs="仿宋_GB2312"/>
          <w:szCs w:val="32"/>
        </w:rPr>
      </w:pPr>
    </w:p>
    <w:p w14:paraId="033A91B2">
      <w:pPr>
        <w:spacing w:line="500" w:lineRule="exact"/>
        <w:ind w:right="-48" w:rightChars="-15" w:firstLine="1600" w:firstLineChars="500"/>
        <w:rPr>
          <w:rFonts w:ascii="仿宋_GB2312" w:hAnsi="Times New Roman" w:cs="仿宋_GB2312"/>
          <w:szCs w:val="32"/>
        </w:rPr>
      </w:pPr>
    </w:p>
    <w:p w14:paraId="31D3E804">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30BE8455">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7A4F0905">
      <w:pPr>
        <w:spacing w:line="500" w:lineRule="exact"/>
        <w:ind w:right="1280" w:rightChars="400" w:firstLine="640" w:firstLineChars="200"/>
        <w:jc w:val="right"/>
        <w:rPr>
          <w:rFonts w:ascii="仿宋_GB2312"/>
          <w:szCs w:val="32"/>
        </w:rPr>
      </w:pPr>
    </w:p>
    <w:p w14:paraId="2A28123B">
      <w:pPr>
        <w:spacing w:line="500" w:lineRule="exact"/>
        <w:ind w:right="1280" w:rightChars="400" w:firstLine="640" w:firstLineChars="200"/>
        <w:jc w:val="right"/>
        <w:rPr>
          <w:rFonts w:ascii="仿宋_GB2312"/>
          <w:szCs w:val="32"/>
        </w:rPr>
      </w:pPr>
    </w:p>
    <w:p w14:paraId="6E904A8B">
      <w:pPr>
        <w:spacing w:line="500" w:lineRule="exact"/>
        <w:ind w:right="1280" w:rightChars="400" w:firstLine="640" w:firstLineChars="200"/>
        <w:jc w:val="right"/>
        <w:rPr>
          <w:rFonts w:ascii="仿宋_GB2312"/>
          <w:szCs w:val="32"/>
        </w:rPr>
      </w:pPr>
    </w:p>
    <w:p w14:paraId="556A6B7F">
      <w:pPr>
        <w:spacing w:line="500" w:lineRule="exact"/>
        <w:ind w:right="1280" w:rightChars="400" w:firstLine="640" w:firstLineChars="200"/>
        <w:jc w:val="right"/>
        <w:rPr>
          <w:rFonts w:hint="eastAsia" w:ascii="仿宋_GB2312"/>
          <w:szCs w:val="32"/>
        </w:rPr>
      </w:pPr>
    </w:p>
    <w:p w14:paraId="03A7F7E6">
      <w:pPr>
        <w:spacing w:line="500" w:lineRule="exact"/>
        <w:ind w:right="1280" w:rightChars="400" w:firstLine="640" w:firstLineChars="200"/>
        <w:jc w:val="right"/>
        <w:rPr>
          <w:rFonts w:ascii="仿宋_GB2312"/>
          <w:szCs w:val="32"/>
        </w:rPr>
      </w:pPr>
    </w:p>
    <w:p w14:paraId="4AC754EB">
      <w:pPr>
        <w:spacing w:line="500" w:lineRule="exact"/>
        <w:ind w:right="1280" w:rightChars="400" w:firstLine="640" w:firstLineChars="200"/>
        <w:jc w:val="right"/>
        <w:rPr>
          <w:rFonts w:ascii="仿宋_GB2312"/>
          <w:szCs w:val="32"/>
        </w:rPr>
      </w:pPr>
    </w:p>
    <w:p w14:paraId="3F3670BF">
      <w:pPr>
        <w:spacing w:line="500" w:lineRule="exact"/>
        <w:ind w:right="1280" w:rightChars="400"/>
        <w:rPr>
          <w:rFonts w:ascii="仿宋_GB2312"/>
          <w:szCs w:val="32"/>
        </w:rPr>
      </w:pPr>
    </w:p>
    <w:p w14:paraId="26768759">
      <w:pPr>
        <w:spacing w:line="500" w:lineRule="exact"/>
        <w:ind w:right="1280" w:rightChars="400"/>
        <w:rPr>
          <w:rFonts w:ascii="仿宋_GB2312"/>
          <w:szCs w:val="32"/>
        </w:rPr>
      </w:pPr>
    </w:p>
    <w:p w14:paraId="05FE34A1">
      <w:pPr>
        <w:spacing w:line="500" w:lineRule="exact"/>
        <w:ind w:right="1280" w:rightChars="400"/>
        <w:rPr>
          <w:rFonts w:ascii="仿宋_GB2312"/>
          <w:szCs w:val="32"/>
        </w:rPr>
      </w:pPr>
    </w:p>
    <w:p w14:paraId="16EBB51C">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78A89F7F">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4E44EE4B">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〔2026〕闽融狱减字第382号</w:t>
      </w:r>
    </w:p>
    <w:p w14:paraId="15A60DBD">
      <w:pPr>
        <w:spacing w:line="500" w:lineRule="exact"/>
        <w:ind w:right="38" w:rightChars="12" w:firstLine="640" w:firstLineChars="200"/>
        <w:rPr>
          <w:rFonts w:ascii="仿宋_GB2312" w:hAnsi="Times New Roman"/>
          <w:szCs w:val="32"/>
        </w:rPr>
      </w:pPr>
      <w:r>
        <w:rPr>
          <w:rFonts w:hint="eastAsia" w:ascii="仿宋_GB2312" w:hAnsi="Times New Roman"/>
          <w:szCs w:val="32"/>
        </w:rPr>
        <w:t>罪犯张炜</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，男，1988年11月25日出生，汉族，高中文化，户籍所在地福建省长汀县，捕前系无固定职业。</w:t>
      </w:r>
    </w:p>
    <w:p w14:paraId="5F3A8C54">
      <w:pPr>
        <w:spacing w:line="500" w:lineRule="exact"/>
        <w:ind w:right="38" w:rightChars="12" w:firstLine="640" w:firstLineChars="200"/>
        <w:rPr>
          <w:rFonts w:ascii="仿宋_GB2312" w:hAnsi="Times New Roman"/>
          <w:color w:val="0000FF"/>
          <w:szCs w:val="32"/>
          <w:highlight w:val="yellow"/>
        </w:rPr>
      </w:pPr>
      <w:r>
        <w:rPr>
          <w:rFonts w:hint="eastAsia" w:ascii="仿宋_GB2312" w:hAnsi="Times New Roman"/>
          <w:szCs w:val="32"/>
        </w:rPr>
        <w:t>福建省福州市仓山区人民法院于2023年9月26日作出</w:t>
      </w:r>
      <w:r>
        <w:rPr>
          <w:rFonts w:hint="eastAsia" w:ascii="仿宋_GB2312" w:hAnsi="Times New Roman"/>
          <w:szCs w:val="32"/>
          <w:lang w:eastAsia="zh-CN"/>
        </w:rPr>
        <w:t>（</w:t>
      </w:r>
      <w:r>
        <w:rPr>
          <w:rFonts w:hint="eastAsia" w:ascii="仿宋_GB2312" w:hAnsi="Times New Roman"/>
          <w:szCs w:val="32"/>
        </w:rPr>
        <w:t>2023</w:t>
      </w:r>
      <w:r>
        <w:rPr>
          <w:rFonts w:hint="eastAsia" w:ascii="仿宋_GB2312" w:hAnsi="Times New Roman"/>
          <w:szCs w:val="32"/>
          <w:lang w:eastAsia="zh-CN"/>
        </w:rPr>
        <w:t>）</w:t>
      </w:r>
      <w:r>
        <w:rPr>
          <w:rFonts w:hint="eastAsia" w:ascii="仿宋_GB2312" w:hAnsi="Times New Roman"/>
          <w:szCs w:val="32"/>
        </w:rPr>
        <w:t>闽0104刑初420号刑事判决，以被告人张炜犯组织卖淫罪</w:t>
      </w:r>
      <w:r>
        <w:rPr>
          <w:rFonts w:hint="eastAsia" w:ascii="仿宋_GB2312" w:hAnsi="Times New Roman"/>
          <w:szCs w:val="32"/>
          <w:lang w:eastAsia="zh-CN"/>
        </w:rPr>
        <w:t>，</w:t>
      </w:r>
      <w:r>
        <w:rPr>
          <w:rFonts w:hint="eastAsia" w:ascii="仿宋_GB2312" w:hAnsi="Times New Roman"/>
          <w:szCs w:val="32"/>
        </w:rPr>
        <w:t>判处有期徒刑六年，并处罚金人民币二十万元；责令被告人张炜退出违法所得人民币七万元，予以没收，上缴国库。刑期自2023年2月16日起至2029年2月15日止。2023年10月25日交付福建省福清监狱执行刑罚。属普管级罪犯。</w:t>
      </w:r>
    </w:p>
    <w:p w14:paraId="1B797E8B">
      <w:pPr>
        <w:spacing w:line="500" w:lineRule="exact"/>
        <w:ind w:firstLine="640" w:firstLineChars="200"/>
        <w:rPr>
          <w:rFonts w:ascii="仿宋_GB2312" w:hAnsi="Times New Roman"/>
          <w:szCs w:val="32"/>
        </w:rPr>
      </w:pPr>
      <w:r>
        <w:rPr>
          <w:rFonts w:hint="eastAsia" w:ascii="仿宋_GB2312" w:hAnsi="Times New Roman"/>
          <w:szCs w:val="32"/>
        </w:rPr>
        <w:t>罪犯张炜自入监</w:t>
      </w:r>
      <w:r>
        <w:rPr>
          <w:rFonts w:hint="eastAsia" w:ascii="仿宋_GB2312" w:hAnsi="宋体"/>
          <w:iCs/>
          <w:kern w:val="0"/>
          <w:szCs w:val="32"/>
          <w:lang w:val="zh-CN"/>
        </w:rPr>
        <w:t>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2B3BE971">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542E22D1">
      <w:pPr>
        <w:spacing w:line="500" w:lineRule="exact"/>
        <w:ind w:right="38" w:rightChars="12"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328544AB">
      <w:pPr>
        <w:spacing w:line="500" w:lineRule="exact"/>
        <w:ind w:right="38" w:rightChars="12"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3E381523">
      <w:pPr>
        <w:spacing w:line="500" w:lineRule="exact"/>
        <w:ind w:right="38" w:rightChars="12"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194470A9">
      <w:pPr>
        <w:spacing w:line="500" w:lineRule="exact"/>
        <w:ind w:right="38" w:rightChars="12" w:firstLine="640" w:firstLineChars="200"/>
        <w:rPr>
          <w:rFonts w:ascii="仿宋_GB2312" w:hAnsi="Times New Roman"/>
          <w:szCs w:val="32"/>
        </w:rPr>
      </w:pPr>
      <w:r>
        <w:rPr>
          <w:rFonts w:hint="eastAsia" w:ascii="仿宋_GB2312" w:hAnsi="Times New Roman"/>
          <w:szCs w:val="32"/>
        </w:rPr>
        <w:t>5.</w:t>
      </w:r>
      <w:r>
        <w:rPr>
          <w:rFonts w:hint="eastAsia" w:ascii="仿宋_GB2312" w:hAnsi="Times New Roman"/>
          <w:szCs w:val="32"/>
          <w:lang w:val="zh-CN"/>
        </w:rPr>
        <w:t>奖惩</w:t>
      </w:r>
      <w:r>
        <w:rPr>
          <w:rFonts w:hint="eastAsia" w:ascii="仿宋_GB2312" w:hAnsi="Times New Roman"/>
          <w:szCs w:val="32"/>
        </w:rPr>
        <w:t>情况：该犯考核期2023年10月25日至2026年5月，累计获2948.5分，表扬3次，物质奖励1次。考核期内违规3次，累计扣10分。</w:t>
      </w:r>
    </w:p>
    <w:p w14:paraId="28F4CF51">
      <w:pPr>
        <w:spacing w:line="500" w:lineRule="exact"/>
        <w:ind w:right="38" w:rightChars="12" w:firstLine="640" w:firstLineChars="200"/>
        <w:rPr>
          <w:rFonts w:ascii="仿宋_GB2312" w:hAnsi="Times New Roman"/>
          <w:szCs w:val="32"/>
        </w:rPr>
      </w:pPr>
      <w:r>
        <w:rPr>
          <w:rFonts w:hint="eastAsia" w:ascii="仿宋_GB2312" w:hAnsi="Times New Roman"/>
          <w:szCs w:val="32"/>
        </w:rPr>
        <w:t>6.财产性判项履行情况：该犯未履行。考核期内月均消费人民币248.69元，账户可用余额人民币153.3元。福建省福州市仓山区人民法院于2026年4月24日出具函件，认定该犯名下暂无其他可供执行的财产。</w:t>
      </w:r>
    </w:p>
    <w:p w14:paraId="15C63B79">
      <w:pPr>
        <w:spacing w:line="500" w:lineRule="exact"/>
        <w:ind w:firstLine="640" w:firstLineChars="200"/>
        <w:rPr>
          <w:rFonts w:ascii="仿宋_GB2312" w:hAnsi="Times New Roman"/>
          <w:szCs w:val="32"/>
        </w:rPr>
      </w:pPr>
      <w:r>
        <w:rPr>
          <w:rFonts w:hint="eastAsia" w:ascii="仿宋_GB2312" w:hAnsi="Times New Roman"/>
          <w:szCs w:val="32"/>
        </w:rPr>
        <w:t>罪犯张炜财产性判项义务履行金额未达到其个人应履行总额的30%，属于从严掌握减刑的对象，提请减刑幅度扣减三个月</w:t>
      </w:r>
    </w:p>
    <w:p w14:paraId="4F372F67">
      <w:pPr>
        <w:spacing w:line="500" w:lineRule="exact"/>
        <w:ind w:firstLine="640" w:firstLineChars="200"/>
        <w:rPr>
          <w:rFonts w:ascii="仿宋_GB2312" w:hAnsi="Times New Roman"/>
          <w:szCs w:val="32"/>
        </w:rPr>
      </w:pPr>
      <w:r>
        <w:rPr>
          <w:rFonts w:hint="eastAsia" w:ascii="仿宋_GB2312" w:hAnsi="Times New Roman"/>
          <w:szCs w:val="32"/>
        </w:rPr>
        <w:t>本案于2026年8月18日至2026年8月24日在狱内公示未收到不同意见。</w:t>
      </w:r>
    </w:p>
    <w:p w14:paraId="3C62B9FE">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条之规定，建议对罪犯张炜予以减去有期徒刑三个月。特提请你院审理裁定。</w:t>
      </w:r>
    </w:p>
    <w:p w14:paraId="428D3275">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7A985A7C">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5AA3950A">
      <w:pPr>
        <w:spacing w:line="500" w:lineRule="exact"/>
        <w:ind w:firstLine="640" w:firstLineChars="200"/>
        <w:rPr>
          <w:rFonts w:ascii="仿宋_GB2312" w:hAnsi="Times New Roman" w:cs="仿宋_GB2312"/>
          <w:szCs w:val="32"/>
        </w:rPr>
      </w:pPr>
    </w:p>
    <w:p w14:paraId="38AA805D">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w:t>
      </w:r>
      <w:r>
        <w:rPr>
          <w:rFonts w:hint="eastAsia" w:ascii="仿宋_GB2312" w:hAnsi="Times New Roman"/>
          <w:szCs w:val="32"/>
        </w:rPr>
        <w:t>张炜</w:t>
      </w:r>
      <w:r>
        <w:rPr>
          <w:rFonts w:hint="eastAsia" w:ascii="仿宋_GB2312" w:hAnsi="Times New Roman" w:cs="仿宋_GB2312"/>
          <w:szCs w:val="32"/>
        </w:rPr>
        <w:t>卷宗一册</w:t>
      </w:r>
    </w:p>
    <w:p w14:paraId="2B663EF0">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52CDCBFE">
      <w:pPr>
        <w:spacing w:line="500" w:lineRule="exact"/>
        <w:ind w:right="-48" w:rightChars="-15" w:firstLine="1600" w:firstLineChars="500"/>
        <w:rPr>
          <w:rFonts w:ascii="仿宋_GB2312" w:hAnsi="Times New Roman" w:cs="仿宋_GB2312"/>
          <w:szCs w:val="32"/>
        </w:rPr>
      </w:pPr>
    </w:p>
    <w:p w14:paraId="066BB0A3">
      <w:pPr>
        <w:spacing w:line="500" w:lineRule="exact"/>
        <w:ind w:right="-48" w:rightChars="-15" w:firstLine="1600" w:firstLineChars="500"/>
        <w:rPr>
          <w:rFonts w:ascii="仿宋_GB2312" w:hAnsi="Times New Roman" w:cs="仿宋_GB2312"/>
          <w:szCs w:val="32"/>
        </w:rPr>
      </w:pPr>
    </w:p>
    <w:p w14:paraId="3B9F3D65">
      <w:pPr>
        <w:spacing w:line="500" w:lineRule="exact"/>
        <w:ind w:right="-48" w:rightChars="-15" w:firstLine="1600" w:firstLineChars="500"/>
        <w:rPr>
          <w:rFonts w:ascii="仿宋_GB2312" w:hAnsi="Times New Roman" w:cs="仿宋_GB2312"/>
          <w:szCs w:val="32"/>
        </w:rPr>
      </w:pPr>
    </w:p>
    <w:p w14:paraId="2619107A">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0BA18805">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0D910307">
      <w:pPr>
        <w:spacing w:line="500" w:lineRule="exact"/>
        <w:ind w:right="1280" w:rightChars="400" w:firstLine="640" w:firstLineChars="200"/>
        <w:jc w:val="right"/>
        <w:rPr>
          <w:rFonts w:ascii="仿宋_GB2312"/>
          <w:szCs w:val="32"/>
        </w:rPr>
      </w:pPr>
    </w:p>
    <w:p w14:paraId="5A9BF384">
      <w:pPr>
        <w:spacing w:line="500" w:lineRule="exact"/>
        <w:ind w:right="1280" w:rightChars="400" w:firstLine="640" w:firstLineChars="200"/>
        <w:jc w:val="right"/>
        <w:rPr>
          <w:rFonts w:ascii="仿宋_GB2312"/>
          <w:szCs w:val="32"/>
        </w:rPr>
      </w:pPr>
    </w:p>
    <w:p w14:paraId="20B737F0">
      <w:pPr>
        <w:spacing w:line="500" w:lineRule="exact"/>
        <w:ind w:right="1280" w:rightChars="400" w:firstLine="640" w:firstLineChars="200"/>
        <w:jc w:val="right"/>
        <w:rPr>
          <w:rFonts w:ascii="仿宋_GB2312"/>
          <w:szCs w:val="32"/>
        </w:rPr>
      </w:pPr>
    </w:p>
    <w:p w14:paraId="347B0157">
      <w:pPr>
        <w:spacing w:line="500" w:lineRule="exact"/>
        <w:ind w:right="1280" w:rightChars="400" w:firstLine="640" w:firstLineChars="200"/>
        <w:jc w:val="right"/>
        <w:rPr>
          <w:rFonts w:ascii="仿宋_GB2312"/>
          <w:szCs w:val="32"/>
        </w:rPr>
      </w:pPr>
    </w:p>
    <w:p w14:paraId="7106AA58">
      <w:pPr>
        <w:spacing w:line="500" w:lineRule="exact"/>
        <w:ind w:right="1280" w:rightChars="400" w:firstLine="640" w:firstLineChars="200"/>
        <w:jc w:val="right"/>
        <w:rPr>
          <w:rFonts w:ascii="仿宋_GB2312"/>
          <w:szCs w:val="32"/>
        </w:rPr>
      </w:pPr>
    </w:p>
    <w:p w14:paraId="3C6726BE">
      <w:pPr>
        <w:spacing w:line="500" w:lineRule="exact"/>
        <w:ind w:right="1280" w:rightChars="400"/>
        <w:rPr>
          <w:rFonts w:hint="eastAsia" w:ascii="仿宋_GB2312"/>
          <w:szCs w:val="32"/>
        </w:rPr>
      </w:pPr>
    </w:p>
    <w:p w14:paraId="2AC40E54">
      <w:pPr>
        <w:spacing w:line="500" w:lineRule="exact"/>
        <w:ind w:right="1280" w:rightChars="400"/>
        <w:rPr>
          <w:rFonts w:hint="eastAsia" w:ascii="仿宋_GB2312"/>
          <w:szCs w:val="32"/>
        </w:rPr>
      </w:pPr>
    </w:p>
    <w:p w14:paraId="1919E7C0">
      <w:pPr>
        <w:spacing w:line="500" w:lineRule="exact"/>
        <w:ind w:right="1280" w:rightChars="400"/>
        <w:rPr>
          <w:rFonts w:ascii="仿宋_GB2312"/>
          <w:szCs w:val="32"/>
        </w:rPr>
      </w:pPr>
    </w:p>
    <w:p w14:paraId="79032230">
      <w:pPr>
        <w:spacing w:line="500" w:lineRule="exact"/>
        <w:ind w:right="1280" w:rightChars="400"/>
        <w:rPr>
          <w:rFonts w:ascii="仿宋_GB2312"/>
          <w:szCs w:val="32"/>
        </w:rPr>
      </w:pPr>
    </w:p>
    <w:p w14:paraId="160CA799">
      <w:pPr>
        <w:snapToGrid w:val="0"/>
        <w:spacing w:line="500" w:lineRule="exact"/>
        <w:rPr>
          <w:rFonts w:ascii="方正小标宋简体" w:hAnsi="方正小标宋简体" w:eastAsia="方正小标宋简体" w:cs="方正小标宋简体"/>
          <w:sz w:val="44"/>
          <w:szCs w:val="44"/>
        </w:rPr>
      </w:pPr>
    </w:p>
    <w:p w14:paraId="487AC59C">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27A36647">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50609D31">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〔2026〕闽融狱减字第383号</w:t>
      </w:r>
    </w:p>
    <w:p w14:paraId="3AEAB6E1">
      <w:pPr>
        <w:spacing w:line="500" w:lineRule="exact"/>
        <w:ind w:firstLine="640" w:firstLineChars="200"/>
        <w:rPr>
          <w:rFonts w:ascii="仿宋_GB2312" w:hAnsi="Times New Roman"/>
          <w:szCs w:val="32"/>
        </w:rPr>
      </w:pPr>
      <w:r>
        <w:rPr>
          <w:rFonts w:hint="eastAsia" w:ascii="仿宋_GB2312" w:hAnsi="Times New Roman"/>
          <w:szCs w:val="32"/>
        </w:rPr>
        <w:t>罪犯郑佩</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，男，1989年2月14日出生，汉族，大专文化，住福建省莆田市荔城区，捕前系无业。</w:t>
      </w:r>
    </w:p>
    <w:p w14:paraId="7CE88C11">
      <w:pPr>
        <w:spacing w:line="500" w:lineRule="exact"/>
        <w:ind w:right="38" w:rightChars="12" w:firstLine="640" w:firstLineChars="200"/>
        <w:rPr>
          <w:rFonts w:ascii="仿宋_GB2312" w:hAnsi="Times New Roman"/>
          <w:szCs w:val="32"/>
        </w:rPr>
      </w:pPr>
      <w:r>
        <w:rPr>
          <w:rFonts w:hint="eastAsia" w:ascii="仿宋_GB2312" w:hAnsi="Times New Roman"/>
          <w:szCs w:val="32"/>
        </w:rPr>
        <w:t>福建省连江县人民法院于2024年5月17日作出（2024）闽0122刑初135号刑事判决，以被告人郑佩犯非法经营罪，判处有期徒刑五年三个月，并处</w:t>
      </w:r>
      <w:r>
        <w:rPr>
          <w:rFonts w:hint="eastAsia" w:ascii="仿宋_GB2312"/>
          <w:szCs w:val="32"/>
        </w:rPr>
        <w:t>罚金人民币70000元，追缴违法所得人民币70000元</w:t>
      </w:r>
      <w:r>
        <w:rPr>
          <w:rFonts w:hint="eastAsia" w:ascii="仿宋_GB2312" w:hAnsi="Times New Roman"/>
          <w:szCs w:val="32"/>
        </w:rPr>
        <w:t>。刑期自2024年1月12日起至2029年4月11日止。2024年6月11日交付福建省福清监狱执行刑罚。属普管级罪犯。</w:t>
      </w:r>
    </w:p>
    <w:p w14:paraId="61A8B67B">
      <w:pPr>
        <w:spacing w:line="500" w:lineRule="exact"/>
        <w:ind w:firstLine="640" w:firstLineChars="200"/>
        <w:rPr>
          <w:rFonts w:ascii="仿宋_GB2312" w:hAnsi="Times New Roman"/>
          <w:szCs w:val="32"/>
        </w:rPr>
      </w:pPr>
      <w:r>
        <w:rPr>
          <w:rFonts w:hint="eastAsia" w:ascii="仿宋_GB2312" w:hAnsi="Times New Roman"/>
          <w:szCs w:val="32"/>
        </w:rPr>
        <w:t>罪犯郑佩</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56368A73">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69A26F27">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2.遵守监规：能遵守法律法规，虽有违反监规纪律，但经教育后，能认真悔改，接受教育改造。</w:t>
      </w:r>
    </w:p>
    <w:p w14:paraId="2F5A79AA">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0B1A0181">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4EF3C449">
      <w:pPr>
        <w:spacing w:line="500" w:lineRule="exact"/>
        <w:ind w:firstLine="640" w:firstLineChars="200"/>
        <w:rPr>
          <w:rFonts w:ascii="仿宋_GB2312" w:hAnsi="Times New Roman"/>
          <w:color w:val="FF0000"/>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情况：该犯考核期2024年6月11日至2026年5月，累计获2208.5分，表扬1次，物质奖励2次。考核期内违规2次，累计扣6分。</w:t>
      </w:r>
    </w:p>
    <w:p w14:paraId="51409FDC">
      <w:pPr>
        <w:pStyle w:val="25"/>
        <w:spacing w:line="500" w:lineRule="exact"/>
        <w:ind w:firstLine="640"/>
        <w:rPr>
          <w:rFonts w:ascii="仿宋_GB2312" w:hAnsi="Times New Roman"/>
          <w:szCs w:val="32"/>
        </w:rPr>
      </w:pPr>
      <w:r>
        <w:rPr>
          <w:rFonts w:hint="eastAsia" w:ascii="仿宋_GB2312" w:hAnsi="Times New Roman"/>
          <w:szCs w:val="32"/>
        </w:rPr>
        <w:t>6.财产性判项履行情况：该犯已履行人民币140000元，其中本次提请向连江县人民法院缴纳罚金人民币70000元、违法所得人民币70000元。财产性判项已履行完毕。</w:t>
      </w:r>
    </w:p>
    <w:p w14:paraId="2BA826BA">
      <w:pPr>
        <w:spacing w:line="500" w:lineRule="exact"/>
        <w:ind w:firstLine="640" w:firstLineChars="200"/>
        <w:rPr>
          <w:rFonts w:ascii="仿宋_GB2312" w:hAnsi="Times New Roman"/>
          <w:szCs w:val="32"/>
        </w:rPr>
      </w:pPr>
      <w:r>
        <w:rPr>
          <w:rFonts w:hint="eastAsia" w:ascii="仿宋_GB2312" w:hAnsi="Times New Roman"/>
          <w:szCs w:val="32"/>
        </w:rPr>
        <w:t>本案于</w:t>
      </w:r>
      <w:r>
        <w:rPr>
          <w:rFonts w:hint="eastAsia" w:ascii="仿宋_GB2312" w:hAnsi="Times New Roman" w:cs="楷体_GB2312"/>
          <w:szCs w:val="32"/>
        </w:rPr>
        <w:t>2026年8月18日至2026年8月24日</w:t>
      </w:r>
      <w:r>
        <w:rPr>
          <w:rFonts w:hint="eastAsia" w:ascii="仿宋_GB2312" w:hAnsi="Times New Roman"/>
          <w:szCs w:val="32"/>
        </w:rPr>
        <w:t>在狱内公示未收到不同意见。</w:t>
      </w:r>
    </w:p>
    <w:p w14:paraId="50FC6B55">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条之规定，建议对罪犯郑佩予以减去有期徒刑四个月。特提请你院审理裁定。</w:t>
      </w:r>
    </w:p>
    <w:p w14:paraId="4536C548">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0E21787D">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78CE349E">
      <w:pPr>
        <w:spacing w:line="500" w:lineRule="exact"/>
        <w:ind w:firstLine="640" w:firstLineChars="200"/>
        <w:rPr>
          <w:rFonts w:ascii="仿宋_GB2312" w:hAnsi="Times New Roman" w:cs="仿宋_GB2312"/>
          <w:szCs w:val="32"/>
        </w:rPr>
      </w:pPr>
    </w:p>
    <w:p w14:paraId="6C74D18F">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罪犯郑佩卷宗一册</w:t>
      </w:r>
    </w:p>
    <w:p w14:paraId="32DBD5F9">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3B8BBAA7">
      <w:pPr>
        <w:spacing w:line="500" w:lineRule="exact"/>
        <w:ind w:right="-48" w:rightChars="-15" w:firstLine="1600" w:firstLineChars="500"/>
        <w:rPr>
          <w:rFonts w:ascii="仿宋_GB2312" w:hAnsi="Times New Roman" w:cs="仿宋_GB2312"/>
          <w:szCs w:val="32"/>
        </w:rPr>
      </w:pPr>
    </w:p>
    <w:p w14:paraId="7FBE8798">
      <w:pPr>
        <w:spacing w:line="500" w:lineRule="exact"/>
        <w:ind w:right="-48" w:rightChars="-15" w:firstLine="1600" w:firstLineChars="500"/>
        <w:rPr>
          <w:rFonts w:ascii="仿宋_GB2312" w:hAnsi="Times New Roman" w:cs="仿宋_GB2312"/>
          <w:szCs w:val="32"/>
        </w:rPr>
      </w:pPr>
    </w:p>
    <w:p w14:paraId="2664833C">
      <w:pPr>
        <w:spacing w:line="500" w:lineRule="exact"/>
        <w:ind w:right="-48" w:rightChars="-15" w:firstLine="1600" w:firstLineChars="500"/>
        <w:rPr>
          <w:rFonts w:ascii="仿宋_GB2312" w:hAnsi="Times New Roman" w:cs="仿宋_GB2312"/>
          <w:szCs w:val="32"/>
        </w:rPr>
      </w:pPr>
    </w:p>
    <w:p w14:paraId="55D391E1">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68EC0B16">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5D8217E6">
      <w:pPr>
        <w:spacing w:line="500" w:lineRule="exact"/>
        <w:ind w:right="1280" w:rightChars="400" w:firstLine="640" w:firstLineChars="200"/>
        <w:jc w:val="right"/>
        <w:rPr>
          <w:rFonts w:ascii="仿宋_GB2312"/>
          <w:szCs w:val="32"/>
        </w:rPr>
      </w:pPr>
    </w:p>
    <w:p w14:paraId="7AE8D87A">
      <w:pPr>
        <w:spacing w:line="500" w:lineRule="exact"/>
        <w:ind w:right="1280" w:rightChars="400" w:firstLine="640" w:firstLineChars="200"/>
        <w:jc w:val="right"/>
        <w:rPr>
          <w:rFonts w:ascii="仿宋_GB2312"/>
          <w:szCs w:val="32"/>
        </w:rPr>
      </w:pPr>
    </w:p>
    <w:p w14:paraId="06E4ADA2">
      <w:pPr>
        <w:spacing w:line="500" w:lineRule="exact"/>
        <w:ind w:right="1280" w:rightChars="400" w:firstLine="640" w:firstLineChars="200"/>
        <w:jc w:val="right"/>
        <w:rPr>
          <w:rFonts w:ascii="仿宋_GB2312"/>
          <w:szCs w:val="32"/>
        </w:rPr>
      </w:pPr>
    </w:p>
    <w:p w14:paraId="71679CF3">
      <w:pPr>
        <w:spacing w:line="500" w:lineRule="exact"/>
        <w:ind w:right="1280" w:rightChars="400" w:firstLine="640" w:firstLineChars="200"/>
        <w:jc w:val="right"/>
        <w:rPr>
          <w:rFonts w:ascii="仿宋_GB2312"/>
          <w:szCs w:val="32"/>
        </w:rPr>
      </w:pPr>
    </w:p>
    <w:p w14:paraId="2C606DEC">
      <w:pPr>
        <w:spacing w:line="500" w:lineRule="exact"/>
        <w:ind w:right="1280" w:rightChars="400" w:firstLine="640" w:firstLineChars="200"/>
        <w:jc w:val="right"/>
        <w:rPr>
          <w:rFonts w:hint="eastAsia" w:ascii="仿宋_GB2312"/>
          <w:szCs w:val="32"/>
        </w:rPr>
      </w:pPr>
    </w:p>
    <w:p w14:paraId="38CE1D01">
      <w:pPr>
        <w:spacing w:line="500" w:lineRule="exact"/>
        <w:ind w:right="1280" w:rightChars="400" w:firstLine="640" w:firstLineChars="200"/>
        <w:jc w:val="right"/>
        <w:rPr>
          <w:rFonts w:ascii="仿宋_GB2312"/>
          <w:szCs w:val="32"/>
        </w:rPr>
      </w:pPr>
    </w:p>
    <w:p w14:paraId="25FD2DBD">
      <w:pPr>
        <w:spacing w:line="500" w:lineRule="exact"/>
        <w:ind w:right="1280" w:rightChars="400" w:firstLine="640" w:firstLineChars="200"/>
        <w:jc w:val="right"/>
        <w:rPr>
          <w:rFonts w:ascii="仿宋_GB2312"/>
          <w:szCs w:val="32"/>
        </w:rPr>
      </w:pPr>
    </w:p>
    <w:p w14:paraId="3C5C52DE">
      <w:pPr>
        <w:spacing w:line="500" w:lineRule="exact"/>
        <w:ind w:right="1280" w:rightChars="400" w:firstLine="640" w:firstLineChars="200"/>
        <w:jc w:val="right"/>
        <w:rPr>
          <w:rFonts w:ascii="仿宋_GB2312"/>
          <w:szCs w:val="32"/>
        </w:rPr>
      </w:pPr>
    </w:p>
    <w:p w14:paraId="721DD82D">
      <w:pPr>
        <w:spacing w:line="500" w:lineRule="exact"/>
        <w:ind w:right="1280" w:rightChars="400" w:firstLine="640" w:firstLineChars="200"/>
        <w:jc w:val="right"/>
        <w:rPr>
          <w:rFonts w:ascii="仿宋_GB2312"/>
          <w:szCs w:val="32"/>
        </w:rPr>
      </w:pPr>
    </w:p>
    <w:p w14:paraId="100B2BDD">
      <w:pPr>
        <w:spacing w:line="500" w:lineRule="exact"/>
        <w:ind w:right="1280" w:rightChars="400" w:firstLine="640" w:firstLineChars="200"/>
        <w:jc w:val="right"/>
        <w:rPr>
          <w:rFonts w:ascii="仿宋_GB2312"/>
          <w:szCs w:val="32"/>
        </w:rPr>
      </w:pPr>
    </w:p>
    <w:p w14:paraId="6921958D">
      <w:pPr>
        <w:spacing w:line="500" w:lineRule="exact"/>
        <w:ind w:right="1280" w:rightChars="400" w:firstLine="640" w:firstLineChars="200"/>
        <w:jc w:val="right"/>
        <w:rPr>
          <w:rFonts w:ascii="仿宋_GB2312"/>
          <w:szCs w:val="32"/>
        </w:rPr>
      </w:pPr>
    </w:p>
    <w:p w14:paraId="3D6E8482">
      <w:pPr>
        <w:spacing w:line="500" w:lineRule="exact"/>
        <w:ind w:right="1280" w:rightChars="400" w:firstLine="640" w:firstLineChars="200"/>
        <w:jc w:val="right"/>
        <w:rPr>
          <w:rFonts w:ascii="仿宋_GB2312"/>
          <w:szCs w:val="32"/>
        </w:rPr>
      </w:pPr>
    </w:p>
    <w:p w14:paraId="5B6F877B">
      <w:pPr>
        <w:spacing w:line="500" w:lineRule="exact"/>
        <w:ind w:right="1280" w:rightChars="400" w:firstLine="640" w:firstLineChars="200"/>
        <w:jc w:val="right"/>
        <w:rPr>
          <w:rFonts w:ascii="仿宋_GB2312"/>
          <w:szCs w:val="32"/>
        </w:rPr>
      </w:pPr>
    </w:p>
    <w:p w14:paraId="545D743A">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福建省福清监狱</w:t>
      </w:r>
    </w:p>
    <w:p w14:paraId="1799FD8B">
      <w:pPr>
        <w:snapToGrid w:val="0"/>
        <w:spacing w:line="500" w:lineRule="exact"/>
        <w:ind w:firstLine="880" w:firstLineChars="2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提请减刑建议书</w:t>
      </w:r>
    </w:p>
    <w:p w14:paraId="7545A180">
      <w:pPr>
        <w:spacing w:line="500" w:lineRule="exact"/>
        <w:ind w:firstLine="640" w:firstLineChars="200"/>
        <w:jc w:val="right"/>
        <w:rPr>
          <w:rFonts w:ascii="楷体_GB2312" w:hAnsi="Times New Roman" w:eastAsia="楷体_GB2312" w:cs="楷体_GB2312"/>
          <w:szCs w:val="32"/>
        </w:rPr>
      </w:pPr>
      <w:r>
        <w:rPr>
          <w:rFonts w:hint="eastAsia" w:ascii="楷体_GB2312" w:hAnsi="Times New Roman" w:eastAsia="楷体_GB2312" w:cs="楷体_GB2312"/>
          <w:szCs w:val="32"/>
        </w:rPr>
        <w:t>〔2026〕闽融狱减字第384号</w:t>
      </w:r>
    </w:p>
    <w:p w14:paraId="0A85DE14">
      <w:pPr>
        <w:spacing w:line="500" w:lineRule="exact"/>
        <w:ind w:firstLine="640" w:firstLineChars="200"/>
        <w:rPr>
          <w:rFonts w:ascii="仿宋_GB2312" w:hAnsi="Times New Roman"/>
          <w:szCs w:val="32"/>
        </w:rPr>
      </w:pPr>
      <w:r>
        <w:rPr>
          <w:rFonts w:hint="eastAsia" w:ascii="仿宋_GB2312" w:hAnsi="Times New Roman"/>
          <w:szCs w:val="32"/>
        </w:rPr>
        <w:t>罪犯彭彬良</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，男，1991年5月2日出生，汉族，初中文化，户籍所在地江西省吉安市安福县，捕前系无业。</w:t>
      </w:r>
    </w:p>
    <w:p w14:paraId="7283A5B9">
      <w:pPr>
        <w:spacing w:line="500" w:lineRule="exact"/>
        <w:ind w:right="38" w:rightChars="12" w:firstLine="640" w:firstLineChars="200"/>
        <w:rPr>
          <w:rFonts w:ascii="仿宋_GB2312" w:hAnsi="Times New Roman"/>
          <w:szCs w:val="32"/>
        </w:rPr>
      </w:pPr>
      <w:r>
        <w:rPr>
          <w:rFonts w:hint="eastAsia" w:ascii="仿宋_GB2312" w:hAnsi="Times New Roman"/>
          <w:szCs w:val="32"/>
        </w:rPr>
        <w:t>福建省福安市人民法院于2024年5月27日作出（2024）闽0981刑初78号刑事判决，以被告人彭彬良犯诈骗罪，判处有期徒刑三年九个月，并处罚金人民币三万元；被告人彭彬良退出的违法所得人民币200000元，按比例予以返还各被害人。刑期自2023年9月6日起至2027年6月5日止。2024年6月24日交付福建省福清监狱执行刑罚。属普管级罪犯。</w:t>
      </w:r>
    </w:p>
    <w:p w14:paraId="430DCA79">
      <w:pPr>
        <w:spacing w:line="500" w:lineRule="exact"/>
        <w:ind w:firstLine="640" w:firstLineChars="200"/>
        <w:rPr>
          <w:rFonts w:ascii="仿宋_GB2312" w:hAnsi="Times New Roman"/>
          <w:szCs w:val="32"/>
        </w:rPr>
      </w:pPr>
      <w:r>
        <w:rPr>
          <w:rFonts w:hint="eastAsia" w:ascii="仿宋_GB2312" w:hAnsi="Times New Roman"/>
          <w:szCs w:val="32"/>
        </w:rPr>
        <w:t>罪犯彭彬良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w:t>
      </w:r>
      <w:r>
        <w:rPr>
          <w:rFonts w:hint="eastAsia" w:ascii="仿宋_GB2312" w:hAnsi="Times New Roman"/>
          <w:szCs w:val="32"/>
        </w:rPr>
        <w:t xml:space="preserve">具体事实如下：      </w:t>
      </w:r>
    </w:p>
    <w:p w14:paraId="786372A1">
      <w:pPr>
        <w:spacing w:line="500" w:lineRule="exact"/>
        <w:ind w:firstLine="480" w:firstLineChars="150"/>
        <w:rPr>
          <w:rFonts w:ascii="仿宋_GB2312" w:hAnsi="Times New Roman"/>
          <w:szCs w:val="32"/>
        </w:rPr>
      </w:pPr>
      <w:r>
        <w:rPr>
          <w:rFonts w:hint="eastAsia" w:ascii="仿宋_GB2312" w:hAnsi="Times New Roman"/>
          <w:szCs w:val="32"/>
        </w:rPr>
        <w:t xml:space="preserve"> 1.认罪悔罪：能服从法院判决，自书认罪悔罪书。</w:t>
      </w:r>
    </w:p>
    <w:p w14:paraId="0C5EC85D">
      <w:pPr>
        <w:spacing w:line="500" w:lineRule="exact"/>
        <w:ind w:firstLine="640" w:firstLineChars="200"/>
        <w:rPr>
          <w:rFonts w:ascii="仿宋_GB2312" w:hAnsi="Times New Roman"/>
          <w:szCs w:val="32"/>
        </w:rPr>
      </w:pPr>
      <w:r>
        <w:rPr>
          <w:rFonts w:hint="eastAsia" w:ascii="仿宋_GB2312" w:hAnsi="Times New Roman"/>
          <w:szCs w:val="32"/>
        </w:rPr>
        <w:t>2.遵守监规：能遵守法律法规及监规纪律，接受教育改造。</w:t>
      </w:r>
    </w:p>
    <w:p w14:paraId="56347AF0">
      <w:pPr>
        <w:spacing w:line="500" w:lineRule="exact"/>
        <w:ind w:firstLine="640" w:firstLineChars="200"/>
        <w:rPr>
          <w:rFonts w:ascii="仿宋_GB2312" w:hAnsi="Times New Roman"/>
          <w:szCs w:val="32"/>
        </w:rPr>
      </w:pPr>
      <w:r>
        <w:rPr>
          <w:rFonts w:hint="eastAsia" w:ascii="仿宋_GB2312" w:hAnsi="Times New Roman"/>
          <w:szCs w:val="32"/>
        </w:rPr>
        <w:t>3.学习情况：能积极参加思想、文化、职业技术教育。</w:t>
      </w:r>
    </w:p>
    <w:p w14:paraId="104635F7">
      <w:pPr>
        <w:spacing w:line="500" w:lineRule="exact"/>
        <w:ind w:firstLine="640" w:firstLineChars="200"/>
        <w:rPr>
          <w:rFonts w:ascii="仿宋_GB2312" w:hAnsi="Times New Roman"/>
          <w:szCs w:val="32"/>
        </w:rPr>
      </w:pPr>
      <w:r>
        <w:rPr>
          <w:rFonts w:hint="eastAsia" w:ascii="仿宋_GB2312" w:hAnsi="Times New Roman"/>
          <w:szCs w:val="32"/>
        </w:rPr>
        <w:t>4.劳动改造：能积极参加劳动，努力完成劳动任务。</w:t>
      </w:r>
    </w:p>
    <w:p w14:paraId="0D0182B4">
      <w:pPr>
        <w:spacing w:line="500" w:lineRule="exact"/>
        <w:ind w:firstLine="640" w:firstLineChars="200"/>
        <w:rPr>
          <w:rFonts w:ascii="仿宋_GB2312" w:hAnsi="Times New Roman"/>
          <w:color w:val="FF0000"/>
          <w:szCs w:val="32"/>
        </w:rPr>
      </w:pPr>
      <w:r>
        <w:rPr>
          <w:rFonts w:hint="eastAsia" w:ascii="仿宋_GB2312" w:hAnsi="Times New Roman"/>
          <w:szCs w:val="32"/>
        </w:rPr>
        <w:t>5.</w:t>
      </w:r>
      <w:r>
        <w:rPr>
          <w:rFonts w:hint="eastAsia" w:ascii="仿宋_GB2312" w:hAnsi="仿宋" w:cs="宋体"/>
          <w:szCs w:val="32"/>
          <w:lang w:val="zh-CN"/>
        </w:rPr>
        <w:t>奖惩</w:t>
      </w:r>
      <w:r>
        <w:rPr>
          <w:rFonts w:hint="eastAsia" w:ascii="仿宋_GB2312" w:hAnsi="Times New Roman"/>
          <w:szCs w:val="32"/>
        </w:rPr>
        <w:t>情况：该犯考核期2024年6月24日至2026年5月，累计获2205.6分，表扬3次。考核期内无违规。</w:t>
      </w:r>
    </w:p>
    <w:p w14:paraId="7EBD086A">
      <w:pPr>
        <w:spacing w:line="500" w:lineRule="exact"/>
        <w:ind w:firstLine="640" w:firstLineChars="200"/>
        <w:rPr>
          <w:rFonts w:ascii="仿宋_GB2312" w:hAnsi="Times New Roman"/>
          <w:color w:val="FF0000"/>
          <w:szCs w:val="32"/>
        </w:rPr>
      </w:pPr>
      <w:r>
        <w:rPr>
          <w:rFonts w:hint="eastAsia" w:ascii="仿宋_GB2312" w:hAnsi="Times New Roman"/>
          <w:szCs w:val="32"/>
        </w:rPr>
        <w:t>6.财产性判项履行情况：该犯已履行人民币30000元，其中本次提请向福建省福安市人民法院缴纳罚金人民币30000元。财产性判项已履行完毕。</w:t>
      </w:r>
    </w:p>
    <w:p w14:paraId="15E12BE6">
      <w:pPr>
        <w:spacing w:line="500" w:lineRule="exact"/>
        <w:ind w:firstLine="640" w:firstLineChars="200"/>
        <w:rPr>
          <w:rFonts w:ascii="仿宋_GB2312" w:hAnsi="Times New Roman"/>
          <w:szCs w:val="32"/>
        </w:rPr>
      </w:pPr>
      <w:r>
        <w:rPr>
          <w:rFonts w:hint="eastAsia" w:ascii="仿宋_GB2312" w:hAnsi="Times New Roman"/>
          <w:szCs w:val="32"/>
        </w:rPr>
        <w:t>本案于2026年8月18日至2026年8月24日在狱内公示未收到不同意见。</w:t>
      </w:r>
    </w:p>
    <w:p w14:paraId="00D1E298">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w:t>
      </w:r>
      <w:r>
        <w:rPr>
          <w:rFonts w:hint="eastAsia" w:ascii="仿宋_GB2312"/>
          <w:szCs w:val="32"/>
        </w:rPr>
        <w:t>二百七十三条第二款</w:t>
      </w:r>
      <w:r>
        <w:rPr>
          <w:rFonts w:hint="eastAsia" w:ascii="仿宋_GB2312" w:hAnsi="Times New Roman"/>
          <w:szCs w:val="32"/>
        </w:rPr>
        <w:t>和《中华人民共和国监狱法》第</w:t>
      </w:r>
      <w:r>
        <w:rPr>
          <w:rFonts w:hint="eastAsia" w:ascii="仿宋_GB2312"/>
          <w:szCs w:val="32"/>
        </w:rPr>
        <w:t>二十九</w:t>
      </w:r>
      <w:r>
        <w:rPr>
          <w:rFonts w:hint="eastAsia" w:ascii="仿宋_GB2312" w:hAnsi="Times New Roman"/>
          <w:szCs w:val="32"/>
        </w:rPr>
        <w:t>条之规定，建议对罪犯彭彬良予以减去有期徒刑六个月。特提请你院审理裁定。</w:t>
      </w:r>
    </w:p>
    <w:p w14:paraId="2C86311A">
      <w:pPr>
        <w:pStyle w:val="3"/>
        <w:spacing w:line="500" w:lineRule="exact"/>
        <w:ind w:right="-48" w:rightChars="-15" w:firstLine="640" w:firstLineChars="200"/>
        <w:rPr>
          <w:rFonts w:ascii="仿宋_GB2312" w:hAnsi="Times New Roman"/>
          <w:szCs w:val="32"/>
        </w:rPr>
      </w:pPr>
      <w:r>
        <w:rPr>
          <w:rFonts w:hint="eastAsia" w:ascii="仿宋_GB2312" w:hAnsi="Times New Roman"/>
          <w:szCs w:val="32"/>
        </w:rPr>
        <w:t>此致</w:t>
      </w:r>
    </w:p>
    <w:p w14:paraId="435A6264">
      <w:pPr>
        <w:spacing w:line="500" w:lineRule="exact"/>
        <w:ind w:right="-48" w:rightChars="-15"/>
        <w:rPr>
          <w:rFonts w:ascii="仿宋_GB2312" w:hAnsi="Times New Roman"/>
          <w:szCs w:val="32"/>
        </w:rPr>
      </w:pPr>
      <w:r>
        <w:rPr>
          <w:rFonts w:hint="eastAsia" w:ascii="仿宋_GB2312" w:hAnsi="Times New Roman"/>
          <w:szCs w:val="32"/>
        </w:rPr>
        <w:t>福建省福州市中级人民法院</w:t>
      </w:r>
    </w:p>
    <w:p w14:paraId="07165617">
      <w:pPr>
        <w:spacing w:line="500" w:lineRule="exact"/>
        <w:ind w:firstLine="640" w:firstLineChars="200"/>
        <w:rPr>
          <w:rFonts w:ascii="仿宋_GB2312" w:hAnsi="Times New Roman" w:cs="仿宋_GB2312"/>
          <w:szCs w:val="32"/>
        </w:rPr>
      </w:pPr>
    </w:p>
    <w:p w14:paraId="444A4A26">
      <w:pPr>
        <w:spacing w:line="500" w:lineRule="exact"/>
        <w:ind w:firstLine="640" w:firstLineChars="200"/>
        <w:rPr>
          <w:rFonts w:ascii="仿宋_GB2312" w:hAnsi="Times New Roman" w:cs="仿宋_GB2312"/>
          <w:szCs w:val="32"/>
        </w:rPr>
      </w:pPr>
      <w:r>
        <w:rPr>
          <w:rFonts w:hint="eastAsia" w:ascii="仿宋_GB2312" w:hAnsi="Times New Roman" w:cs="仿宋_GB2312"/>
          <w:szCs w:val="32"/>
        </w:rPr>
        <w:t>附件：</w:t>
      </w:r>
      <w:r>
        <w:rPr>
          <w:rFonts w:hint="eastAsia" w:ascii="仿宋_GB2312" w:hAnsi="Times New Roman"/>
          <w:szCs w:val="32"/>
        </w:rPr>
        <w:t>1.</w:t>
      </w:r>
      <w:r>
        <w:rPr>
          <w:rFonts w:hint="eastAsia" w:ascii="仿宋_GB2312" w:hAnsi="Times New Roman" w:cs="仿宋_GB2312"/>
          <w:szCs w:val="32"/>
        </w:rPr>
        <w:t>罪犯彭彬良卷宗一册</w:t>
      </w:r>
    </w:p>
    <w:p w14:paraId="6BE097C1">
      <w:pPr>
        <w:spacing w:line="500" w:lineRule="exact"/>
        <w:ind w:right="-48" w:rightChars="-15" w:firstLine="1600" w:firstLineChars="500"/>
        <w:rPr>
          <w:rFonts w:ascii="仿宋_GB2312" w:hAnsi="Times New Roman" w:cs="仿宋_GB2312"/>
          <w:szCs w:val="32"/>
        </w:rPr>
      </w:pPr>
      <w:r>
        <w:rPr>
          <w:rFonts w:hint="eastAsia" w:ascii="仿宋_GB2312" w:hAnsi="Times New Roman"/>
          <w:szCs w:val="32"/>
        </w:rPr>
        <w:t>2.</w:t>
      </w:r>
      <w:r>
        <w:rPr>
          <w:rFonts w:hint="eastAsia" w:ascii="仿宋_GB2312" w:hAnsi="Times New Roman" w:cs="仿宋_GB2312"/>
          <w:szCs w:val="32"/>
        </w:rPr>
        <w:t>减刑建议书四份</w:t>
      </w:r>
    </w:p>
    <w:p w14:paraId="468F7BAA">
      <w:pPr>
        <w:spacing w:line="500" w:lineRule="exact"/>
        <w:ind w:right="-48" w:rightChars="-15" w:firstLine="1600" w:firstLineChars="500"/>
        <w:rPr>
          <w:rFonts w:ascii="仿宋_GB2312" w:hAnsi="Times New Roman" w:cs="仿宋_GB2312"/>
          <w:szCs w:val="32"/>
        </w:rPr>
      </w:pPr>
    </w:p>
    <w:p w14:paraId="2352CE62">
      <w:pPr>
        <w:spacing w:line="500" w:lineRule="exact"/>
        <w:ind w:right="-48" w:rightChars="-15" w:firstLine="1600" w:firstLineChars="500"/>
        <w:rPr>
          <w:rFonts w:ascii="仿宋_GB2312" w:hAnsi="Times New Roman" w:cs="仿宋_GB2312"/>
          <w:szCs w:val="32"/>
        </w:rPr>
      </w:pPr>
    </w:p>
    <w:p w14:paraId="75CB6D53">
      <w:pPr>
        <w:spacing w:line="500" w:lineRule="exact"/>
        <w:ind w:right="-48" w:rightChars="-15" w:firstLine="1600" w:firstLineChars="500"/>
        <w:rPr>
          <w:rFonts w:ascii="仿宋_GB2312" w:hAnsi="Times New Roman" w:cs="仿宋_GB2312"/>
          <w:szCs w:val="32"/>
        </w:rPr>
      </w:pPr>
    </w:p>
    <w:p w14:paraId="04C51CB2">
      <w:pPr>
        <w:spacing w:line="500" w:lineRule="exact"/>
        <w:ind w:right="-48" w:rightChars="-15" w:firstLine="5120" w:firstLineChars="1600"/>
        <w:rPr>
          <w:rFonts w:ascii="仿宋_GB2312" w:hAnsi="Times New Roman"/>
          <w:szCs w:val="32"/>
        </w:rPr>
      </w:pPr>
      <w:r>
        <w:rPr>
          <w:rFonts w:hint="eastAsia" w:ascii="仿宋_GB2312" w:hAnsi="Times New Roman"/>
          <w:szCs w:val="32"/>
        </w:rPr>
        <w:t>福建省福清监狱</w:t>
      </w:r>
    </w:p>
    <w:p w14:paraId="7CE5DD2C">
      <w:pPr>
        <w:spacing w:line="500" w:lineRule="exact"/>
        <w:ind w:right="1280" w:rightChars="400" w:firstLine="640" w:firstLineChars="200"/>
        <w:jc w:val="right"/>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二六年九月三日</w:t>
      </w:r>
    </w:p>
    <w:p w14:paraId="11EC09D5">
      <w:pPr>
        <w:spacing w:line="500" w:lineRule="exact"/>
        <w:ind w:right="1280" w:rightChars="400" w:firstLine="640" w:firstLineChars="200"/>
        <w:jc w:val="right"/>
        <w:rPr>
          <w:rFonts w:ascii="仿宋_GB2312" w:hAnsi="Times New Roman"/>
          <w:szCs w:val="32"/>
        </w:rPr>
      </w:pPr>
    </w:p>
    <w:p w14:paraId="5C283AF0">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6E2253D8">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398F9AE7">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2C854F49">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43E2E83D">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1C5F6D63">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5AC68CCB">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2EA1EDAE">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5F6CF7D3">
      <w:pPr>
        <w:snapToGrid w:val="0"/>
        <w:spacing w:line="500" w:lineRule="exact"/>
        <w:ind w:firstLine="880" w:firstLineChars="200"/>
        <w:jc w:val="center"/>
        <w:rPr>
          <w:rFonts w:ascii="方正小标宋简体" w:hAnsi="方正小标宋简体" w:eastAsia="方正小标宋简体" w:cs="方正小标宋简体"/>
          <w:sz w:val="44"/>
          <w:szCs w:val="44"/>
        </w:rPr>
      </w:pPr>
    </w:p>
    <w:p w14:paraId="76706BBC">
      <w:pPr>
        <w:spacing w:line="500" w:lineRule="exact"/>
        <w:ind w:right="1280" w:rightChars="400"/>
        <w:rPr>
          <w:rFonts w:ascii="仿宋_GB2312"/>
          <w:szCs w:val="32"/>
        </w:rPr>
      </w:pPr>
    </w:p>
    <w:p w14:paraId="10116285">
      <w:pPr>
        <w:spacing w:line="500" w:lineRule="exact"/>
        <w:rPr>
          <w:szCs w:val="32"/>
        </w:rPr>
      </w:pPr>
    </w:p>
    <w:sectPr>
      <w:footerReference r:id="rId3" w:type="even"/>
      <w:pgSz w:w="11907" w:h="16840"/>
      <w:pgMar w:top="1871" w:right="1304" w:bottom="1871" w:left="1588" w:header="1588" w:footer="1588" w:gutter="0"/>
      <w:cols w:space="425" w:num="1"/>
      <w:docGrid w:type="lines" w:linePitch="595" w:charSpace="-65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大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F3149">
    <w:pPr>
      <w:pStyle w:val="7"/>
      <w:framePr w:wrap="around" w:vAnchor="text" w:hAnchor="page" w:x="2042" w:y="1"/>
      <w:rPr>
        <w:rStyle w:val="12"/>
      </w:rPr>
    </w:pPr>
    <w:r>
      <w:rPr>
        <w:rStyle w:val="12"/>
      </w:rPr>
      <w:fldChar w:fldCharType="begin"/>
    </w:r>
    <w:r>
      <w:rPr>
        <w:rStyle w:val="12"/>
      </w:rPr>
      <w:instrText xml:space="preserve">PAGE  </w:instrText>
    </w:r>
    <w:r>
      <w:rPr>
        <w:rStyle w:val="12"/>
      </w:rPr>
      <w:fldChar w:fldCharType="separate"/>
    </w:r>
    <w:r>
      <w:rPr>
        <w:rStyle w:val="12"/>
      </w:rPr>
      <w:t>2</w:t>
    </w:r>
    <w:r>
      <w:rPr>
        <w:rStyle w:val="12"/>
      </w:rPr>
      <w:fldChar w:fldCharType="end"/>
    </w:r>
  </w:p>
  <w:p w14:paraId="0FB9BCB0">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5CC229E"/>
    <w:multiLevelType w:val="singleLevel"/>
    <w:tmpl w:val="75CC229E"/>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attachedTemplate r:id="rId1"/>
  <w:documentProtection w:enforcement="0"/>
  <w:defaultTabStop w:val="425"/>
  <w:drawingGridHorizontalSpacing w:val="287"/>
  <w:drawingGridVerticalSpacing w:val="595"/>
  <w:noPunctuationKerning w:val="1"/>
  <w:characterSpacingControl w:val="compressPunctuation"/>
  <w:compat>
    <w:spaceForUL/>
    <w:balanceSingleByteDoubleByteWidth/>
    <w:doNotLeaveBackslashAlone/>
    <w:ulTrailSpace/>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YjhmOTQxNzgzMGYxMzg3ZDE0NTdlMGQ4MjczNzBiNjAifQ=="/>
  </w:docVars>
  <w:rsids>
    <w:rsidRoot w:val="4B725619"/>
    <w:rsid w:val="00001A65"/>
    <w:rsid w:val="00007256"/>
    <w:rsid w:val="000074FA"/>
    <w:rsid w:val="000100FD"/>
    <w:rsid w:val="0001021E"/>
    <w:rsid w:val="00013837"/>
    <w:rsid w:val="00015318"/>
    <w:rsid w:val="0002182B"/>
    <w:rsid w:val="00022010"/>
    <w:rsid w:val="00027DAF"/>
    <w:rsid w:val="00036EFD"/>
    <w:rsid w:val="00037A40"/>
    <w:rsid w:val="000456EC"/>
    <w:rsid w:val="00054992"/>
    <w:rsid w:val="00057598"/>
    <w:rsid w:val="00060864"/>
    <w:rsid w:val="00060D8B"/>
    <w:rsid w:val="000634EE"/>
    <w:rsid w:val="000640F9"/>
    <w:rsid w:val="0006763D"/>
    <w:rsid w:val="00071FFA"/>
    <w:rsid w:val="00072C8B"/>
    <w:rsid w:val="00075CA5"/>
    <w:rsid w:val="00083388"/>
    <w:rsid w:val="000837A3"/>
    <w:rsid w:val="00083A63"/>
    <w:rsid w:val="00090D14"/>
    <w:rsid w:val="0009551D"/>
    <w:rsid w:val="00095D5B"/>
    <w:rsid w:val="00097472"/>
    <w:rsid w:val="000A4D1A"/>
    <w:rsid w:val="000B7FB9"/>
    <w:rsid w:val="000C015C"/>
    <w:rsid w:val="000C2409"/>
    <w:rsid w:val="000C2EBD"/>
    <w:rsid w:val="000C64FE"/>
    <w:rsid w:val="000C6E0B"/>
    <w:rsid w:val="000F0D9A"/>
    <w:rsid w:val="000F56B3"/>
    <w:rsid w:val="000F7F82"/>
    <w:rsid w:val="001014DA"/>
    <w:rsid w:val="00115492"/>
    <w:rsid w:val="001159DE"/>
    <w:rsid w:val="00115C04"/>
    <w:rsid w:val="00116DC9"/>
    <w:rsid w:val="0012140F"/>
    <w:rsid w:val="00123132"/>
    <w:rsid w:val="001337C4"/>
    <w:rsid w:val="00152E45"/>
    <w:rsid w:val="00155639"/>
    <w:rsid w:val="00155914"/>
    <w:rsid w:val="00156FFD"/>
    <w:rsid w:val="001606F1"/>
    <w:rsid w:val="0016286D"/>
    <w:rsid w:val="00166574"/>
    <w:rsid w:val="00170524"/>
    <w:rsid w:val="00172C0B"/>
    <w:rsid w:val="00182A0F"/>
    <w:rsid w:val="00185013"/>
    <w:rsid w:val="00185E51"/>
    <w:rsid w:val="0018739B"/>
    <w:rsid w:val="0018760D"/>
    <w:rsid w:val="00187C37"/>
    <w:rsid w:val="001933A8"/>
    <w:rsid w:val="001968F5"/>
    <w:rsid w:val="001A09B0"/>
    <w:rsid w:val="001A4DC6"/>
    <w:rsid w:val="001A732B"/>
    <w:rsid w:val="001B01AE"/>
    <w:rsid w:val="001B0C4B"/>
    <w:rsid w:val="001B5780"/>
    <w:rsid w:val="001C301C"/>
    <w:rsid w:val="001C53CB"/>
    <w:rsid w:val="001C6993"/>
    <w:rsid w:val="001D4261"/>
    <w:rsid w:val="001D4344"/>
    <w:rsid w:val="001D5051"/>
    <w:rsid w:val="001D5B20"/>
    <w:rsid w:val="001E45C1"/>
    <w:rsid w:val="001E6225"/>
    <w:rsid w:val="001E6919"/>
    <w:rsid w:val="001E6B35"/>
    <w:rsid w:val="001F1936"/>
    <w:rsid w:val="001F2697"/>
    <w:rsid w:val="001F7C61"/>
    <w:rsid w:val="00204BFC"/>
    <w:rsid w:val="00206CBD"/>
    <w:rsid w:val="00213C52"/>
    <w:rsid w:val="0021578C"/>
    <w:rsid w:val="00216390"/>
    <w:rsid w:val="00216CE6"/>
    <w:rsid w:val="002172DB"/>
    <w:rsid w:val="00220984"/>
    <w:rsid w:val="002276C3"/>
    <w:rsid w:val="002316A4"/>
    <w:rsid w:val="00244283"/>
    <w:rsid w:val="00247F5C"/>
    <w:rsid w:val="002510CF"/>
    <w:rsid w:val="002520AA"/>
    <w:rsid w:val="002534AF"/>
    <w:rsid w:val="00255271"/>
    <w:rsid w:val="002552AE"/>
    <w:rsid w:val="002557B4"/>
    <w:rsid w:val="00257696"/>
    <w:rsid w:val="0026285B"/>
    <w:rsid w:val="002660D1"/>
    <w:rsid w:val="00266939"/>
    <w:rsid w:val="00266C0A"/>
    <w:rsid w:val="00271AC2"/>
    <w:rsid w:val="002726C5"/>
    <w:rsid w:val="00272862"/>
    <w:rsid w:val="00274E4A"/>
    <w:rsid w:val="00277897"/>
    <w:rsid w:val="00285676"/>
    <w:rsid w:val="0028730F"/>
    <w:rsid w:val="00290BB2"/>
    <w:rsid w:val="0029154A"/>
    <w:rsid w:val="00291E47"/>
    <w:rsid w:val="0029358A"/>
    <w:rsid w:val="00295F6E"/>
    <w:rsid w:val="002969FD"/>
    <w:rsid w:val="00296B09"/>
    <w:rsid w:val="002A4AC0"/>
    <w:rsid w:val="002A58D2"/>
    <w:rsid w:val="002A6287"/>
    <w:rsid w:val="002A6556"/>
    <w:rsid w:val="002B1790"/>
    <w:rsid w:val="002B2889"/>
    <w:rsid w:val="002B68A5"/>
    <w:rsid w:val="002B7F51"/>
    <w:rsid w:val="002C09A4"/>
    <w:rsid w:val="002C6675"/>
    <w:rsid w:val="002D0474"/>
    <w:rsid w:val="002D4790"/>
    <w:rsid w:val="002D60D8"/>
    <w:rsid w:val="002D7D38"/>
    <w:rsid w:val="002E471F"/>
    <w:rsid w:val="002F1127"/>
    <w:rsid w:val="002F1EF3"/>
    <w:rsid w:val="002F2B48"/>
    <w:rsid w:val="002F3E4A"/>
    <w:rsid w:val="002F7C58"/>
    <w:rsid w:val="003004B6"/>
    <w:rsid w:val="00301FC8"/>
    <w:rsid w:val="003031A4"/>
    <w:rsid w:val="00303B41"/>
    <w:rsid w:val="00305377"/>
    <w:rsid w:val="003053E3"/>
    <w:rsid w:val="00305D6D"/>
    <w:rsid w:val="00311F81"/>
    <w:rsid w:val="00312F35"/>
    <w:rsid w:val="003134B9"/>
    <w:rsid w:val="003154A0"/>
    <w:rsid w:val="003207C8"/>
    <w:rsid w:val="00321D24"/>
    <w:rsid w:val="00323FAA"/>
    <w:rsid w:val="00324044"/>
    <w:rsid w:val="003246C5"/>
    <w:rsid w:val="00326B13"/>
    <w:rsid w:val="0033061F"/>
    <w:rsid w:val="00333F92"/>
    <w:rsid w:val="00336720"/>
    <w:rsid w:val="003377B3"/>
    <w:rsid w:val="00337E3D"/>
    <w:rsid w:val="0034085F"/>
    <w:rsid w:val="0035328F"/>
    <w:rsid w:val="00353657"/>
    <w:rsid w:val="0035511E"/>
    <w:rsid w:val="0036205F"/>
    <w:rsid w:val="00364A3B"/>
    <w:rsid w:val="003721DB"/>
    <w:rsid w:val="003724F1"/>
    <w:rsid w:val="00375D86"/>
    <w:rsid w:val="003844C9"/>
    <w:rsid w:val="00386516"/>
    <w:rsid w:val="00390CB6"/>
    <w:rsid w:val="00392E02"/>
    <w:rsid w:val="00394D63"/>
    <w:rsid w:val="00396646"/>
    <w:rsid w:val="003A2744"/>
    <w:rsid w:val="003A6976"/>
    <w:rsid w:val="003A6EEE"/>
    <w:rsid w:val="003B04CD"/>
    <w:rsid w:val="003C0D9E"/>
    <w:rsid w:val="003C6A34"/>
    <w:rsid w:val="003C7C95"/>
    <w:rsid w:val="003D093E"/>
    <w:rsid w:val="003D0BF2"/>
    <w:rsid w:val="003D132A"/>
    <w:rsid w:val="003D247A"/>
    <w:rsid w:val="003D54AB"/>
    <w:rsid w:val="003D59B2"/>
    <w:rsid w:val="003E3E45"/>
    <w:rsid w:val="003F4CDF"/>
    <w:rsid w:val="004008A2"/>
    <w:rsid w:val="004021B6"/>
    <w:rsid w:val="00402EAF"/>
    <w:rsid w:val="00403382"/>
    <w:rsid w:val="00407B91"/>
    <w:rsid w:val="00412937"/>
    <w:rsid w:val="00414BC1"/>
    <w:rsid w:val="00415200"/>
    <w:rsid w:val="00416348"/>
    <w:rsid w:val="00416621"/>
    <w:rsid w:val="004239C2"/>
    <w:rsid w:val="00423FA8"/>
    <w:rsid w:val="00424819"/>
    <w:rsid w:val="00425C41"/>
    <w:rsid w:val="0042767A"/>
    <w:rsid w:val="00432741"/>
    <w:rsid w:val="004379D1"/>
    <w:rsid w:val="0044048B"/>
    <w:rsid w:val="004422A2"/>
    <w:rsid w:val="00445931"/>
    <w:rsid w:val="00446460"/>
    <w:rsid w:val="00447D4F"/>
    <w:rsid w:val="00452C10"/>
    <w:rsid w:val="00453DCB"/>
    <w:rsid w:val="0045794C"/>
    <w:rsid w:val="004666D2"/>
    <w:rsid w:val="0046676B"/>
    <w:rsid w:val="00470610"/>
    <w:rsid w:val="004747DA"/>
    <w:rsid w:val="00476AD3"/>
    <w:rsid w:val="00481587"/>
    <w:rsid w:val="00482838"/>
    <w:rsid w:val="00482F2F"/>
    <w:rsid w:val="00485E23"/>
    <w:rsid w:val="00486033"/>
    <w:rsid w:val="00490193"/>
    <w:rsid w:val="004A7B4F"/>
    <w:rsid w:val="004B13F1"/>
    <w:rsid w:val="004B4F20"/>
    <w:rsid w:val="004B7160"/>
    <w:rsid w:val="004B7C7F"/>
    <w:rsid w:val="004C21E5"/>
    <w:rsid w:val="004C5CF3"/>
    <w:rsid w:val="004C721D"/>
    <w:rsid w:val="004D0234"/>
    <w:rsid w:val="004D5CB9"/>
    <w:rsid w:val="004D7043"/>
    <w:rsid w:val="004D70C9"/>
    <w:rsid w:val="004D7E89"/>
    <w:rsid w:val="004E0E36"/>
    <w:rsid w:val="004E165F"/>
    <w:rsid w:val="004E4CD4"/>
    <w:rsid w:val="004F0D1C"/>
    <w:rsid w:val="004F1AE8"/>
    <w:rsid w:val="004F4D89"/>
    <w:rsid w:val="004F6E59"/>
    <w:rsid w:val="004F741A"/>
    <w:rsid w:val="00501997"/>
    <w:rsid w:val="00501F90"/>
    <w:rsid w:val="005050A2"/>
    <w:rsid w:val="00505B82"/>
    <w:rsid w:val="00506E8C"/>
    <w:rsid w:val="00510BA2"/>
    <w:rsid w:val="005111A4"/>
    <w:rsid w:val="005111CA"/>
    <w:rsid w:val="005115F7"/>
    <w:rsid w:val="00511776"/>
    <w:rsid w:val="005161A4"/>
    <w:rsid w:val="00524B81"/>
    <w:rsid w:val="00526BB8"/>
    <w:rsid w:val="0053012E"/>
    <w:rsid w:val="00531251"/>
    <w:rsid w:val="005361FA"/>
    <w:rsid w:val="00536C53"/>
    <w:rsid w:val="005409C6"/>
    <w:rsid w:val="00540A30"/>
    <w:rsid w:val="00540C3D"/>
    <w:rsid w:val="0054720B"/>
    <w:rsid w:val="00551599"/>
    <w:rsid w:val="00554D5C"/>
    <w:rsid w:val="0055523F"/>
    <w:rsid w:val="005574F9"/>
    <w:rsid w:val="00557B32"/>
    <w:rsid w:val="0056207A"/>
    <w:rsid w:val="005662D1"/>
    <w:rsid w:val="00572154"/>
    <w:rsid w:val="00573A50"/>
    <w:rsid w:val="00577760"/>
    <w:rsid w:val="00581996"/>
    <w:rsid w:val="00581C6A"/>
    <w:rsid w:val="00592CC1"/>
    <w:rsid w:val="00597BDA"/>
    <w:rsid w:val="005A344F"/>
    <w:rsid w:val="005A7DE6"/>
    <w:rsid w:val="005B2340"/>
    <w:rsid w:val="005C0A01"/>
    <w:rsid w:val="005C5A63"/>
    <w:rsid w:val="005C5F3D"/>
    <w:rsid w:val="005C7153"/>
    <w:rsid w:val="005D0D4C"/>
    <w:rsid w:val="005D16E9"/>
    <w:rsid w:val="005D1D1E"/>
    <w:rsid w:val="005D4B56"/>
    <w:rsid w:val="005E5970"/>
    <w:rsid w:val="005F0B03"/>
    <w:rsid w:val="005F1883"/>
    <w:rsid w:val="005F3DBE"/>
    <w:rsid w:val="00600327"/>
    <w:rsid w:val="0060364A"/>
    <w:rsid w:val="00607728"/>
    <w:rsid w:val="006115CF"/>
    <w:rsid w:val="00617B07"/>
    <w:rsid w:val="006220C6"/>
    <w:rsid w:val="00626C93"/>
    <w:rsid w:val="00641B49"/>
    <w:rsid w:val="006464B2"/>
    <w:rsid w:val="00647427"/>
    <w:rsid w:val="00650BC0"/>
    <w:rsid w:val="006529D4"/>
    <w:rsid w:val="0065708E"/>
    <w:rsid w:val="006673F3"/>
    <w:rsid w:val="00670EA7"/>
    <w:rsid w:val="006740B1"/>
    <w:rsid w:val="006816C3"/>
    <w:rsid w:val="006825A0"/>
    <w:rsid w:val="00683FB3"/>
    <w:rsid w:val="00695F47"/>
    <w:rsid w:val="006A09E5"/>
    <w:rsid w:val="006A3451"/>
    <w:rsid w:val="006A7368"/>
    <w:rsid w:val="006B69E6"/>
    <w:rsid w:val="006C607C"/>
    <w:rsid w:val="006C7B66"/>
    <w:rsid w:val="006D2208"/>
    <w:rsid w:val="006D31FB"/>
    <w:rsid w:val="006D338C"/>
    <w:rsid w:val="006D33E4"/>
    <w:rsid w:val="006D471A"/>
    <w:rsid w:val="006D68F4"/>
    <w:rsid w:val="006D7669"/>
    <w:rsid w:val="006D7C44"/>
    <w:rsid w:val="006E426D"/>
    <w:rsid w:val="006E6398"/>
    <w:rsid w:val="006E7E10"/>
    <w:rsid w:val="006F0177"/>
    <w:rsid w:val="00700C55"/>
    <w:rsid w:val="00702CDD"/>
    <w:rsid w:val="0070315D"/>
    <w:rsid w:val="007052A2"/>
    <w:rsid w:val="007055E9"/>
    <w:rsid w:val="00705A05"/>
    <w:rsid w:val="0070630E"/>
    <w:rsid w:val="007072E6"/>
    <w:rsid w:val="007114A4"/>
    <w:rsid w:val="007116A7"/>
    <w:rsid w:val="007133B9"/>
    <w:rsid w:val="007151BD"/>
    <w:rsid w:val="0071580F"/>
    <w:rsid w:val="0071633D"/>
    <w:rsid w:val="0071764A"/>
    <w:rsid w:val="0072134A"/>
    <w:rsid w:val="0072303F"/>
    <w:rsid w:val="00727D56"/>
    <w:rsid w:val="007318C1"/>
    <w:rsid w:val="00732AA6"/>
    <w:rsid w:val="0073375F"/>
    <w:rsid w:val="007345B0"/>
    <w:rsid w:val="00735B28"/>
    <w:rsid w:val="00743128"/>
    <w:rsid w:val="0075771C"/>
    <w:rsid w:val="0076083C"/>
    <w:rsid w:val="00762D94"/>
    <w:rsid w:val="00763DF6"/>
    <w:rsid w:val="00771642"/>
    <w:rsid w:val="00772010"/>
    <w:rsid w:val="00775356"/>
    <w:rsid w:val="00776478"/>
    <w:rsid w:val="00777661"/>
    <w:rsid w:val="00781855"/>
    <w:rsid w:val="007824E9"/>
    <w:rsid w:val="00794BC7"/>
    <w:rsid w:val="00795F0C"/>
    <w:rsid w:val="007963F7"/>
    <w:rsid w:val="007A06DE"/>
    <w:rsid w:val="007A4C80"/>
    <w:rsid w:val="007A7B1F"/>
    <w:rsid w:val="007B2D50"/>
    <w:rsid w:val="007B38E5"/>
    <w:rsid w:val="007B3F4A"/>
    <w:rsid w:val="007B4AA7"/>
    <w:rsid w:val="007B528D"/>
    <w:rsid w:val="007B6AE6"/>
    <w:rsid w:val="007B6EDB"/>
    <w:rsid w:val="007C03DB"/>
    <w:rsid w:val="007C7755"/>
    <w:rsid w:val="007C7B5B"/>
    <w:rsid w:val="007D0FED"/>
    <w:rsid w:val="007D13ED"/>
    <w:rsid w:val="007D5833"/>
    <w:rsid w:val="007D6210"/>
    <w:rsid w:val="007E6884"/>
    <w:rsid w:val="007E69FA"/>
    <w:rsid w:val="007F25CC"/>
    <w:rsid w:val="007F3F86"/>
    <w:rsid w:val="007F5CC3"/>
    <w:rsid w:val="00800500"/>
    <w:rsid w:val="00800786"/>
    <w:rsid w:val="008058FE"/>
    <w:rsid w:val="00806222"/>
    <w:rsid w:val="008143E1"/>
    <w:rsid w:val="00820134"/>
    <w:rsid w:val="00824E71"/>
    <w:rsid w:val="0082640C"/>
    <w:rsid w:val="00831736"/>
    <w:rsid w:val="0083377C"/>
    <w:rsid w:val="00834658"/>
    <w:rsid w:val="00841370"/>
    <w:rsid w:val="0084148B"/>
    <w:rsid w:val="00856F51"/>
    <w:rsid w:val="008608E8"/>
    <w:rsid w:val="0086142C"/>
    <w:rsid w:val="008617D7"/>
    <w:rsid w:val="00862AD8"/>
    <w:rsid w:val="00864854"/>
    <w:rsid w:val="00867E78"/>
    <w:rsid w:val="00873CC2"/>
    <w:rsid w:val="00875C2A"/>
    <w:rsid w:val="0087651C"/>
    <w:rsid w:val="0088088A"/>
    <w:rsid w:val="00881114"/>
    <w:rsid w:val="00881473"/>
    <w:rsid w:val="00884AF3"/>
    <w:rsid w:val="008A6B79"/>
    <w:rsid w:val="008B16E4"/>
    <w:rsid w:val="008B3214"/>
    <w:rsid w:val="008B6192"/>
    <w:rsid w:val="008C2864"/>
    <w:rsid w:val="008E0AC6"/>
    <w:rsid w:val="008E76B1"/>
    <w:rsid w:val="008F10B3"/>
    <w:rsid w:val="008F6331"/>
    <w:rsid w:val="00900642"/>
    <w:rsid w:val="00903526"/>
    <w:rsid w:val="00906D75"/>
    <w:rsid w:val="009073A4"/>
    <w:rsid w:val="00911098"/>
    <w:rsid w:val="00911AB4"/>
    <w:rsid w:val="00912F01"/>
    <w:rsid w:val="009131C5"/>
    <w:rsid w:val="00914258"/>
    <w:rsid w:val="009179EA"/>
    <w:rsid w:val="00917A3C"/>
    <w:rsid w:val="00921E6C"/>
    <w:rsid w:val="009223CE"/>
    <w:rsid w:val="0092506D"/>
    <w:rsid w:val="00932014"/>
    <w:rsid w:val="00932A7F"/>
    <w:rsid w:val="0093317F"/>
    <w:rsid w:val="009337AA"/>
    <w:rsid w:val="00936387"/>
    <w:rsid w:val="0093744D"/>
    <w:rsid w:val="00937A95"/>
    <w:rsid w:val="00941196"/>
    <w:rsid w:val="00945895"/>
    <w:rsid w:val="00946282"/>
    <w:rsid w:val="00974594"/>
    <w:rsid w:val="00974A7B"/>
    <w:rsid w:val="00980C9E"/>
    <w:rsid w:val="00981E0F"/>
    <w:rsid w:val="009835BA"/>
    <w:rsid w:val="0099221D"/>
    <w:rsid w:val="00996F58"/>
    <w:rsid w:val="009A2639"/>
    <w:rsid w:val="009A68D3"/>
    <w:rsid w:val="009A6BB9"/>
    <w:rsid w:val="009B085C"/>
    <w:rsid w:val="009B0900"/>
    <w:rsid w:val="009B542D"/>
    <w:rsid w:val="009B57FB"/>
    <w:rsid w:val="009C01E3"/>
    <w:rsid w:val="009C40DC"/>
    <w:rsid w:val="009C5079"/>
    <w:rsid w:val="009D0504"/>
    <w:rsid w:val="009D0560"/>
    <w:rsid w:val="009D56E4"/>
    <w:rsid w:val="009D7096"/>
    <w:rsid w:val="009E4A2A"/>
    <w:rsid w:val="009E4AB3"/>
    <w:rsid w:val="009F2A69"/>
    <w:rsid w:val="009F561D"/>
    <w:rsid w:val="009F5C72"/>
    <w:rsid w:val="009F64FA"/>
    <w:rsid w:val="00A004E8"/>
    <w:rsid w:val="00A0530A"/>
    <w:rsid w:val="00A05F39"/>
    <w:rsid w:val="00A073ED"/>
    <w:rsid w:val="00A163B0"/>
    <w:rsid w:val="00A1663F"/>
    <w:rsid w:val="00A16EDB"/>
    <w:rsid w:val="00A20B4A"/>
    <w:rsid w:val="00A23453"/>
    <w:rsid w:val="00A23B0C"/>
    <w:rsid w:val="00A2672F"/>
    <w:rsid w:val="00A3058F"/>
    <w:rsid w:val="00A3173C"/>
    <w:rsid w:val="00A3476A"/>
    <w:rsid w:val="00A3701B"/>
    <w:rsid w:val="00A40DF4"/>
    <w:rsid w:val="00A46D62"/>
    <w:rsid w:val="00A475FC"/>
    <w:rsid w:val="00A47B52"/>
    <w:rsid w:val="00A50ABF"/>
    <w:rsid w:val="00A53292"/>
    <w:rsid w:val="00A532A8"/>
    <w:rsid w:val="00A56408"/>
    <w:rsid w:val="00A61438"/>
    <w:rsid w:val="00A62830"/>
    <w:rsid w:val="00A637CD"/>
    <w:rsid w:val="00A727B4"/>
    <w:rsid w:val="00A8170F"/>
    <w:rsid w:val="00A86EE8"/>
    <w:rsid w:val="00A90B14"/>
    <w:rsid w:val="00A90FD4"/>
    <w:rsid w:val="00A9373E"/>
    <w:rsid w:val="00A93D30"/>
    <w:rsid w:val="00A942C3"/>
    <w:rsid w:val="00A95B40"/>
    <w:rsid w:val="00AA0165"/>
    <w:rsid w:val="00AA516E"/>
    <w:rsid w:val="00AA5D99"/>
    <w:rsid w:val="00AA7BC6"/>
    <w:rsid w:val="00AB2F80"/>
    <w:rsid w:val="00AB49C6"/>
    <w:rsid w:val="00AB5FEC"/>
    <w:rsid w:val="00AB69FF"/>
    <w:rsid w:val="00AC11D1"/>
    <w:rsid w:val="00AC1B89"/>
    <w:rsid w:val="00AC1D15"/>
    <w:rsid w:val="00AC554A"/>
    <w:rsid w:val="00AC684E"/>
    <w:rsid w:val="00AC6BE0"/>
    <w:rsid w:val="00AD0629"/>
    <w:rsid w:val="00AD45DC"/>
    <w:rsid w:val="00AD63DB"/>
    <w:rsid w:val="00AE2DAD"/>
    <w:rsid w:val="00AF3C74"/>
    <w:rsid w:val="00AF484C"/>
    <w:rsid w:val="00AF6777"/>
    <w:rsid w:val="00B01634"/>
    <w:rsid w:val="00B06744"/>
    <w:rsid w:val="00B10D51"/>
    <w:rsid w:val="00B1238F"/>
    <w:rsid w:val="00B12D82"/>
    <w:rsid w:val="00B1301B"/>
    <w:rsid w:val="00B13160"/>
    <w:rsid w:val="00B13306"/>
    <w:rsid w:val="00B1359D"/>
    <w:rsid w:val="00B16B9F"/>
    <w:rsid w:val="00B17AD3"/>
    <w:rsid w:val="00B208FC"/>
    <w:rsid w:val="00B22290"/>
    <w:rsid w:val="00B24FA7"/>
    <w:rsid w:val="00B30706"/>
    <w:rsid w:val="00B33AE5"/>
    <w:rsid w:val="00B36BF5"/>
    <w:rsid w:val="00B40935"/>
    <w:rsid w:val="00B41ABC"/>
    <w:rsid w:val="00B432FD"/>
    <w:rsid w:val="00B43553"/>
    <w:rsid w:val="00B4425C"/>
    <w:rsid w:val="00B45732"/>
    <w:rsid w:val="00B55E6F"/>
    <w:rsid w:val="00B57895"/>
    <w:rsid w:val="00B640D3"/>
    <w:rsid w:val="00B7531D"/>
    <w:rsid w:val="00B76FE9"/>
    <w:rsid w:val="00B77A74"/>
    <w:rsid w:val="00B810B2"/>
    <w:rsid w:val="00B810CA"/>
    <w:rsid w:val="00B842C0"/>
    <w:rsid w:val="00B912D2"/>
    <w:rsid w:val="00B93572"/>
    <w:rsid w:val="00B95132"/>
    <w:rsid w:val="00BA1DE7"/>
    <w:rsid w:val="00BA62FD"/>
    <w:rsid w:val="00BA732B"/>
    <w:rsid w:val="00BB5C79"/>
    <w:rsid w:val="00BB7DDB"/>
    <w:rsid w:val="00BC4858"/>
    <w:rsid w:val="00BC6108"/>
    <w:rsid w:val="00BD0BB5"/>
    <w:rsid w:val="00BD502B"/>
    <w:rsid w:val="00BE0B05"/>
    <w:rsid w:val="00BE333B"/>
    <w:rsid w:val="00BE3E49"/>
    <w:rsid w:val="00BE7C86"/>
    <w:rsid w:val="00BF2475"/>
    <w:rsid w:val="00C0368A"/>
    <w:rsid w:val="00C0476F"/>
    <w:rsid w:val="00C053BD"/>
    <w:rsid w:val="00C06E76"/>
    <w:rsid w:val="00C07967"/>
    <w:rsid w:val="00C1665B"/>
    <w:rsid w:val="00C166BB"/>
    <w:rsid w:val="00C175D4"/>
    <w:rsid w:val="00C225B9"/>
    <w:rsid w:val="00C226EB"/>
    <w:rsid w:val="00C3018C"/>
    <w:rsid w:val="00C308CA"/>
    <w:rsid w:val="00C3131A"/>
    <w:rsid w:val="00C36201"/>
    <w:rsid w:val="00C43FFE"/>
    <w:rsid w:val="00C452CF"/>
    <w:rsid w:val="00C50BFE"/>
    <w:rsid w:val="00C57A49"/>
    <w:rsid w:val="00C63E08"/>
    <w:rsid w:val="00C657E1"/>
    <w:rsid w:val="00C72115"/>
    <w:rsid w:val="00C75BE4"/>
    <w:rsid w:val="00C77639"/>
    <w:rsid w:val="00C816B1"/>
    <w:rsid w:val="00C82CCF"/>
    <w:rsid w:val="00C83356"/>
    <w:rsid w:val="00C85909"/>
    <w:rsid w:val="00C90A75"/>
    <w:rsid w:val="00C943C7"/>
    <w:rsid w:val="00CA06C2"/>
    <w:rsid w:val="00CA448C"/>
    <w:rsid w:val="00CB2CAC"/>
    <w:rsid w:val="00CB6A17"/>
    <w:rsid w:val="00CC3AB3"/>
    <w:rsid w:val="00CD1A52"/>
    <w:rsid w:val="00CD41EE"/>
    <w:rsid w:val="00CE1143"/>
    <w:rsid w:val="00CE2504"/>
    <w:rsid w:val="00CE344A"/>
    <w:rsid w:val="00CE5A16"/>
    <w:rsid w:val="00CE6C78"/>
    <w:rsid w:val="00D01D61"/>
    <w:rsid w:val="00D0202F"/>
    <w:rsid w:val="00D03882"/>
    <w:rsid w:val="00D060E5"/>
    <w:rsid w:val="00D07A1B"/>
    <w:rsid w:val="00D106E0"/>
    <w:rsid w:val="00D16557"/>
    <w:rsid w:val="00D17208"/>
    <w:rsid w:val="00D17CCE"/>
    <w:rsid w:val="00D20564"/>
    <w:rsid w:val="00D268C8"/>
    <w:rsid w:val="00D27584"/>
    <w:rsid w:val="00D3031F"/>
    <w:rsid w:val="00D313B9"/>
    <w:rsid w:val="00D31D58"/>
    <w:rsid w:val="00D3507A"/>
    <w:rsid w:val="00D46FBD"/>
    <w:rsid w:val="00D57CBE"/>
    <w:rsid w:val="00D601DE"/>
    <w:rsid w:val="00D642FC"/>
    <w:rsid w:val="00D65D75"/>
    <w:rsid w:val="00D66905"/>
    <w:rsid w:val="00D74E8C"/>
    <w:rsid w:val="00D75D0B"/>
    <w:rsid w:val="00D7698B"/>
    <w:rsid w:val="00D77484"/>
    <w:rsid w:val="00D77FC5"/>
    <w:rsid w:val="00D81107"/>
    <w:rsid w:val="00D87369"/>
    <w:rsid w:val="00D87457"/>
    <w:rsid w:val="00D92B86"/>
    <w:rsid w:val="00D92E6C"/>
    <w:rsid w:val="00D93020"/>
    <w:rsid w:val="00D94165"/>
    <w:rsid w:val="00D959CF"/>
    <w:rsid w:val="00D962FC"/>
    <w:rsid w:val="00D9653A"/>
    <w:rsid w:val="00D97E8C"/>
    <w:rsid w:val="00DA74D0"/>
    <w:rsid w:val="00DB183E"/>
    <w:rsid w:val="00DC5AD7"/>
    <w:rsid w:val="00DC6627"/>
    <w:rsid w:val="00DD3ABA"/>
    <w:rsid w:val="00DD40C2"/>
    <w:rsid w:val="00DD53D2"/>
    <w:rsid w:val="00DD68C1"/>
    <w:rsid w:val="00DD7F28"/>
    <w:rsid w:val="00DE0674"/>
    <w:rsid w:val="00DE2A61"/>
    <w:rsid w:val="00DE3D47"/>
    <w:rsid w:val="00DE7A1A"/>
    <w:rsid w:val="00DF0864"/>
    <w:rsid w:val="00DF4553"/>
    <w:rsid w:val="00DF66F8"/>
    <w:rsid w:val="00E06CEE"/>
    <w:rsid w:val="00E0796B"/>
    <w:rsid w:val="00E12680"/>
    <w:rsid w:val="00E17C33"/>
    <w:rsid w:val="00E21783"/>
    <w:rsid w:val="00E22DA7"/>
    <w:rsid w:val="00E24D39"/>
    <w:rsid w:val="00E314B3"/>
    <w:rsid w:val="00E318D6"/>
    <w:rsid w:val="00E33D86"/>
    <w:rsid w:val="00E34493"/>
    <w:rsid w:val="00E34BA9"/>
    <w:rsid w:val="00E3552D"/>
    <w:rsid w:val="00E3675B"/>
    <w:rsid w:val="00E47041"/>
    <w:rsid w:val="00E51C65"/>
    <w:rsid w:val="00E521DA"/>
    <w:rsid w:val="00E54369"/>
    <w:rsid w:val="00E6007D"/>
    <w:rsid w:val="00E60F1C"/>
    <w:rsid w:val="00E62494"/>
    <w:rsid w:val="00E74863"/>
    <w:rsid w:val="00E75407"/>
    <w:rsid w:val="00E75B2C"/>
    <w:rsid w:val="00E773DA"/>
    <w:rsid w:val="00E82327"/>
    <w:rsid w:val="00E83E30"/>
    <w:rsid w:val="00E84111"/>
    <w:rsid w:val="00E87450"/>
    <w:rsid w:val="00E92674"/>
    <w:rsid w:val="00E92B35"/>
    <w:rsid w:val="00E93CCB"/>
    <w:rsid w:val="00E96D0A"/>
    <w:rsid w:val="00EA0162"/>
    <w:rsid w:val="00EA187E"/>
    <w:rsid w:val="00EA2DB7"/>
    <w:rsid w:val="00EA564F"/>
    <w:rsid w:val="00EA71AC"/>
    <w:rsid w:val="00EB11DB"/>
    <w:rsid w:val="00EB20A6"/>
    <w:rsid w:val="00EC02C9"/>
    <w:rsid w:val="00EC10A7"/>
    <w:rsid w:val="00EC13EB"/>
    <w:rsid w:val="00EC2A1B"/>
    <w:rsid w:val="00EC4B40"/>
    <w:rsid w:val="00EC7C64"/>
    <w:rsid w:val="00ED05E5"/>
    <w:rsid w:val="00ED0D77"/>
    <w:rsid w:val="00ED114B"/>
    <w:rsid w:val="00ED31A1"/>
    <w:rsid w:val="00ED6DAB"/>
    <w:rsid w:val="00EE275B"/>
    <w:rsid w:val="00EE3425"/>
    <w:rsid w:val="00EE495E"/>
    <w:rsid w:val="00EF26A6"/>
    <w:rsid w:val="00EF5056"/>
    <w:rsid w:val="00EF51B5"/>
    <w:rsid w:val="00F05A0C"/>
    <w:rsid w:val="00F069A7"/>
    <w:rsid w:val="00F13729"/>
    <w:rsid w:val="00F13BA6"/>
    <w:rsid w:val="00F14858"/>
    <w:rsid w:val="00F14C1E"/>
    <w:rsid w:val="00F20226"/>
    <w:rsid w:val="00F210E6"/>
    <w:rsid w:val="00F21816"/>
    <w:rsid w:val="00F32783"/>
    <w:rsid w:val="00F35BDD"/>
    <w:rsid w:val="00F40A39"/>
    <w:rsid w:val="00F42219"/>
    <w:rsid w:val="00F4770D"/>
    <w:rsid w:val="00F530F3"/>
    <w:rsid w:val="00F53ED0"/>
    <w:rsid w:val="00F554D6"/>
    <w:rsid w:val="00F57C5C"/>
    <w:rsid w:val="00F61A9A"/>
    <w:rsid w:val="00F61B21"/>
    <w:rsid w:val="00F626E1"/>
    <w:rsid w:val="00F62A36"/>
    <w:rsid w:val="00F71D49"/>
    <w:rsid w:val="00F75F33"/>
    <w:rsid w:val="00F76E66"/>
    <w:rsid w:val="00F77F42"/>
    <w:rsid w:val="00F863A9"/>
    <w:rsid w:val="00F87BAB"/>
    <w:rsid w:val="00F913E1"/>
    <w:rsid w:val="00F91BE6"/>
    <w:rsid w:val="00F934CB"/>
    <w:rsid w:val="00FA02E5"/>
    <w:rsid w:val="00FA07AB"/>
    <w:rsid w:val="00FA3C3D"/>
    <w:rsid w:val="00FA437A"/>
    <w:rsid w:val="00FA688D"/>
    <w:rsid w:val="00FA722F"/>
    <w:rsid w:val="00FA7867"/>
    <w:rsid w:val="00FB111F"/>
    <w:rsid w:val="00FB2FB8"/>
    <w:rsid w:val="00FB3627"/>
    <w:rsid w:val="00FB387E"/>
    <w:rsid w:val="00FB3B4D"/>
    <w:rsid w:val="00FD2ACB"/>
    <w:rsid w:val="00FD451F"/>
    <w:rsid w:val="00FD4F2C"/>
    <w:rsid w:val="00FD544B"/>
    <w:rsid w:val="00FD76F1"/>
    <w:rsid w:val="00FE1A3B"/>
    <w:rsid w:val="00FE4BFA"/>
    <w:rsid w:val="00FF2503"/>
    <w:rsid w:val="010212D3"/>
    <w:rsid w:val="01752EEC"/>
    <w:rsid w:val="01AC54CC"/>
    <w:rsid w:val="0432222E"/>
    <w:rsid w:val="04AC1880"/>
    <w:rsid w:val="05012FAD"/>
    <w:rsid w:val="050C6702"/>
    <w:rsid w:val="06DB44D3"/>
    <w:rsid w:val="06F1205B"/>
    <w:rsid w:val="07193A6D"/>
    <w:rsid w:val="09055EDD"/>
    <w:rsid w:val="094B5E78"/>
    <w:rsid w:val="09D65705"/>
    <w:rsid w:val="0A763C79"/>
    <w:rsid w:val="0B0D1E69"/>
    <w:rsid w:val="0C081499"/>
    <w:rsid w:val="0DD146F3"/>
    <w:rsid w:val="0F7B5746"/>
    <w:rsid w:val="0FAE7C71"/>
    <w:rsid w:val="0FE67AF3"/>
    <w:rsid w:val="105459B2"/>
    <w:rsid w:val="1152457E"/>
    <w:rsid w:val="12DB4186"/>
    <w:rsid w:val="12FA27EF"/>
    <w:rsid w:val="149C6ED6"/>
    <w:rsid w:val="156F6517"/>
    <w:rsid w:val="17C67BCF"/>
    <w:rsid w:val="17CF1E12"/>
    <w:rsid w:val="1A804B59"/>
    <w:rsid w:val="1B1B21FA"/>
    <w:rsid w:val="1BB3536B"/>
    <w:rsid w:val="1C0C3C77"/>
    <w:rsid w:val="1C1A124E"/>
    <w:rsid w:val="1DF801B2"/>
    <w:rsid w:val="1F58635D"/>
    <w:rsid w:val="217C6301"/>
    <w:rsid w:val="233B0D5D"/>
    <w:rsid w:val="23F30F1C"/>
    <w:rsid w:val="247E72A7"/>
    <w:rsid w:val="2494750E"/>
    <w:rsid w:val="251B1BA0"/>
    <w:rsid w:val="26313B45"/>
    <w:rsid w:val="264A4F8F"/>
    <w:rsid w:val="26653B78"/>
    <w:rsid w:val="266A70CB"/>
    <w:rsid w:val="26BB304D"/>
    <w:rsid w:val="2808627D"/>
    <w:rsid w:val="286613ED"/>
    <w:rsid w:val="288973D9"/>
    <w:rsid w:val="2A03587F"/>
    <w:rsid w:val="2A605831"/>
    <w:rsid w:val="2ABA4B49"/>
    <w:rsid w:val="2B485E02"/>
    <w:rsid w:val="2C176442"/>
    <w:rsid w:val="2C202412"/>
    <w:rsid w:val="2C91644C"/>
    <w:rsid w:val="2E440819"/>
    <w:rsid w:val="30D12565"/>
    <w:rsid w:val="30D47492"/>
    <w:rsid w:val="31192F1A"/>
    <w:rsid w:val="315C0CB0"/>
    <w:rsid w:val="32514AF0"/>
    <w:rsid w:val="32AC3AD3"/>
    <w:rsid w:val="32E36C3E"/>
    <w:rsid w:val="331C7A3F"/>
    <w:rsid w:val="33441C67"/>
    <w:rsid w:val="33CA2808"/>
    <w:rsid w:val="33DC12A7"/>
    <w:rsid w:val="344E0782"/>
    <w:rsid w:val="344F456B"/>
    <w:rsid w:val="346F16AA"/>
    <w:rsid w:val="36AA1AAF"/>
    <w:rsid w:val="38497FF0"/>
    <w:rsid w:val="3A46238F"/>
    <w:rsid w:val="3B790662"/>
    <w:rsid w:val="3BFF6B0B"/>
    <w:rsid w:val="3C322526"/>
    <w:rsid w:val="3D5868FB"/>
    <w:rsid w:val="3DA624D3"/>
    <w:rsid w:val="3EC30A93"/>
    <w:rsid w:val="3F235BE8"/>
    <w:rsid w:val="40094FBB"/>
    <w:rsid w:val="404572B9"/>
    <w:rsid w:val="41662FA6"/>
    <w:rsid w:val="417778D1"/>
    <w:rsid w:val="419832F9"/>
    <w:rsid w:val="420B6B74"/>
    <w:rsid w:val="42655507"/>
    <w:rsid w:val="42997141"/>
    <w:rsid w:val="431A3656"/>
    <w:rsid w:val="44C77B6B"/>
    <w:rsid w:val="459317E9"/>
    <w:rsid w:val="45E81812"/>
    <w:rsid w:val="46591125"/>
    <w:rsid w:val="49A45029"/>
    <w:rsid w:val="4A037E9C"/>
    <w:rsid w:val="4A0E7F9A"/>
    <w:rsid w:val="4A8F7D19"/>
    <w:rsid w:val="4A9F7723"/>
    <w:rsid w:val="4B725619"/>
    <w:rsid w:val="4C547C35"/>
    <w:rsid w:val="4CDA310C"/>
    <w:rsid w:val="4E016B22"/>
    <w:rsid w:val="4F2E566D"/>
    <w:rsid w:val="4F454AFF"/>
    <w:rsid w:val="4F7C19BD"/>
    <w:rsid w:val="4FFE3514"/>
    <w:rsid w:val="509427E0"/>
    <w:rsid w:val="50CC27E1"/>
    <w:rsid w:val="520D1904"/>
    <w:rsid w:val="52782A7B"/>
    <w:rsid w:val="53CC0384"/>
    <w:rsid w:val="55FB3E3B"/>
    <w:rsid w:val="56187F25"/>
    <w:rsid w:val="57D350CB"/>
    <w:rsid w:val="58641705"/>
    <w:rsid w:val="599F4978"/>
    <w:rsid w:val="5A1C1373"/>
    <w:rsid w:val="5AA83904"/>
    <w:rsid w:val="5CB8517D"/>
    <w:rsid w:val="5CD33A8C"/>
    <w:rsid w:val="5D1C7825"/>
    <w:rsid w:val="5D423C53"/>
    <w:rsid w:val="61BA1455"/>
    <w:rsid w:val="623C1270"/>
    <w:rsid w:val="63F85F50"/>
    <w:rsid w:val="643171EC"/>
    <w:rsid w:val="650A7FF9"/>
    <w:rsid w:val="66747437"/>
    <w:rsid w:val="66C84AAE"/>
    <w:rsid w:val="66CC759D"/>
    <w:rsid w:val="66DA0A03"/>
    <w:rsid w:val="67097636"/>
    <w:rsid w:val="67D873D3"/>
    <w:rsid w:val="68C226E4"/>
    <w:rsid w:val="6A302052"/>
    <w:rsid w:val="6A8A4AA7"/>
    <w:rsid w:val="6B9133FC"/>
    <w:rsid w:val="6CC058D4"/>
    <w:rsid w:val="6CCC3627"/>
    <w:rsid w:val="6D4A7888"/>
    <w:rsid w:val="6E1A7D08"/>
    <w:rsid w:val="6E8E14A3"/>
    <w:rsid w:val="706B694B"/>
    <w:rsid w:val="70706C59"/>
    <w:rsid w:val="724C7830"/>
    <w:rsid w:val="72F92F64"/>
    <w:rsid w:val="740B34BA"/>
    <w:rsid w:val="764352F4"/>
    <w:rsid w:val="77E172B0"/>
    <w:rsid w:val="783E0E99"/>
    <w:rsid w:val="7B650D27"/>
    <w:rsid w:val="7B972A5D"/>
    <w:rsid w:val="7BA33F9B"/>
    <w:rsid w:val="7BEF5306"/>
    <w:rsid w:val="7C9C14A2"/>
    <w:rsid w:val="7F613BF7"/>
    <w:rsid w:val="7FDC4D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99"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32"/>
      <w:sz w:val="3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624"/>
    </w:pPr>
  </w:style>
  <w:style w:type="paragraph" w:styleId="3">
    <w:name w:val="Salutation"/>
    <w:basedOn w:val="1"/>
    <w:next w:val="1"/>
    <w:link w:val="19"/>
    <w:qFormat/>
    <w:uiPriority w:val="99"/>
  </w:style>
  <w:style w:type="paragraph" w:styleId="4">
    <w:name w:val="Body Text Indent"/>
    <w:basedOn w:val="1"/>
    <w:link w:val="27"/>
    <w:qFormat/>
    <w:uiPriority w:val="0"/>
    <w:pPr>
      <w:ind w:firstLine="752" w:firstLineChars="235"/>
    </w:pPr>
    <w:rPr>
      <w:rFonts w:ascii="宋体" w:hAnsi="宋体" w:eastAsia="宋体" w:cs="Times New Roman"/>
      <w:kern w:val="2"/>
      <w:szCs w:val="24"/>
    </w:rPr>
  </w:style>
  <w:style w:type="paragraph" w:styleId="5">
    <w:name w:val="Date"/>
    <w:basedOn w:val="1"/>
    <w:next w:val="1"/>
    <w:link w:val="22"/>
    <w:qFormat/>
    <w:uiPriority w:val="0"/>
    <w:pPr>
      <w:ind w:left="100" w:leftChars="2500"/>
    </w:pPr>
  </w:style>
  <w:style w:type="paragraph" w:styleId="6">
    <w:name w:val="Balloon Text"/>
    <w:basedOn w:val="1"/>
    <w:link w:val="17"/>
    <w:qFormat/>
    <w:uiPriority w:val="0"/>
    <w:rPr>
      <w:sz w:val="18"/>
      <w:szCs w:val="18"/>
    </w:rPr>
  </w:style>
  <w:style w:type="paragraph" w:styleId="7">
    <w:name w:val="footer"/>
    <w:basedOn w:val="1"/>
    <w:link w:val="18"/>
    <w:qFormat/>
    <w:uiPriority w:val="99"/>
    <w:pPr>
      <w:tabs>
        <w:tab w:val="center" w:pos="4153"/>
        <w:tab w:val="right" w:pos="8306"/>
      </w:tabs>
      <w:snapToGrid w:val="0"/>
      <w:jc w:val="left"/>
    </w:pPr>
    <w:rPr>
      <w:sz w:val="18"/>
      <w:szCs w:val="18"/>
    </w:rPr>
  </w:style>
  <w:style w:type="paragraph" w:styleId="8">
    <w:name w:val="header"/>
    <w:basedOn w:val="1"/>
    <w:link w:val="23"/>
    <w:qFormat/>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style>
  <w:style w:type="character" w:styleId="13">
    <w:name w:val="Emphasis"/>
    <w:basedOn w:val="11"/>
    <w:qFormat/>
    <w:uiPriority w:val="20"/>
    <w:rPr>
      <w:i/>
      <w:iCs/>
    </w:rPr>
  </w:style>
  <w:style w:type="paragraph" w:customStyle="1" w:styleId="14">
    <w:name w:val="大标题"/>
    <w:basedOn w:val="1"/>
    <w:qFormat/>
    <w:uiPriority w:val="0"/>
    <w:pPr>
      <w:snapToGrid w:val="0"/>
      <w:jc w:val="center"/>
    </w:pPr>
    <w:rPr>
      <w:rFonts w:eastAsia="方正大标宋简体"/>
      <w:sz w:val="44"/>
    </w:rPr>
  </w:style>
  <w:style w:type="paragraph" w:customStyle="1" w:styleId="15">
    <w:name w:val="小标题"/>
    <w:basedOn w:val="1"/>
    <w:qFormat/>
    <w:uiPriority w:val="0"/>
    <w:pPr>
      <w:ind w:firstLine="624"/>
    </w:pPr>
    <w:rPr>
      <w:rFonts w:eastAsia="黑体"/>
    </w:rPr>
  </w:style>
  <w:style w:type="paragraph" w:customStyle="1" w:styleId="16">
    <w:name w:val="小小标题"/>
    <w:basedOn w:val="1"/>
    <w:qFormat/>
    <w:uiPriority w:val="0"/>
    <w:pPr>
      <w:ind w:firstLine="624"/>
    </w:pPr>
    <w:rPr>
      <w:rFonts w:eastAsia="楷体_GB2312"/>
      <w:b/>
    </w:rPr>
  </w:style>
  <w:style w:type="character" w:customStyle="1" w:styleId="17">
    <w:name w:val="批注框文本 Char"/>
    <w:basedOn w:val="11"/>
    <w:link w:val="6"/>
    <w:qFormat/>
    <w:uiPriority w:val="0"/>
    <w:rPr>
      <w:rFonts w:eastAsia="仿宋_GB2312" w:asciiTheme="minorHAnsi" w:hAnsiTheme="minorHAnsi" w:cstheme="minorBidi"/>
      <w:kern w:val="32"/>
      <w:sz w:val="18"/>
      <w:szCs w:val="18"/>
    </w:rPr>
  </w:style>
  <w:style w:type="character" w:customStyle="1" w:styleId="18">
    <w:name w:val="页脚 Char"/>
    <w:basedOn w:val="11"/>
    <w:link w:val="7"/>
    <w:qFormat/>
    <w:uiPriority w:val="99"/>
    <w:rPr>
      <w:rFonts w:eastAsia="仿宋_GB2312" w:asciiTheme="minorHAnsi" w:hAnsiTheme="minorHAnsi" w:cstheme="minorBidi"/>
      <w:kern w:val="32"/>
      <w:sz w:val="18"/>
      <w:szCs w:val="18"/>
    </w:rPr>
  </w:style>
  <w:style w:type="character" w:customStyle="1" w:styleId="19">
    <w:name w:val="称呼 Char"/>
    <w:basedOn w:val="11"/>
    <w:link w:val="3"/>
    <w:qFormat/>
    <w:uiPriority w:val="99"/>
    <w:rPr>
      <w:rFonts w:eastAsia="仿宋_GB2312" w:asciiTheme="minorHAnsi" w:hAnsiTheme="minorHAnsi" w:cstheme="minorBidi"/>
      <w:kern w:val="32"/>
      <w:sz w:val="32"/>
    </w:rPr>
  </w:style>
  <w:style w:type="paragraph" w:customStyle="1" w:styleId="20">
    <w:name w:val="p0"/>
    <w:basedOn w:val="1"/>
    <w:qFormat/>
    <w:uiPriority w:val="0"/>
    <w:pPr>
      <w:widowControl/>
    </w:pPr>
    <w:rPr>
      <w:rFonts w:ascii="Calibri" w:hAnsi="Calibri" w:eastAsia="宋体" w:cs="宋体"/>
      <w:kern w:val="0"/>
      <w:szCs w:val="32"/>
    </w:rPr>
  </w:style>
  <w:style w:type="paragraph" w:customStyle="1" w:styleId="21">
    <w:name w:val="p16"/>
    <w:basedOn w:val="1"/>
    <w:qFormat/>
    <w:uiPriority w:val="0"/>
    <w:pPr>
      <w:widowControl/>
    </w:pPr>
    <w:rPr>
      <w:rFonts w:ascii="Calibri" w:hAnsi="Calibri" w:eastAsia="宋体" w:cs="宋体"/>
      <w:kern w:val="0"/>
      <w:szCs w:val="32"/>
    </w:rPr>
  </w:style>
  <w:style w:type="character" w:customStyle="1" w:styleId="22">
    <w:name w:val="日期 Char"/>
    <w:basedOn w:val="11"/>
    <w:link w:val="5"/>
    <w:qFormat/>
    <w:uiPriority w:val="0"/>
    <w:rPr>
      <w:rFonts w:eastAsia="仿宋_GB2312" w:asciiTheme="minorHAnsi" w:hAnsiTheme="minorHAnsi" w:cstheme="minorBidi"/>
      <w:kern w:val="32"/>
      <w:sz w:val="32"/>
    </w:rPr>
  </w:style>
  <w:style w:type="character" w:customStyle="1" w:styleId="23">
    <w:name w:val="页眉 Char"/>
    <w:basedOn w:val="11"/>
    <w:link w:val="8"/>
    <w:qFormat/>
    <w:uiPriority w:val="99"/>
    <w:rPr>
      <w:rFonts w:eastAsia="仿宋_GB2312" w:asciiTheme="minorHAnsi" w:hAnsiTheme="minorHAnsi" w:cstheme="minorBidi"/>
      <w:kern w:val="32"/>
      <w:sz w:val="18"/>
      <w:szCs w:val="18"/>
    </w:rPr>
  </w:style>
  <w:style w:type="paragraph" w:styleId="24">
    <w:name w:val="List Paragraph"/>
    <w:basedOn w:val="1"/>
    <w:unhideWhenUsed/>
    <w:qFormat/>
    <w:uiPriority w:val="99"/>
    <w:pPr>
      <w:ind w:firstLine="420" w:firstLineChars="200"/>
    </w:pPr>
  </w:style>
  <w:style w:type="paragraph" w:customStyle="1" w:styleId="25">
    <w:name w:val="列表段落1"/>
    <w:basedOn w:val="1"/>
    <w:qFormat/>
    <w:uiPriority w:val="99"/>
    <w:pPr>
      <w:ind w:firstLine="420" w:firstLineChars="200"/>
    </w:pPr>
  </w:style>
  <w:style w:type="paragraph" w:customStyle="1" w:styleId="26">
    <w:name w:val="列出段落1"/>
    <w:basedOn w:val="1"/>
    <w:unhideWhenUsed/>
    <w:qFormat/>
    <w:uiPriority w:val="99"/>
    <w:pPr>
      <w:ind w:firstLine="420" w:firstLineChars="200"/>
    </w:pPr>
  </w:style>
  <w:style w:type="character" w:customStyle="1" w:styleId="27">
    <w:name w:val="正文文本缩进 Char"/>
    <w:basedOn w:val="11"/>
    <w:link w:val="4"/>
    <w:qFormat/>
    <w:uiPriority w:val="0"/>
    <w:rPr>
      <w:rFonts w:ascii="宋体" w:hAnsi="宋体"/>
      <w:kern w:val="2"/>
      <w:sz w:val="32"/>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F:\&#24120;&#29992;&#25991;&#20214;\&#31119;&#24314;&#30465;&#30417;&#29425;&#31649;&#29702;&#23616;&#20415;&#31546;.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11798-5C5A-44D9-8978-589361855329}">
  <ds:schemaRefs/>
</ds:datastoreItem>
</file>

<file path=docProps/app.xml><?xml version="1.0" encoding="utf-8"?>
<Properties xmlns="http://schemas.openxmlformats.org/officeDocument/2006/extended-properties" xmlns:vt="http://schemas.openxmlformats.org/officeDocument/2006/docPropsVTypes">
  <Template>福建省监狱管理局便笺.dot</Template>
  <Company>微软中国</Company>
  <Pages>127</Pages>
  <Words>49891</Words>
  <Characters>55802</Characters>
  <Lines>463</Lines>
  <Paragraphs>130</Paragraphs>
  <TotalTime>654</TotalTime>
  <ScaleCrop>false</ScaleCrop>
  <LinksUpToDate>false</LinksUpToDate>
  <CharactersWithSpaces>56232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2024-11-04T08:09:00Z</dcterms:created>
  <dc:creator>郑凯宁</dc:creator>
  <cp:lastModifiedBy>苯乙胺</cp:lastModifiedBy>
  <cp:lastPrinted>2026-09-03T07:24:00Z</cp:lastPrinted>
  <dcterms:modified xsi:type="dcterms:W3CDTF">2026-09-14T08:10:05Z</dcterms:modified>
  <cp:revision>106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9E22A08E13784E30B8E7762698489BEA_12</vt:lpwstr>
  </property>
  <property fmtid="{D5CDD505-2E9C-101B-9397-08002B2CF9AE}" pid="4" name="KSOTemplateDocerSaveRecord">
    <vt:lpwstr>eyJoZGlkIjoiMGZjMzhlMjVlYzRiZDNhMjcwNTU0YTE3ZGMzNDY0MTkiLCJ1c2VySWQiOiI1MTI3MDkxMTcifQ==</vt:lpwstr>
  </property>
</Properties>
</file>