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14" w:rsidRDefault="00092D14">
      <w:pPr>
        <w:snapToGrid w:val="0"/>
        <w:spacing w:line="600" w:lineRule="exact"/>
        <w:jc w:val="center"/>
        <w:rPr>
          <w:rFonts w:ascii="方正小标宋简体" w:eastAsia="方正小标宋简体" w:hAnsi="方正小标宋简体" w:cs="Times New Roman"/>
          <w:kern w:val="32"/>
          <w:sz w:val="44"/>
          <w:szCs w:val="44"/>
        </w:rPr>
      </w:pPr>
    </w:p>
    <w:p w:rsidR="00092D14" w:rsidRDefault="00092D14">
      <w:pPr>
        <w:snapToGrid w:val="0"/>
        <w:spacing w:line="600" w:lineRule="exact"/>
        <w:jc w:val="center"/>
        <w:rPr>
          <w:rFonts w:ascii="方正小标宋简体" w:eastAsia="方正小标宋简体" w:hAnsi="方正小标宋简体" w:cs="Times New Roman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092D14" w:rsidRDefault="00092D14">
      <w:pPr>
        <w:snapToGrid w:val="0"/>
        <w:spacing w:line="600" w:lineRule="exact"/>
        <w:jc w:val="center"/>
        <w:rPr>
          <w:rFonts w:ascii="方正小标宋简体" w:eastAsia="方正小标宋简体" w:hAnsi="方正小标宋简体" w:cs="Times New Roman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092D14" w:rsidRDefault="00092D14">
      <w:pPr>
        <w:wordWrap w:val="0"/>
        <w:jc w:val="right"/>
        <w:rPr>
          <w:rFonts w:ascii="Times New Roman" w:eastAsia="楷体_GB2312" w:hAnsi="Times New Roman" w:cs="Times New Roman"/>
          <w:kern w:val="32"/>
          <w:sz w:val="32"/>
          <w:szCs w:val="32"/>
        </w:rPr>
      </w:pP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>
        <w:rPr>
          <w:rFonts w:ascii="Times New Roman" w:eastAsia="楷体_GB2312" w:hAnsi="Times New Roman" w:cs="Times New Roman"/>
          <w:kern w:val="32"/>
          <w:sz w:val="32"/>
          <w:szCs w:val="32"/>
        </w:rPr>
        <w:t>2020</w:t>
      </w: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>
        <w:rPr>
          <w:rFonts w:ascii="Times New Roman" w:eastAsia="楷体_GB2312" w:hAnsi="Times New Roman" w:cs="Times New Roman"/>
          <w:kern w:val="32"/>
          <w:sz w:val="32"/>
          <w:szCs w:val="32"/>
        </w:rPr>
        <w:t xml:space="preserve">  s21   </w:t>
      </w:r>
      <w:r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罪犯李天居</w:t>
      </w:r>
      <w:r w:rsidR="00F35D07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F35D07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，男，民族汉，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1962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15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日出生，户籍所在地福建省南安市。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福建省福州市中级人民法院于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2015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26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日作出（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2015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）泉刑初字第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38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号刑事判决，以被告人李天居犯受贿罪，判处有期刑期十三年六个月，并处没收个人财产人民币八十万元，扣押在案账款人民币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7716700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元，由暂扣机关上缴国库。继续追缴剩余赃款人民币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533116.6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元，其中向林金炼追缴人民币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万元，向蔡金星追缴人民币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50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万元，向被告人李天居追缴人民币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13116.6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元。宣判后，被告人不服，提出上诉，福建省高级人民法院于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2016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19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日作出（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2015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）闽刑终字第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407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号刑事裁定，上诉人李天居犯受贿罪，判处有期徒刑十年六个月，并没收个人财产人民币六十万元，扣押在案赃款人民币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772.98166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万元，予以没收，由暂扣机关依法上缴国库。刑期自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2014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日起至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2025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日止。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2017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日交付福州监狱执行刑罚。现刑期至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2025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日。现属普通管理级罪犯。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罪犯李天居在服刑期间，确有悔改表现：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该犯起始期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2017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月至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年４月，累计获得考核分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3781.3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分。表扬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次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,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物质奖励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次，考核期内无违规，近三个月无扣分。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行政处罚：无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行政奖励：表扬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5</w:t>
      </w:r>
      <w:r w:rsidR="00435385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次，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即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2018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2019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2019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2019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月分别获表扬一次；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lastRenderedPageBreak/>
        <w:t>物质奖励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次，即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2017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月获得物质奖励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次。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原判财产性判项：没收个人财产人民币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>60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万元已缴纳；</w:t>
      </w:r>
      <w:r>
        <w:rPr>
          <w:rFonts w:ascii="仿宋_GB2312" w:eastAsia="仿宋_GB2312" w:hAnsi="仿宋" w:cs="仿宋_GB2312" w:hint="eastAsia"/>
          <w:sz w:val="32"/>
          <w:szCs w:val="32"/>
        </w:rPr>
        <w:t>本次减刑缴纳人民币</w:t>
      </w:r>
      <w:r>
        <w:rPr>
          <w:rFonts w:ascii="仿宋_GB2312" w:eastAsia="仿宋_GB2312" w:hAnsi="仿宋" w:cs="仿宋_GB2312"/>
          <w:sz w:val="32"/>
          <w:szCs w:val="32"/>
        </w:rPr>
        <w:t>60</w:t>
      </w:r>
      <w:r>
        <w:rPr>
          <w:rFonts w:ascii="仿宋_GB2312" w:eastAsia="仿宋_GB2312" w:hAnsi="仿宋" w:cs="仿宋_GB2312" w:hint="eastAsia"/>
          <w:sz w:val="32"/>
          <w:szCs w:val="32"/>
        </w:rPr>
        <w:t>万元（见缴纳凭证）。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该犯系职务犯罪罪犯，属于从严掌握减刑对象，提请减刑幅度扣减</w:t>
      </w:r>
      <w:r w:rsidR="0033509E" w:rsidRPr="0033509E">
        <w:rPr>
          <w:rFonts w:ascii="Times New Roman" w:eastAsia="仿宋_GB2312" w:hAnsi="Times New Roman" w:cs="Times New Roman" w:hint="eastAsia"/>
          <w:color w:val="FF0000"/>
          <w:kern w:val="32"/>
          <w:sz w:val="32"/>
          <w:szCs w:val="32"/>
        </w:rPr>
        <w:t>二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个月。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本案于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  2020 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6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30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 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2020 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7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6 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日在狱内公示未收到不同意见。</w:t>
      </w:r>
    </w:p>
    <w:p w:rsidR="00092D14" w:rsidRDefault="00092D14" w:rsidP="0033509E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罪犯李天居在服刑期间，确有悔改表现，依照《中华人民共和国刑法》第七十八条、《中华人民共和国刑事诉讼法》第二百七十三条和《中华人民共和国监狱法》第二十九条之规定，建议对罪犯李天居予以减刑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个月。特提请你院审理裁定。</w:t>
      </w:r>
    </w:p>
    <w:p w:rsidR="00092D14" w:rsidRDefault="00092D14" w:rsidP="0033509E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此致</w:t>
      </w:r>
    </w:p>
    <w:p w:rsidR="00092D14" w:rsidRDefault="00092D14" w:rsidP="0033509E">
      <w:pPr>
        <w:spacing w:line="62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福州市中级人民法院</w:t>
      </w:r>
    </w:p>
    <w:p w:rsidR="00092D14" w:rsidRDefault="00092D14" w:rsidP="0033509E">
      <w:pPr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092D14" w:rsidRDefault="00092D14" w:rsidP="0033509E">
      <w:pPr>
        <w:ind w:rightChars="-15" w:right="-31" w:firstLineChars="500" w:firstLine="160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092D14" w:rsidRDefault="00092D14">
      <w:pPr>
        <w:rPr>
          <w:rFonts w:cs="Times New Roman"/>
        </w:rPr>
      </w:pPr>
    </w:p>
    <w:p w:rsidR="00092D14" w:rsidRDefault="00092D14" w:rsidP="0033509E">
      <w:pPr>
        <w:ind w:rightChars="-15" w:right="-31" w:firstLineChars="500" w:firstLine="1600"/>
        <w:rPr>
          <w:rFonts w:ascii="Times New Roman" w:eastAsia="仿宋_GB2312" w:hAnsi="Times New Roman" w:cs="Times New Roman"/>
          <w:kern w:val="32"/>
          <w:sz w:val="32"/>
          <w:szCs w:val="32"/>
        </w:rPr>
      </w:pPr>
    </w:p>
    <w:p w:rsidR="00092D14" w:rsidRDefault="00092D14" w:rsidP="0033509E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福建省福州监狱</w:t>
      </w:r>
    </w:p>
    <w:p w:rsidR="00092D14" w:rsidRPr="00584D56" w:rsidRDefault="00092D14" w:rsidP="0033509E">
      <w:pPr>
        <w:wordWrap w:val="0"/>
        <w:spacing w:line="620" w:lineRule="exact"/>
        <w:ind w:rightChars="400" w:right="840"/>
        <w:jc w:val="right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kern w:val="32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7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7 </w:t>
      </w:r>
      <w:r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日</w:t>
      </w:r>
    </w:p>
    <w:p w:rsidR="00092D14" w:rsidRDefault="00092D14">
      <w:pPr>
        <w:rPr>
          <w:rFonts w:cs="Times New Roman"/>
        </w:rPr>
      </w:pPr>
    </w:p>
    <w:sectPr w:rsidR="00092D14" w:rsidSect="0013081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22" w:rsidRDefault="007748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74822" w:rsidRDefault="007748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22" w:rsidRDefault="007748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74822" w:rsidRDefault="007748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14" w:rsidRDefault="00092D14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6C8"/>
    <w:rsid w:val="00027417"/>
    <w:rsid w:val="0004431B"/>
    <w:rsid w:val="000654F1"/>
    <w:rsid w:val="00065DBE"/>
    <w:rsid w:val="000739C8"/>
    <w:rsid w:val="00092D14"/>
    <w:rsid w:val="00093649"/>
    <w:rsid w:val="000A29ED"/>
    <w:rsid w:val="000A330C"/>
    <w:rsid w:val="000B0A17"/>
    <w:rsid w:val="000B2AF5"/>
    <w:rsid w:val="000C1092"/>
    <w:rsid w:val="000C3C79"/>
    <w:rsid w:val="000D3F6C"/>
    <w:rsid w:val="000F0C92"/>
    <w:rsid w:val="000F4FD4"/>
    <w:rsid w:val="00115127"/>
    <w:rsid w:val="00117BE0"/>
    <w:rsid w:val="00127A63"/>
    <w:rsid w:val="0013081F"/>
    <w:rsid w:val="00133B79"/>
    <w:rsid w:val="001652B0"/>
    <w:rsid w:val="001673F3"/>
    <w:rsid w:val="001846DF"/>
    <w:rsid w:val="00194849"/>
    <w:rsid w:val="001A33F3"/>
    <w:rsid w:val="001A53B8"/>
    <w:rsid w:val="001C0543"/>
    <w:rsid w:val="001D1799"/>
    <w:rsid w:val="001E3405"/>
    <w:rsid w:val="00200C71"/>
    <w:rsid w:val="00205472"/>
    <w:rsid w:val="00237C41"/>
    <w:rsid w:val="002454A4"/>
    <w:rsid w:val="002552AD"/>
    <w:rsid w:val="00261F68"/>
    <w:rsid w:val="002777E5"/>
    <w:rsid w:val="002950E1"/>
    <w:rsid w:val="002B530B"/>
    <w:rsid w:val="002D625B"/>
    <w:rsid w:val="002D664E"/>
    <w:rsid w:val="002F0746"/>
    <w:rsid w:val="002F7A99"/>
    <w:rsid w:val="0030371A"/>
    <w:rsid w:val="0033509E"/>
    <w:rsid w:val="00341EC4"/>
    <w:rsid w:val="00362E3C"/>
    <w:rsid w:val="003A5E4C"/>
    <w:rsid w:val="003B7233"/>
    <w:rsid w:val="003C4959"/>
    <w:rsid w:val="00405509"/>
    <w:rsid w:val="00422398"/>
    <w:rsid w:val="00435385"/>
    <w:rsid w:val="00453F19"/>
    <w:rsid w:val="004614FB"/>
    <w:rsid w:val="004643FD"/>
    <w:rsid w:val="00466FB4"/>
    <w:rsid w:val="0046738F"/>
    <w:rsid w:val="00476E23"/>
    <w:rsid w:val="004902E6"/>
    <w:rsid w:val="004B3D94"/>
    <w:rsid w:val="004B58D7"/>
    <w:rsid w:val="004B5ACE"/>
    <w:rsid w:val="004C418F"/>
    <w:rsid w:val="004F3C63"/>
    <w:rsid w:val="004F55FB"/>
    <w:rsid w:val="0050215A"/>
    <w:rsid w:val="0052161F"/>
    <w:rsid w:val="005250B5"/>
    <w:rsid w:val="00525CFD"/>
    <w:rsid w:val="00525D6E"/>
    <w:rsid w:val="00534BA7"/>
    <w:rsid w:val="00543AFB"/>
    <w:rsid w:val="00565E7E"/>
    <w:rsid w:val="005707D2"/>
    <w:rsid w:val="005779D5"/>
    <w:rsid w:val="00584D56"/>
    <w:rsid w:val="005A3D2C"/>
    <w:rsid w:val="005B34FC"/>
    <w:rsid w:val="005B6303"/>
    <w:rsid w:val="005C318E"/>
    <w:rsid w:val="005C521A"/>
    <w:rsid w:val="005D773B"/>
    <w:rsid w:val="005E1F06"/>
    <w:rsid w:val="005F0087"/>
    <w:rsid w:val="005F1DE7"/>
    <w:rsid w:val="00631843"/>
    <w:rsid w:val="0063340A"/>
    <w:rsid w:val="0063405A"/>
    <w:rsid w:val="006438CC"/>
    <w:rsid w:val="00655D64"/>
    <w:rsid w:val="006745BE"/>
    <w:rsid w:val="006928DA"/>
    <w:rsid w:val="0069720A"/>
    <w:rsid w:val="006B070F"/>
    <w:rsid w:val="006D1C70"/>
    <w:rsid w:val="006E63BD"/>
    <w:rsid w:val="007116CA"/>
    <w:rsid w:val="00711AD6"/>
    <w:rsid w:val="007266C8"/>
    <w:rsid w:val="0073283B"/>
    <w:rsid w:val="00733CEA"/>
    <w:rsid w:val="00752A29"/>
    <w:rsid w:val="00774822"/>
    <w:rsid w:val="00782B3A"/>
    <w:rsid w:val="007843B5"/>
    <w:rsid w:val="00792D30"/>
    <w:rsid w:val="007A444B"/>
    <w:rsid w:val="007B303A"/>
    <w:rsid w:val="007C7A8D"/>
    <w:rsid w:val="007E0A60"/>
    <w:rsid w:val="007F327F"/>
    <w:rsid w:val="00804082"/>
    <w:rsid w:val="0080515A"/>
    <w:rsid w:val="00805F38"/>
    <w:rsid w:val="00807292"/>
    <w:rsid w:val="0083431A"/>
    <w:rsid w:val="00865387"/>
    <w:rsid w:val="00883944"/>
    <w:rsid w:val="00884024"/>
    <w:rsid w:val="00891D76"/>
    <w:rsid w:val="00892A34"/>
    <w:rsid w:val="008B1266"/>
    <w:rsid w:val="008C173F"/>
    <w:rsid w:val="008F07F1"/>
    <w:rsid w:val="008F4A95"/>
    <w:rsid w:val="009021CF"/>
    <w:rsid w:val="00911418"/>
    <w:rsid w:val="00937E87"/>
    <w:rsid w:val="0098250D"/>
    <w:rsid w:val="009B58E9"/>
    <w:rsid w:val="009D3548"/>
    <w:rsid w:val="009D61F3"/>
    <w:rsid w:val="009F108B"/>
    <w:rsid w:val="00A0339E"/>
    <w:rsid w:val="00A0468D"/>
    <w:rsid w:val="00A16080"/>
    <w:rsid w:val="00A26FD3"/>
    <w:rsid w:val="00A3262C"/>
    <w:rsid w:val="00A37BE8"/>
    <w:rsid w:val="00A45030"/>
    <w:rsid w:val="00A56E55"/>
    <w:rsid w:val="00A57C94"/>
    <w:rsid w:val="00A62D3F"/>
    <w:rsid w:val="00A669E5"/>
    <w:rsid w:val="00A91812"/>
    <w:rsid w:val="00A9402B"/>
    <w:rsid w:val="00AE14B0"/>
    <w:rsid w:val="00AF37AC"/>
    <w:rsid w:val="00AF3BF5"/>
    <w:rsid w:val="00B21074"/>
    <w:rsid w:val="00B3723B"/>
    <w:rsid w:val="00B47578"/>
    <w:rsid w:val="00B565B6"/>
    <w:rsid w:val="00B61F9D"/>
    <w:rsid w:val="00B86060"/>
    <w:rsid w:val="00B905A2"/>
    <w:rsid w:val="00B90F4B"/>
    <w:rsid w:val="00B95163"/>
    <w:rsid w:val="00BC2227"/>
    <w:rsid w:val="00BC436B"/>
    <w:rsid w:val="00BE331A"/>
    <w:rsid w:val="00BF22B7"/>
    <w:rsid w:val="00C00454"/>
    <w:rsid w:val="00C22E60"/>
    <w:rsid w:val="00C56E9B"/>
    <w:rsid w:val="00C761F3"/>
    <w:rsid w:val="00C774DB"/>
    <w:rsid w:val="00C81917"/>
    <w:rsid w:val="00C9619F"/>
    <w:rsid w:val="00CA6480"/>
    <w:rsid w:val="00CE01BB"/>
    <w:rsid w:val="00CF122F"/>
    <w:rsid w:val="00D540E3"/>
    <w:rsid w:val="00D54DF7"/>
    <w:rsid w:val="00D9766C"/>
    <w:rsid w:val="00DB1181"/>
    <w:rsid w:val="00DB3974"/>
    <w:rsid w:val="00DD7796"/>
    <w:rsid w:val="00DE4193"/>
    <w:rsid w:val="00E13CAA"/>
    <w:rsid w:val="00E21D65"/>
    <w:rsid w:val="00E4441F"/>
    <w:rsid w:val="00E53595"/>
    <w:rsid w:val="00E53D6B"/>
    <w:rsid w:val="00E60B4D"/>
    <w:rsid w:val="00E91ABC"/>
    <w:rsid w:val="00EA3289"/>
    <w:rsid w:val="00EC1A45"/>
    <w:rsid w:val="00EC7689"/>
    <w:rsid w:val="00EE05AB"/>
    <w:rsid w:val="00F12422"/>
    <w:rsid w:val="00F15A50"/>
    <w:rsid w:val="00F24A89"/>
    <w:rsid w:val="00F35D07"/>
    <w:rsid w:val="00F4614C"/>
    <w:rsid w:val="00F51C48"/>
    <w:rsid w:val="00F55383"/>
    <w:rsid w:val="00F67085"/>
    <w:rsid w:val="00F67A36"/>
    <w:rsid w:val="00F67F2F"/>
    <w:rsid w:val="00F83AC6"/>
    <w:rsid w:val="00F84963"/>
    <w:rsid w:val="00F92EE1"/>
    <w:rsid w:val="00FE4F60"/>
    <w:rsid w:val="00FF2674"/>
    <w:rsid w:val="00FF6E67"/>
    <w:rsid w:val="69DF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1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308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3081F"/>
    <w:rPr>
      <w:sz w:val="18"/>
      <w:szCs w:val="18"/>
    </w:rPr>
  </w:style>
  <w:style w:type="paragraph" w:styleId="a4">
    <w:name w:val="footer"/>
    <w:basedOn w:val="a"/>
    <w:link w:val="Char0"/>
    <w:uiPriority w:val="99"/>
    <w:rsid w:val="00130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3081F"/>
    <w:rPr>
      <w:sz w:val="18"/>
      <w:szCs w:val="18"/>
    </w:rPr>
  </w:style>
  <w:style w:type="paragraph" w:styleId="a5">
    <w:name w:val="header"/>
    <w:basedOn w:val="a"/>
    <w:link w:val="Char1"/>
    <w:uiPriority w:val="99"/>
    <w:rsid w:val="00130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1308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146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76</cp:revision>
  <cp:lastPrinted>2020-05-20T01:05:00Z</cp:lastPrinted>
  <dcterms:created xsi:type="dcterms:W3CDTF">2019-12-14T16:37:00Z</dcterms:created>
  <dcterms:modified xsi:type="dcterms:W3CDTF">2020-10-23T09:01:00Z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