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2E" w:rsidRDefault="00ED2A2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ED2A2E" w:rsidRPr="00137E4A" w:rsidRDefault="00DB1E4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137E4A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ED2A2E" w:rsidRPr="00137E4A" w:rsidRDefault="00DB1E4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137E4A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ED2A2E" w:rsidRPr="00137E4A" w:rsidRDefault="00DB1E46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137E4A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137E4A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137E4A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314</w:t>
      </w:r>
      <w:r w:rsidRPr="00137E4A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ED2A2E" w:rsidRPr="00137E4A" w:rsidRDefault="00ED2A2E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ED2A2E" w:rsidRPr="00137E4A" w:rsidRDefault="00DB1E4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罪犯魏成明</w:t>
      </w:r>
      <w:r w:rsidR="00AF0A52" w:rsidRPr="00137E4A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137E4A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AF0A52" w:rsidRPr="00137E4A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1987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日出生，出生地福建省福清市，捕前系农民。</w:t>
      </w:r>
    </w:p>
    <w:p w:rsidR="00ED2A2E" w:rsidRPr="00137E4A" w:rsidRDefault="00DB1E4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福建省福清市人民法院于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）融刑初字第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1172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号刑事判决，以被告人魏成明犯贩卖毒品罪，判处有期徒刑九年，并处罚金人民币三万元；</w:t>
      </w:r>
      <w:r w:rsidRPr="00137E4A">
        <w:rPr>
          <w:rFonts w:ascii="仿宋_GB2312" w:eastAsia="仿宋_GB2312" w:cs="仿宋_GB2312" w:hint="eastAsia"/>
          <w:color w:val="000000" w:themeColor="text1"/>
          <w:sz w:val="32"/>
          <w:szCs w:val="32"/>
        </w:rPr>
        <w:t>继续追缴犯罪所得，予以没收，上缴国库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。刑期自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22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7042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号刑事裁定，减去有期徒刑六个月；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3305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号刑事裁定，减去有期徒刑六个月，现刑期至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2023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日止。现属宽管级罪犯。</w:t>
      </w:r>
    </w:p>
    <w:p w:rsidR="00ED2A2E" w:rsidRPr="00137E4A" w:rsidRDefault="00DB1E4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罪犯魏成明在服刑期间改造表现：</w:t>
      </w:r>
    </w:p>
    <w:p w:rsidR="00ED2A2E" w:rsidRPr="00137E4A" w:rsidRDefault="00DB1E4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该犯减刑间隔期自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月起至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1761.3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34.9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223.9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2020.1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次。考核期内无违规，无扣分。</w:t>
      </w:r>
    </w:p>
    <w:p w:rsidR="00ED2A2E" w:rsidRPr="00137E4A" w:rsidRDefault="00DB1E46">
      <w:pPr>
        <w:spacing w:line="3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行政处罚：无。</w:t>
      </w:r>
    </w:p>
    <w:p w:rsidR="00ED2A2E" w:rsidRPr="00137E4A" w:rsidRDefault="00DB1E4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行政奖励：考核期内累计表扬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月）。</w:t>
      </w:r>
    </w:p>
    <w:p w:rsidR="00ED2A2E" w:rsidRPr="00137E4A" w:rsidRDefault="00DB1E4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原判财产性判项：已缴纳人民币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30400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元（原判并处罚金人民币三万元，第一次报减期间缴纳人民币三万元；继续追缴犯罪所得，第一次报减期间缴纳人民币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400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元）。</w:t>
      </w:r>
    </w:p>
    <w:p w:rsidR="00ED2A2E" w:rsidRPr="00137E4A" w:rsidRDefault="00DB1E4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ED2A2E" w:rsidRPr="00137E4A" w:rsidRDefault="00DB1E46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综上所述，罪犯魏成明在服刑期间，确有悔改表现，依照《中华人民共和国刑法》第七十八条、《中华人民共和国刑事诉讼法》第二百七十三条和《中华人民共和国监狱法》第二十九条之规定，建议对罪犯魏成明予以减刑</w:t>
      </w:r>
      <w:r w:rsidR="00137E4A"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</w:t>
      </w: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ED2A2E" w:rsidRPr="00137E4A" w:rsidRDefault="00DB1E46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ED2A2E" w:rsidRPr="00137E4A" w:rsidRDefault="00DB1E46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ED2A2E" w:rsidRPr="00137E4A" w:rsidRDefault="00DB1E46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附件：⒈罪犯魏成明提请减刑卷宗</w:t>
      </w:r>
      <w:r w:rsidRPr="00137E4A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 </w:t>
      </w:r>
      <w:r w:rsidRPr="00137E4A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ED2A2E" w:rsidRPr="00137E4A" w:rsidRDefault="00DB1E46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ED2A2E" w:rsidRPr="00137E4A" w:rsidRDefault="00ED2A2E" w:rsidP="00137E4A">
      <w:pPr>
        <w:ind w:rightChars="-15" w:right="-31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ED2A2E" w:rsidRPr="00137E4A" w:rsidRDefault="00DB1E46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ED2A2E" w:rsidRPr="00137E4A" w:rsidRDefault="00DB1E46" w:rsidP="00137E4A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137E4A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137E4A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137E4A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137E4A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137E4A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137E4A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ED2A2E" w:rsidRPr="00137E4A" w:rsidRDefault="00ED2A2E">
      <w:pPr>
        <w:rPr>
          <w:color w:val="000000" w:themeColor="text1"/>
        </w:rPr>
      </w:pPr>
    </w:p>
    <w:sectPr w:rsidR="00ED2A2E" w:rsidRPr="00137E4A" w:rsidSect="00ED2A2E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66" w:rsidRDefault="009A6A66" w:rsidP="00137E4A">
      <w:r>
        <w:separator/>
      </w:r>
    </w:p>
  </w:endnote>
  <w:endnote w:type="continuationSeparator" w:id="1">
    <w:p w:rsidR="009A6A66" w:rsidRDefault="009A6A66" w:rsidP="00137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66" w:rsidRDefault="009A6A66" w:rsidP="00137E4A">
      <w:r>
        <w:separator/>
      </w:r>
    </w:p>
  </w:footnote>
  <w:footnote w:type="continuationSeparator" w:id="1">
    <w:p w:rsidR="009A6A66" w:rsidRDefault="009A6A66" w:rsidP="00137E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37E4A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F0087"/>
    <w:rsid w:val="006309E5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9021CF"/>
    <w:rsid w:val="00937E87"/>
    <w:rsid w:val="0098250D"/>
    <w:rsid w:val="009A6A66"/>
    <w:rsid w:val="009B58E9"/>
    <w:rsid w:val="009D3548"/>
    <w:rsid w:val="009D61F3"/>
    <w:rsid w:val="009F108B"/>
    <w:rsid w:val="00A16080"/>
    <w:rsid w:val="00A26FD3"/>
    <w:rsid w:val="00A3262C"/>
    <w:rsid w:val="00A45030"/>
    <w:rsid w:val="00A9402B"/>
    <w:rsid w:val="00AA0848"/>
    <w:rsid w:val="00AC62D7"/>
    <w:rsid w:val="00AF0A52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56E9B"/>
    <w:rsid w:val="00C774DB"/>
    <w:rsid w:val="00C81917"/>
    <w:rsid w:val="00CF122F"/>
    <w:rsid w:val="00D54DF7"/>
    <w:rsid w:val="00D9766C"/>
    <w:rsid w:val="00DB1E46"/>
    <w:rsid w:val="00DE4193"/>
    <w:rsid w:val="00E13CAA"/>
    <w:rsid w:val="00E4441F"/>
    <w:rsid w:val="00E53595"/>
    <w:rsid w:val="00E53D6B"/>
    <w:rsid w:val="00E60B4D"/>
    <w:rsid w:val="00E91ABC"/>
    <w:rsid w:val="00EC7016"/>
    <w:rsid w:val="00EC7689"/>
    <w:rsid w:val="00ED2A2E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C5C96"/>
    <w:rsid w:val="00FF2674"/>
    <w:rsid w:val="00FF6E67"/>
    <w:rsid w:val="19CF667E"/>
    <w:rsid w:val="24D71082"/>
    <w:rsid w:val="4D0578A8"/>
    <w:rsid w:val="58933C55"/>
    <w:rsid w:val="61A934B2"/>
    <w:rsid w:val="62EB3FB3"/>
    <w:rsid w:val="6B021C64"/>
    <w:rsid w:val="718E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D2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2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D2A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D2A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41</cp:revision>
  <cp:lastPrinted>2020-08-04T07:27:00Z</cp:lastPrinted>
  <dcterms:created xsi:type="dcterms:W3CDTF">2019-12-14T16:37:00Z</dcterms:created>
  <dcterms:modified xsi:type="dcterms:W3CDTF">2020-10-23T08:58:00Z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