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3A" w:rsidRPr="00117BE0" w:rsidRDefault="00782B3A" w:rsidP="00F67A36">
      <w:pPr>
        <w:snapToGrid w:val="0"/>
        <w:spacing w:line="600" w:lineRule="exact"/>
        <w:jc w:val="center"/>
        <w:rPr>
          <w:rFonts w:ascii="方正小标宋简体" w:eastAsia="方正小标宋简体" w:hAnsi="方正小标宋简体" w:cs="方正小标宋简体"/>
          <w:kern w:val="32"/>
          <w:sz w:val="44"/>
          <w:szCs w:val="44"/>
        </w:rPr>
      </w:pPr>
    </w:p>
    <w:p w:rsidR="00F67A36" w:rsidRPr="00E56533" w:rsidRDefault="00F67A36" w:rsidP="00F67A36">
      <w:pPr>
        <w:snapToGrid w:val="0"/>
        <w:spacing w:line="600" w:lineRule="exact"/>
        <w:jc w:val="center"/>
        <w:rPr>
          <w:rFonts w:ascii="方正小标宋简体" w:eastAsia="方正小标宋简体" w:hAnsi="方正小标宋简体" w:cs="方正小标宋简体"/>
          <w:color w:val="000000" w:themeColor="text1"/>
          <w:kern w:val="32"/>
          <w:sz w:val="44"/>
          <w:szCs w:val="44"/>
        </w:rPr>
      </w:pPr>
      <w:r w:rsidRPr="00E56533">
        <w:rPr>
          <w:rFonts w:ascii="方正小标宋简体" w:eastAsia="方正小标宋简体" w:hAnsi="方正小标宋简体" w:cs="方正小标宋简体" w:hint="eastAsia"/>
          <w:color w:val="000000" w:themeColor="text1"/>
          <w:kern w:val="32"/>
          <w:sz w:val="44"/>
          <w:szCs w:val="44"/>
        </w:rPr>
        <w:t>福建省福州监狱</w:t>
      </w:r>
    </w:p>
    <w:p w:rsidR="00F67A36" w:rsidRPr="00E56533" w:rsidRDefault="00F67A36" w:rsidP="00F67A36">
      <w:pPr>
        <w:snapToGrid w:val="0"/>
        <w:spacing w:line="600" w:lineRule="exact"/>
        <w:jc w:val="center"/>
        <w:rPr>
          <w:rFonts w:ascii="方正小标宋简体" w:eastAsia="方正小标宋简体" w:hAnsi="方正小标宋简体" w:cs="方正小标宋简体"/>
          <w:color w:val="000000" w:themeColor="text1"/>
          <w:kern w:val="32"/>
          <w:sz w:val="44"/>
          <w:szCs w:val="44"/>
        </w:rPr>
      </w:pPr>
      <w:r w:rsidRPr="00E56533">
        <w:rPr>
          <w:rFonts w:ascii="方正小标宋简体" w:eastAsia="方正小标宋简体" w:hAnsi="方正小标宋简体" w:cs="方正小标宋简体" w:hint="eastAsia"/>
          <w:color w:val="000000" w:themeColor="text1"/>
          <w:kern w:val="32"/>
          <w:sz w:val="44"/>
          <w:szCs w:val="44"/>
        </w:rPr>
        <w:t>提请减刑建议书</w:t>
      </w:r>
    </w:p>
    <w:p w:rsidR="00F67A36" w:rsidRPr="00E56533" w:rsidRDefault="00F67A36" w:rsidP="007A444B">
      <w:pPr>
        <w:wordWrap w:val="0"/>
        <w:jc w:val="right"/>
        <w:rPr>
          <w:rFonts w:ascii="Times New Roman" w:eastAsia="楷体_GB2312" w:hAnsi="Times New Roman" w:cs="楷体_GB2312"/>
          <w:color w:val="000000" w:themeColor="text1"/>
          <w:kern w:val="32"/>
          <w:sz w:val="32"/>
          <w:szCs w:val="32"/>
        </w:rPr>
      </w:pPr>
      <w:r w:rsidRPr="00E56533">
        <w:rPr>
          <w:rFonts w:ascii="Times New Roman" w:eastAsia="楷体_GB2312" w:hAnsi="Times New Roman" w:cs="楷体_GB2312" w:hint="eastAsia"/>
          <w:color w:val="000000" w:themeColor="text1"/>
          <w:kern w:val="32"/>
          <w:sz w:val="32"/>
          <w:szCs w:val="32"/>
        </w:rPr>
        <w:t>〔</w:t>
      </w:r>
      <w:r w:rsidRPr="00E56533">
        <w:rPr>
          <w:rFonts w:ascii="Times New Roman" w:eastAsia="楷体_GB2312" w:hAnsi="Times New Roman" w:cs="楷体_GB2312" w:hint="eastAsia"/>
          <w:color w:val="000000" w:themeColor="text1"/>
          <w:kern w:val="32"/>
          <w:sz w:val="32"/>
          <w:szCs w:val="32"/>
        </w:rPr>
        <w:t>2020</w:t>
      </w:r>
      <w:r w:rsidRPr="00E56533">
        <w:rPr>
          <w:rFonts w:ascii="Times New Roman" w:eastAsia="楷体_GB2312" w:hAnsi="Times New Roman" w:cs="楷体_GB2312" w:hint="eastAsia"/>
          <w:color w:val="000000" w:themeColor="text1"/>
          <w:kern w:val="32"/>
          <w:sz w:val="32"/>
          <w:szCs w:val="32"/>
        </w:rPr>
        <w:t>〕闽福狱减字第</w:t>
      </w:r>
      <w:r w:rsidR="006408BB">
        <w:rPr>
          <w:rFonts w:ascii="Times New Roman" w:eastAsia="楷体_GB2312" w:hAnsi="Times New Roman" w:cs="楷体_GB2312" w:hint="eastAsia"/>
          <w:color w:val="000000" w:themeColor="text1"/>
          <w:kern w:val="32"/>
          <w:sz w:val="32"/>
          <w:szCs w:val="32"/>
        </w:rPr>
        <w:t>325</w:t>
      </w:r>
      <w:r w:rsidRPr="00E56533">
        <w:rPr>
          <w:rFonts w:ascii="Times New Roman" w:eastAsia="楷体_GB2312" w:hAnsi="Times New Roman" w:cs="楷体_GB2312" w:hint="eastAsia"/>
          <w:color w:val="000000" w:themeColor="text1"/>
          <w:kern w:val="32"/>
          <w:sz w:val="32"/>
          <w:szCs w:val="32"/>
        </w:rPr>
        <w:t>号</w:t>
      </w:r>
    </w:p>
    <w:p w:rsidR="00F67A36" w:rsidRPr="00F67A36" w:rsidRDefault="00F67A36" w:rsidP="00F67A36">
      <w:pPr>
        <w:spacing w:line="620" w:lineRule="exact"/>
        <w:ind w:rightChars="-15" w:right="-31"/>
        <w:jc w:val="left"/>
        <w:rPr>
          <w:rFonts w:ascii="Times New Roman" w:eastAsia="仿宋_GB2312" w:hAnsi="Times New Roman" w:cs="Times New Roman"/>
          <w:b/>
          <w:bCs/>
          <w:kern w:val="32"/>
          <w:sz w:val="28"/>
          <w:szCs w:val="20"/>
        </w:rPr>
      </w:pPr>
    </w:p>
    <w:p w:rsidR="00F67A36" w:rsidRPr="005A3E32" w:rsidRDefault="00DD3DC0" w:rsidP="00E10AA0">
      <w:pPr>
        <w:spacing w:line="420" w:lineRule="exact"/>
        <w:ind w:firstLineChars="200" w:firstLine="640"/>
        <w:rPr>
          <w:rFonts w:ascii="仿宋_GB2312" w:eastAsia="仿宋_GB2312" w:hAnsi="Times New Roman" w:cs="Times New Roman"/>
          <w:kern w:val="32"/>
          <w:sz w:val="32"/>
          <w:szCs w:val="32"/>
        </w:rPr>
      </w:pPr>
      <w:r w:rsidRPr="005A3E32">
        <w:rPr>
          <w:rFonts w:ascii="仿宋_GB2312" w:eastAsia="仿宋_GB2312" w:hAnsi="Times New Roman" w:cs="Times New Roman" w:hint="eastAsia"/>
          <w:kern w:val="32"/>
          <w:sz w:val="32"/>
          <w:szCs w:val="32"/>
        </w:rPr>
        <w:t>罪犯</w:t>
      </w:r>
      <w:r w:rsidR="00CD02FF">
        <w:rPr>
          <w:rFonts w:ascii="仿宋_GB2312" w:eastAsia="仿宋_GB2312" w:hAnsi="Times New Roman" w:cs="Times New Roman" w:hint="eastAsia"/>
          <w:kern w:val="32"/>
          <w:sz w:val="32"/>
          <w:szCs w:val="32"/>
        </w:rPr>
        <w:t>张润坤</w:t>
      </w:r>
      <w:r w:rsidRPr="005A3E32">
        <w:rPr>
          <w:rFonts w:ascii="仿宋_GB2312" w:eastAsia="仿宋_GB2312" w:hAnsi="Times New Roman" w:cs="Times New Roman" w:hint="eastAsia"/>
          <w:kern w:val="32"/>
          <w:sz w:val="32"/>
          <w:szCs w:val="32"/>
        </w:rPr>
        <w:t>，男，</w:t>
      </w:r>
      <w:r w:rsidR="00CD02FF">
        <w:rPr>
          <w:rFonts w:ascii="仿宋_GB2312" w:eastAsia="仿宋_GB2312" w:hAnsi="Times New Roman" w:cs="Times New Roman" w:hint="eastAsia"/>
          <w:kern w:val="32"/>
          <w:sz w:val="32"/>
          <w:szCs w:val="32"/>
        </w:rPr>
        <w:t>汉</w:t>
      </w:r>
      <w:r w:rsidRPr="005A3E32">
        <w:rPr>
          <w:rFonts w:ascii="仿宋_GB2312" w:eastAsia="仿宋_GB2312" w:hAnsi="Times New Roman" w:cs="Times New Roman" w:hint="eastAsia"/>
          <w:kern w:val="32"/>
          <w:sz w:val="32"/>
          <w:szCs w:val="32"/>
        </w:rPr>
        <w:t>族，</w:t>
      </w:r>
      <w:r w:rsidR="00CD02FF" w:rsidRPr="00CD02FF">
        <w:rPr>
          <w:rFonts w:ascii="仿宋_GB2312" w:eastAsia="仿宋_GB2312" w:hAnsi="Times New Roman" w:cs="Times New Roman" w:hint="eastAsia"/>
          <w:kern w:val="32"/>
          <w:sz w:val="32"/>
          <w:szCs w:val="32"/>
        </w:rPr>
        <w:t>1993年3月17日</w:t>
      </w:r>
      <w:r w:rsidRPr="005A3E32">
        <w:rPr>
          <w:rFonts w:ascii="仿宋_GB2312" w:eastAsia="仿宋_GB2312" w:hAnsi="Times New Roman" w:cs="Times New Roman" w:hint="eastAsia"/>
          <w:kern w:val="32"/>
          <w:sz w:val="32"/>
          <w:szCs w:val="32"/>
        </w:rPr>
        <w:t>出生，户籍所在地</w:t>
      </w:r>
      <w:r w:rsidR="00CD02FF" w:rsidRPr="00CD02FF">
        <w:rPr>
          <w:rFonts w:ascii="仿宋_GB2312" w:eastAsia="仿宋_GB2312" w:hAnsi="Times New Roman" w:cs="Times New Roman" w:hint="eastAsia"/>
          <w:kern w:val="32"/>
          <w:sz w:val="32"/>
          <w:szCs w:val="32"/>
        </w:rPr>
        <w:t>四川省雅安市</w:t>
      </w:r>
      <w:r w:rsidRPr="005A3E32">
        <w:rPr>
          <w:rFonts w:ascii="仿宋_GB2312" w:eastAsia="仿宋_GB2312" w:hAnsi="Times New Roman" w:cs="Times New Roman" w:hint="eastAsia"/>
          <w:kern w:val="32"/>
          <w:sz w:val="32"/>
          <w:szCs w:val="32"/>
        </w:rPr>
        <w:t>，</w:t>
      </w:r>
      <w:r w:rsidR="00337A6B" w:rsidRPr="00337A6B">
        <w:rPr>
          <w:rFonts w:ascii="仿宋_GB2312" w:eastAsia="仿宋_GB2312" w:hAnsi="Times New Roman" w:cs="Times New Roman" w:hint="eastAsia"/>
          <w:kern w:val="32"/>
          <w:sz w:val="32"/>
          <w:szCs w:val="32"/>
        </w:rPr>
        <w:t>小学文化</w:t>
      </w:r>
      <w:r w:rsidR="00814ED3" w:rsidRPr="005A3E32">
        <w:rPr>
          <w:rFonts w:ascii="仿宋_GB2312" w:eastAsia="仿宋_GB2312" w:hAnsi="Times New Roman" w:cs="Times New Roman" w:hint="eastAsia"/>
          <w:kern w:val="32"/>
          <w:sz w:val="32"/>
          <w:szCs w:val="32"/>
        </w:rPr>
        <w:t>，</w:t>
      </w:r>
      <w:r w:rsidRPr="005A3E32">
        <w:rPr>
          <w:rFonts w:ascii="仿宋_GB2312" w:eastAsia="仿宋_GB2312" w:hAnsi="Times New Roman" w:cs="Times New Roman" w:hint="eastAsia"/>
          <w:kern w:val="32"/>
          <w:sz w:val="32"/>
          <w:szCs w:val="32"/>
        </w:rPr>
        <w:t>捕前系</w:t>
      </w:r>
      <w:r w:rsidR="00337A6B" w:rsidRPr="00337A6B">
        <w:rPr>
          <w:rFonts w:ascii="仿宋_GB2312" w:eastAsia="仿宋_GB2312" w:hAnsi="Times New Roman" w:cs="Times New Roman" w:hint="eastAsia"/>
          <w:kern w:val="32"/>
          <w:sz w:val="32"/>
          <w:szCs w:val="32"/>
        </w:rPr>
        <w:t>无业</w:t>
      </w:r>
      <w:r w:rsidRPr="005A3E32">
        <w:rPr>
          <w:rFonts w:ascii="仿宋_GB2312" w:eastAsia="仿宋_GB2312" w:hAnsi="Times New Roman" w:cs="Times New Roman" w:hint="eastAsia"/>
          <w:kern w:val="32"/>
          <w:sz w:val="32"/>
          <w:szCs w:val="32"/>
        </w:rPr>
        <w:t>。</w:t>
      </w:r>
    </w:p>
    <w:p w:rsidR="00F67A36" w:rsidRPr="003049D3" w:rsidRDefault="0097748E" w:rsidP="00E10AA0">
      <w:pPr>
        <w:spacing w:line="420" w:lineRule="exact"/>
        <w:ind w:firstLineChars="200" w:firstLine="640"/>
        <w:rPr>
          <w:rFonts w:ascii="仿宋_GB2312" w:eastAsia="仿宋_GB2312" w:hAnsi="Times New Roman" w:cs="Times New Roman"/>
          <w:color w:val="000000" w:themeColor="text1"/>
          <w:kern w:val="32"/>
          <w:sz w:val="32"/>
          <w:szCs w:val="32"/>
        </w:rPr>
      </w:pPr>
      <w:r w:rsidRPr="0097748E">
        <w:rPr>
          <w:rFonts w:ascii="仿宋_GB2312" w:eastAsia="仿宋_GB2312" w:hAnsi="Times New Roman" w:cs="Times New Roman" w:hint="eastAsia"/>
          <w:kern w:val="32"/>
          <w:sz w:val="32"/>
          <w:szCs w:val="32"/>
        </w:rPr>
        <w:t>福建省泉州市中级人民法院于2016年4月20日作出（2015）泉刑初字第107号刑事判决，以被告人张润坤犯贩卖毒品罪，判处有期徒刑九年，并处罚金人民币一万元；追缴各被告人的违法所得，予以没收，上缴国库。宣判后，被告人不服，提出上诉，福建省高级人民法院于2017年4月28日作出（2016）闽刑终209号刑事裁定，驳回上诉，维持原判。</w:t>
      </w:r>
      <w:r w:rsidR="003A5FB1" w:rsidRPr="005A3E32">
        <w:rPr>
          <w:rFonts w:ascii="仿宋_GB2312" w:eastAsia="仿宋_GB2312" w:hAnsi="Times New Roman" w:cs="Times New Roman" w:hint="eastAsia"/>
          <w:kern w:val="32"/>
          <w:sz w:val="32"/>
          <w:szCs w:val="32"/>
        </w:rPr>
        <w:t>刑期自</w:t>
      </w:r>
      <w:r w:rsidRPr="0097748E">
        <w:rPr>
          <w:rFonts w:ascii="仿宋_GB2312" w:eastAsia="仿宋_GB2312" w:hAnsi="Times New Roman" w:cs="Times New Roman" w:hint="eastAsia"/>
          <w:kern w:val="32"/>
          <w:sz w:val="32"/>
          <w:szCs w:val="32"/>
        </w:rPr>
        <w:t>2014年12月6日起至2023年12月5日</w:t>
      </w:r>
      <w:r w:rsidR="003A5FB1" w:rsidRPr="005A3E32">
        <w:rPr>
          <w:rFonts w:ascii="仿宋_GB2312" w:eastAsia="仿宋_GB2312" w:hAnsi="Times New Roman" w:cs="Times New Roman" w:hint="eastAsia"/>
          <w:kern w:val="32"/>
          <w:sz w:val="32"/>
          <w:szCs w:val="32"/>
        </w:rPr>
        <w:t>止。</w:t>
      </w:r>
      <w:r w:rsidRPr="0097748E">
        <w:rPr>
          <w:rFonts w:ascii="仿宋_GB2312" w:eastAsia="仿宋_GB2312" w:hAnsi="Times New Roman" w:cs="Times New Roman" w:hint="eastAsia"/>
          <w:kern w:val="32"/>
          <w:sz w:val="32"/>
          <w:szCs w:val="32"/>
        </w:rPr>
        <w:t>2017年6月22日</w:t>
      </w:r>
      <w:r w:rsidR="003A5FB1" w:rsidRPr="005A3E32">
        <w:rPr>
          <w:rFonts w:ascii="仿宋_GB2312" w:eastAsia="仿宋_GB2312" w:hAnsi="Times New Roman" w:cs="Times New Roman" w:hint="eastAsia"/>
          <w:kern w:val="32"/>
          <w:sz w:val="32"/>
          <w:szCs w:val="32"/>
        </w:rPr>
        <w:t>交付福建省福州监狱执行刑罚。</w:t>
      </w:r>
      <w:r w:rsidR="009B4D74" w:rsidRPr="009B4D74">
        <w:rPr>
          <w:rFonts w:ascii="仿宋_GB2312" w:eastAsia="仿宋_GB2312" w:hAnsi="Times New Roman" w:cs="Times New Roman" w:hint="eastAsia"/>
          <w:kern w:val="32"/>
          <w:sz w:val="32"/>
          <w:szCs w:val="32"/>
        </w:rPr>
        <w:t>在服刑期间，</w:t>
      </w:r>
      <w:r w:rsidR="003A5FB1" w:rsidRPr="005A3E32">
        <w:rPr>
          <w:rFonts w:ascii="仿宋_GB2312" w:eastAsia="仿宋_GB2312" w:hAnsi="Times New Roman" w:cs="Times New Roman" w:hint="eastAsia"/>
          <w:kern w:val="32"/>
          <w:sz w:val="32"/>
          <w:szCs w:val="32"/>
        </w:rPr>
        <w:t>福建省福州市中级人民法院</w:t>
      </w:r>
      <w:r w:rsidR="009B4D74">
        <w:rPr>
          <w:rFonts w:ascii="仿宋_GB2312" w:eastAsia="仿宋_GB2312" w:hAnsi="Times New Roman" w:cs="Times New Roman" w:hint="eastAsia"/>
          <w:kern w:val="32"/>
          <w:sz w:val="32"/>
          <w:szCs w:val="32"/>
        </w:rPr>
        <w:t>于</w:t>
      </w:r>
      <w:r w:rsidR="00136B20">
        <w:rPr>
          <w:rFonts w:ascii="仿宋_GB2312" w:eastAsia="仿宋_GB2312" w:hAnsi="Times New Roman" w:cs="Times New Roman" w:hint="eastAsia"/>
          <w:kern w:val="32"/>
          <w:sz w:val="32"/>
          <w:szCs w:val="32"/>
        </w:rPr>
        <w:t>2019</w:t>
      </w:r>
      <w:r w:rsidR="009B4D74" w:rsidRPr="009B4D74">
        <w:rPr>
          <w:rFonts w:ascii="仿宋_GB2312" w:eastAsia="仿宋_GB2312" w:hAnsi="Times New Roman" w:cs="Times New Roman" w:hint="eastAsia"/>
          <w:kern w:val="32"/>
          <w:sz w:val="32"/>
          <w:szCs w:val="32"/>
        </w:rPr>
        <w:t>年</w:t>
      </w:r>
      <w:r w:rsidR="00136B20">
        <w:rPr>
          <w:rFonts w:ascii="仿宋_GB2312" w:eastAsia="仿宋_GB2312" w:hAnsi="Times New Roman" w:cs="Times New Roman" w:hint="eastAsia"/>
          <w:kern w:val="32"/>
          <w:sz w:val="32"/>
          <w:szCs w:val="32"/>
        </w:rPr>
        <w:t>5</w:t>
      </w:r>
      <w:r w:rsidR="009B4D74" w:rsidRPr="009B4D74">
        <w:rPr>
          <w:rFonts w:ascii="仿宋_GB2312" w:eastAsia="仿宋_GB2312" w:hAnsi="Times New Roman" w:cs="Times New Roman" w:hint="eastAsia"/>
          <w:kern w:val="32"/>
          <w:sz w:val="32"/>
          <w:szCs w:val="32"/>
        </w:rPr>
        <w:t>月</w:t>
      </w:r>
      <w:r w:rsidR="00136B20">
        <w:rPr>
          <w:rFonts w:ascii="仿宋_GB2312" w:eastAsia="仿宋_GB2312" w:hAnsi="Times New Roman" w:cs="Times New Roman" w:hint="eastAsia"/>
          <w:kern w:val="32"/>
          <w:sz w:val="32"/>
          <w:szCs w:val="32"/>
        </w:rPr>
        <w:t>21</w:t>
      </w:r>
      <w:r w:rsidR="009B4D74" w:rsidRPr="009B4D74">
        <w:rPr>
          <w:rFonts w:ascii="仿宋_GB2312" w:eastAsia="仿宋_GB2312" w:hAnsi="Times New Roman" w:cs="Times New Roman" w:hint="eastAsia"/>
          <w:kern w:val="32"/>
          <w:sz w:val="32"/>
          <w:szCs w:val="32"/>
        </w:rPr>
        <w:t>日</w:t>
      </w:r>
      <w:r w:rsidR="003A5FB1" w:rsidRPr="005A3E32">
        <w:rPr>
          <w:rFonts w:ascii="仿宋_GB2312" w:eastAsia="仿宋_GB2312" w:hAnsi="Times New Roman" w:cs="Times New Roman" w:hint="eastAsia"/>
          <w:kern w:val="32"/>
          <w:sz w:val="32"/>
          <w:szCs w:val="32"/>
        </w:rPr>
        <w:t>以</w:t>
      </w:r>
      <w:r w:rsidR="00F763E1" w:rsidRPr="005A3E32">
        <w:rPr>
          <w:rFonts w:ascii="仿宋_GB2312" w:eastAsia="仿宋_GB2312" w:hAnsi="Times New Roman" w:cs="Times New Roman" w:hint="eastAsia"/>
          <w:kern w:val="32"/>
          <w:sz w:val="32"/>
          <w:szCs w:val="32"/>
        </w:rPr>
        <w:t>（20</w:t>
      </w:r>
      <w:r w:rsidR="00136B20">
        <w:rPr>
          <w:rFonts w:ascii="仿宋_GB2312" w:eastAsia="仿宋_GB2312" w:hAnsi="Times New Roman" w:cs="Times New Roman" w:hint="eastAsia"/>
          <w:kern w:val="32"/>
          <w:sz w:val="32"/>
          <w:szCs w:val="32"/>
        </w:rPr>
        <w:t>19</w:t>
      </w:r>
      <w:r w:rsidR="00F763E1" w:rsidRPr="005A3E32">
        <w:rPr>
          <w:rFonts w:ascii="仿宋_GB2312" w:eastAsia="仿宋_GB2312" w:hAnsi="Times New Roman" w:cs="Times New Roman" w:hint="eastAsia"/>
          <w:kern w:val="32"/>
          <w:sz w:val="32"/>
          <w:szCs w:val="32"/>
        </w:rPr>
        <w:t>）闽01刑更</w:t>
      </w:r>
      <w:r w:rsidR="00136B20">
        <w:rPr>
          <w:rFonts w:ascii="仿宋_GB2312" w:eastAsia="仿宋_GB2312" w:hAnsi="Times New Roman" w:cs="Times New Roman" w:hint="eastAsia"/>
          <w:kern w:val="32"/>
          <w:sz w:val="32"/>
          <w:szCs w:val="32"/>
        </w:rPr>
        <w:t>3278</w:t>
      </w:r>
      <w:r w:rsidR="00F763E1" w:rsidRPr="005A3E32">
        <w:rPr>
          <w:rFonts w:ascii="仿宋_GB2312" w:eastAsia="仿宋_GB2312" w:hAnsi="Times New Roman" w:cs="Times New Roman" w:hint="eastAsia"/>
          <w:kern w:val="32"/>
          <w:sz w:val="32"/>
          <w:szCs w:val="32"/>
        </w:rPr>
        <w:t>号</w:t>
      </w:r>
      <w:r w:rsidR="003A5FB1" w:rsidRPr="005A3E32">
        <w:rPr>
          <w:rFonts w:ascii="仿宋_GB2312" w:eastAsia="仿宋_GB2312" w:hAnsi="Times New Roman" w:cs="Times New Roman" w:hint="eastAsia"/>
          <w:kern w:val="32"/>
          <w:sz w:val="32"/>
          <w:szCs w:val="32"/>
        </w:rPr>
        <w:t>刑事裁定</w:t>
      </w:r>
      <w:r w:rsidR="000B1C9B" w:rsidRPr="005A3E32">
        <w:rPr>
          <w:rFonts w:ascii="仿宋_GB2312" w:eastAsia="仿宋_GB2312" w:hAnsi="Times New Roman" w:cs="Times New Roman" w:hint="eastAsia"/>
          <w:kern w:val="32"/>
          <w:sz w:val="32"/>
          <w:szCs w:val="32"/>
        </w:rPr>
        <w:t>，减去有期徒刑</w:t>
      </w:r>
      <w:r w:rsidR="00136B20">
        <w:rPr>
          <w:rFonts w:ascii="仿宋_GB2312" w:eastAsia="仿宋_GB2312" w:hAnsi="Times New Roman" w:cs="Times New Roman" w:hint="eastAsia"/>
          <w:kern w:val="32"/>
          <w:sz w:val="32"/>
          <w:szCs w:val="32"/>
        </w:rPr>
        <w:t>五</w:t>
      </w:r>
      <w:r w:rsidR="000B1C9B" w:rsidRPr="005A3E32">
        <w:rPr>
          <w:rFonts w:ascii="仿宋_GB2312" w:eastAsia="仿宋_GB2312" w:hAnsi="Times New Roman" w:cs="Times New Roman" w:hint="eastAsia"/>
          <w:kern w:val="32"/>
          <w:sz w:val="32"/>
          <w:szCs w:val="32"/>
        </w:rPr>
        <w:t>个月，减刑裁定书于20</w:t>
      </w:r>
      <w:r w:rsidR="00136B20">
        <w:rPr>
          <w:rFonts w:ascii="仿宋_GB2312" w:eastAsia="仿宋_GB2312" w:hAnsi="Times New Roman" w:cs="Times New Roman" w:hint="eastAsia"/>
          <w:kern w:val="32"/>
          <w:sz w:val="32"/>
          <w:szCs w:val="32"/>
        </w:rPr>
        <w:t>19</w:t>
      </w:r>
      <w:r w:rsidR="000B1C9B" w:rsidRPr="005A3E32">
        <w:rPr>
          <w:rFonts w:ascii="仿宋_GB2312" w:eastAsia="仿宋_GB2312" w:hAnsi="Times New Roman" w:cs="Times New Roman" w:hint="eastAsia"/>
          <w:kern w:val="32"/>
          <w:sz w:val="32"/>
          <w:szCs w:val="32"/>
        </w:rPr>
        <w:t>年</w:t>
      </w:r>
      <w:r w:rsidR="00136B20">
        <w:rPr>
          <w:rFonts w:ascii="仿宋_GB2312" w:eastAsia="仿宋_GB2312" w:hAnsi="Times New Roman" w:cs="Times New Roman" w:hint="eastAsia"/>
          <w:kern w:val="32"/>
          <w:sz w:val="32"/>
          <w:szCs w:val="32"/>
        </w:rPr>
        <w:t>5</w:t>
      </w:r>
      <w:r w:rsidR="000B1C9B" w:rsidRPr="005A3E32">
        <w:rPr>
          <w:rFonts w:ascii="仿宋_GB2312" w:eastAsia="仿宋_GB2312" w:hAnsi="Times New Roman" w:cs="Times New Roman" w:hint="eastAsia"/>
          <w:kern w:val="32"/>
          <w:sz w:val="32"/>
          <w:szCs w:val="32"/>
        </w:rPr>
        <w:t>月</w:t>
      </w:r>
      <w:r w:rsidR="00136B20">
        <w:rPr>
          <w:rFonts w:ascii="仿宋_GB2312" w:eastAsia="仿宋_GB2312" w:hAnsi="Times New Roman" w:cs="Times New Roman" w:hint="eastAsia"/>
          <w:kern w:val="32"/>
          <w:sz w:val="32"/>
          <w:szCs w:val="32"/>
        </w:rPr>
        <w:t>30</w:t>
      </w:r>
      <w:r w:rsidR="000B1C9B" w:rsidRPr="005A3E32">
        <w:rPr>
          <w:rFonts w:ascii="仿宋_GB2312" w:eastAsia="仿宋_GB2312" w:hAnsi="Times New Roman" w:cs="Times New Roman" w:hint="eastAsia"/>
          <w:kern w:val="32"/>
          <w:sz w:val="32"/>
          <w:szCs w:val="32"/>
        </w:rPr>
        <w:t>日送达</w:t>
      </w:r>
      <w:r w:rsidR="006964E2" w:rsidRPr="005A3E32">
        <w:rPr>
          <w:rFonts w:ascii="仿宋_GB2312" w:eastAsia="仿宋_GB2312" w:hAnsi="Times New Roman" w:cs="Times New Roman" w:hint="eastAsia"/>
          <w:kern w:val="32"/>
          <w:sz w:val="32"/>
          <w:szCs w:val="32"/>
        </w:rPr>
        <w:t>。</w:t>
      </w:r>
      <w:r w:rsidR="003A5FB1" w:rsidRPr="005A3E32">
        <w:rPr>
          <w:rFonts w:ascii="仿宋_GB2312" w:eastAsia="仿宋_GB2312" w:hAnsi="Times New Roman" w:cs="Times New Roman" w:hint="eastAsia"/>
          <w:kern w:val="32"/>
          <w:sz w:val="32"/>
          <w:szCs w:val="32"/>
        </w:rPr>
        <w:t>现刑期至</w:t>
      </w:r>
      <w:r w:rsidR="00136B20">
        <w:rPr>
          <w:rFonts w:ascii="仿宋_GB2312" w:eastAsia="仿宋_GB2312" w:hAnsi="Times New Roman" w:cs="Times New Roman" w:hint="eastAsia"/>
          <w:kern w:val="32"/>
          <w:sz w:val="32"/>
          <w:szCs w:val="32"/>
        </w:rPr>
        <w:t>2023</w:t>
      </w:r>
      <w:r w:rsidR="003A5FB1" w:rsidRPr="005A3E32">
        <w:rPr>
          <w:rFonts w:ascii="仿宋_GB2312" w:eastAsia="仿宋_GB2312" w:hAnsi="Times New Roman" w:cs="Times New Roman" w:hint="eastAsia"/>
          <w:kern w:val="32"/>
          <w:sz w:val="32"/>
          <w:szCs w:val="32"/>
        </w:rPr>
        <w:t>年</w:t>
      </w:r>
      <w:r w:rsidR="00136B20">
        <w:rPr>
          <w:rFonts w:ascii="仿宋_GB2312" w:eastAsia="仿宋_GB2312" w:hAnsi="Times New Roman" w:cs="Times New Roman" w:hint="eastAsia"/>
          <w:kern w:val="32"/>
          <w:sz w:val="32"/>
          <w:szCs w:val="32"/>
        </w:rPr>
        <w:t>7</w:t>
      </w:r>
      <w:r w:rsidR="003A5FB1" w:rsidRPr="005A3E32">
        <w:rPr>
          <w:rFonts w:ascii="仿宋_GB2312" w:eastAsia="仿宋_GB2312" w:hAnsi="Times New Roman" w:cs="Times New Roman" w:hint="eastAsia"/>
          <w:kern w:val="32"/>
          <w:sz w:val="32"/>
          <w:szCs w:val="32"/>
        </w:rPr>
        <w:t>月</w:t>
      </w:r>
      <w:r w:rsidR="00136B20">
        <w:rPr>
          <w:rFonts w:ascii="仿宋_GB2312" w:eastAsia="仿宋_GB2312" w:hAnsi="Times New Roman" w:cs="Times New Roman" w:hint="eastAsia"/>
          <w:kern w:val="32"/>
          <w:sz w:val="32"/>
          <w:szCs w:val="32"/>
        </w:rPr>
        <w:t>5</w:t>
      </w:r>
      <w:r w:rsidR="003A5FB1" w:rsidRPr="005A3E32">
        <w:rPr>
          <w:rFonts w:ascii="仿宋_GB2312" w:eastAsia="仿宋_GB2312" w:hAnsi="Times New Roman" w:cs="Times New Roman" w:hint="eastAsia"/>
          <w:kern w:val="32"/>
          <w:sz w:val="32"/>
          <w:szCs w:val="32"/>
        </w:rPr>
        <w:t>日。</w:t>
      </w:r>
      <w:r w:rsidR="003A5FB1" w:rsidRPr="003049D3">
        <w:rPr>
          <w:rFonts w:ascii="仿宋_GB2312" w:eastAsia="仿宋_GB2312" w:hAnsi="Times New Roman" w:cs="Times New Roman" w:hint="eastAsia"/>
          <w:color w:val="000000" w:themeColor="text1"/>
          <w:kern w:val="32"/>
          <w:sz w:val="32"/>
          <w:szCs w:val="32"/>
        </w:rPr>
        <w:t>现属</w:t>
      </w:r>
      <w:r w:rsidR="00136B20" w:rsidRPr="003049D3">
        <w:rPr>
          <w:rFonts w:ascii="仿宋_GB2312" w:eastAsia="仿宋_GB2312" w:hAnsi="Times New Roman" w:cs="Times New Roman" w:hint="eastAsia"/>
          <w:color w:val="000000" w:themeColor="text1"/>
          <w:kern w:val="32"/>
          <w:sz w:val="32"/>
          <w:szCs w:val="32"/>
        </w:rPr>
        <w:t>普管</w:t>
      </w:r>
      <w:r w:rsidR="003A5FB1" w:rsidRPr="003049D3">
        <w:rPr>
          <w:rFonts w:ascii="仿宋_GB2312" w:eastAsia="仿宋_GB2312" w:hAnsi="Times New Roman" w:cs="Times New Roman" w:hint="eastAsia"/>
          <w:color w:val="000000" w:themeColor="text1"/>
          <w:kern w:val="32"/>
          <w:sz w:val="32"/>
          <w:szCs w:val="32"/>
        </w:rPr>
        <w:t>级罪犯。</w:t>
      </w:r>
    </w:p>
    <w:p w:rsidR="00F67A36" w:rsidRPr="005A3E32" w:rsidRDefault="00F67A36" w:rsidP="00E10AA0">
      <w:pPr>
        <w:spacing w:line="420" w:lineRule="exact"/>
        <w:ind w:firstLineChars="200" w:firstLine="640"/>
        <w:rPr>
          <w:rFonts w:ascii="仿宋_GB2312" w:eastAsia="仿宋_GB2312" w:hAnsi="Times New Roman" w:cs="Times New Roman"/>
          <w:kern w:val="32"/>
          <w:sz w:val="32"/>
          <w:szCs w:val="32"/>
        </w:rPr>
      </w:pPr>
      <w:r w:rsidRPr="005A3E32">
        <w:rPr>
          <w:rFonts w:ascii="仿宋_GB2312" w:eastAsia="仿宋_GB2312" w:hAnsi="Times New Roman" w:cs="Times New Roman" w:hint="eastAsia"/>
          <w:kern w:val="32"/>
          <w:sz w:val="32"/>
          <w:szCs w:val="32"/>
        </w:rPr>
        <w:t>罪犯</w:t>
      </w:r>
      <w:r w:rsidR="00CD02FF">
        <w:rPr>
          <w:rFonts w:ascii="仿宋_GB2312" w:eastAsia="仿宋_GB2312" w:hAnsi="Times New Roman" w:cs="Times New Roman" w:hint="eastAsia"/>
          <w:kern w:val="32"/>
          <w:sz w:val="32"/>
          <w:szCs w:val="32"/>
        </w:rPr>
        <w:t>张润坤</w:t>
      </w:r>
      <w:r w:rsidRPr="005A3E32">
        <w:rPr>
          <w:rFonts w:ascii="仿宋_GB2312" w:eastAsia="仿宋_GB2312" w:hAnsi="Times New Roman" w:cs="Times New Roman" w:hint="eastAsia"/>
          <w:kern w:val="32"/>
          <w:sz w:val="32"/>
          <w:szCs w:val="32"/>
        </w:rPr>
        <w:t>在服刑期间，确有悔改表现：</w:t>
      </w:r>
    </w:p>
    <w:p w:rsidR="00FC49B7" w:rsidRPr="000D5DFC" w:rsidRDefault="007F6692" w:rsidP="007F6692">
      <w:pPr>
        <w:spacing w:line="420" w:lineRule="exact"/>
        <w:ind w:firstLineChars="200" w:firstLine="640"/>
        <w:rPr>
          <w:rFonts w:ascii="仿宋_GB2312" w:eastAsia="仿宋_GB2312" w:hAnsi="Times New Roman" w:cs="Times New Roman"/>
          <w:color w:val="000000" w:themeColor="text1"/>
          <w:kern w:val="32"/>
          <w:sz w:val="32"/>
          <w:szCs w:val="32"/>
        </w:rPr>
      </w:pPr>
      <w:r w:rsidRPr="007F6692">
        <w:rPr>
          <w:rFonts w:ascii="仿宋_GB2312" w:eastAsia="仿宋_GB2312" w:hAnsi="Times New Roman" w:cs="Times New Roman" w:hint="eastAsia"/>
          <w:color w:val="000000" w:themeColor="text1"/>
          <w:kern w:val="32"/>
          <w:sz w:val="32"/>
          <w:szCs w:val="32"/>
        </w:rPr>
        <w:t>该犯间隔期2019年5月至2020年5月，累计获得考核分1612分。其上次评定表扬剩余2.7分，上轮提请办案期间考核分327.6分，合计获得1942.3分，表扬3次。考核期内无扣分记录。</w:t>
      </w:r>
    </w:p>
    <w:p w:rsidR="00FC49B7" w:rsidRPr="00FC49B7" w:rsidRDefault="00FC49B7" w:rsidP="00E10AA0">
      <w:pPr>
        <w:spacing w:line="420" w:lineRule="exact"/>
        <w:ind w:firstLineChars="200" w:firstLine="640"/>
        <w:rPr>
          <w:rFonts w:ascii="仿宋_GB2312" w:eastAsia="仿宋_GB2312" w:hAnsi="Times New Roman" w:cs="Times New Roman"/>
          <w:color w:val="000000" w:themeColor="text1"/>
          <w:kern w:val="32"/>
          <w:sz w:val="32"/>
          <w:szCs w:val="32"/>
        </w:rPr>
      </w:pPr>
      <w:r w:rsidRPr="00FC49B7">
        <w:rPr>
          <w:rFonts w:ascii="仿宋_GB2312" w:eastAsia="仿宋_GB2312" w:hAnsi="Times New Roman" w:cs="Times New Roman" w:hint="eastAsia"/>
          <w:color w:val="000000" w:themeColor="text1"/>
          <w:kern w:val="32"/>
          <w:sz w:val="32"/>
          <w:szCs w:val="32"/>
        </w:rPr>
        <w:t>行政处罚：无。</w:t>
      </w:r>
    </w:p>
    <w:p w:rsidR="00FC49B7" w:rsidRPr="00FC49B7" w:rsidRDefault="00FC49B7" w:rsidP="00E10AA0">
      <w:pPr>
        <w:spacing w:line="420" w:lineRule="exact"/>
        <w:ind w:firstLineChars="200" w:firstLine="640"/>
        <w:rPr>
          <w:rFonts w:ascii="仿宋_GB2312" w:eastAsia="仿宋_GB2312" w:hAnsi="Times New Roman" w:cs="Times New Roman"/>
          <w:color w:val="000000" w:themeColor="text1"/>
          <w:kern w:val="32"/>
          <w:sz w:val="32"/>
          <w:szCs w:val="32"/>
        </w:rPr>
      </w:pPr>
      <w:r w:rsidRPr="00FC49B7">
        <w:rPr>
          <w:rFonts w:ascii="仿宋_GB2312" w:eastAsia="仿宋_GB2312" w:hAnsi="Times New Roman" w:cs="Times New Roman" w:hint="eastAsia"/>
          <w:color w:val="000000" w:themeColor="text1"/>
          <w:kern w:val="32"/>
          <w:sz w:val="32"/>
          <w:szCs w:val="32"/>
        </w:rPr>
        <w:t>行政奖励：表扬3次，即2019年7月、2020年1月、2020年5月分别获表扬一次。</w:t>
      </w:r>
    </w:p>
    <w:p w:rsidR="00F67A36" w:rsidRPr="00FC49B7" w:rsidRDefault="00FC49B7" w:rsidP="00E10AA0">
      <w:pPr>
        <w:spacing w:line="420" w:lineRule="exact"/>
        <w:ind w:firstLineChars="200" w:firstLine="640"/>
        <w:rPr>
          <w:rFonts w:ascii="仿宋_GB2312" w:eastAsia="仿宋_GB2312" w:hAnsi="Times New Roman" w:cs="Times New Roman"/>
          <w:color w:val="000000" w:themeColor="text1"/>
          <w:kern w:val="32"/>
          <w:sz w:val="32"/>
          <w:szCs w:val="32"/>
        </w:rPr>
      </w:pPr>
      <w:r w:rsidRPr="00FC49B7">
        <w:rPr>
          <w:rFonts w:ascii="仿宋_GB2312" w:eastAsia="仿宋_GB2312" w:hAnsi="Times New Roman" w:cs="Times New Roman" w:hint="eastAsia"/>
          <w:color w:val="000000" w:themeColor="text1"/>
          <w:kern w:val="32"/>
          <w:sz w:val="32"/>
          <w:szCs w:val="32"/>
        </w:rPr>
        <w:t>原判财产性判项：原判并处罚金人民币1万元已缴纳，追缴违法所得，</w:t>
      </w:r>
      <w:r w:rsidR="007F2752" w:rsidRPr="00FC49B7">
        <w:rPr>
          <w:rFonts w:ascii="仿宋_GB2312" w:eastAsia="仿宋_GB2312" w:hAnsi="Times New Roman" w:cs="Times New Roman" w:hint="eastAsia"/>
          <w:color w:val="000000" w:themeColor="text1"/>
          <w:kern w:val="32"/>
          <w:sz w:val="32"/>
          <w:szCs w:val="32"/>
        </w:rPr>
        <w:t>已缴纳7000元</w:t>
      </w:r>
      <w:r w:rsidRPr="00FC49B7">
        <w:rPr>
          <w:rFonts w:ascii="仿宋_GB2312" w:eastAsia="仿宋_GB2312" w:hAnsi="Times New Roman" w:cs="Times New Roman" w:hint="eastAsia"/>
          <w:color w:val="000000" w:themeColor="text1"/>
          <w:kern w:val="32"/>
          <w:sz w:val="32"/>
          <w:szCs w:val="32"/>
        </w:rPr>
        <w:t>，上缴国库</w:t>
      </w:r>
      <w:bookmarkStart w:id="0" w:name="_GoBack"/>
      <w:bookmarkEnd w:id="0"/>
      <w:r w:rsidRPr="00FC49B7">
        <w:rPr>
          <w:rFonts w:ascii="仿宋_GB2312" w:eastAsia="仿宋_GB2312" w:hAnsi="Times New Roman" w:cs="Times New Roman" w:hint="eastAsia"/>
          <w:color w:val="000000" w:themeColor="text1"/>
          <w:kern w:val="32"/>
          <w:sz w:val="32"/>
          <w:szCs w:val="32"/>
        </w:rPr>
        <w:t>（见上次减刑裁定书及本次泉州市中级人民法院执行局出具的执行情况说</w:t>
      </w:r>
      <w:r w:rsidRPr="00FC49B7">
        <w:rPr>
          <w:rFonts w:ascii="仿宋_GB2312" w:eastAsia="仿宋_GB2312" w:hAnsi="Times New Roman" w:cs="Times New Roman" w:hint="eastAsia"/>
          <w:color w:val="000000" w:themeColor="text1"/>
          <w:kern w:val="32"/>
          <w:sz w:val="32"/>
          <w:szCs w:val="32"/>
        </w:rPr>
        <w:lastRenderedPageBreak/>
        <w:t>明）。</w:t>
      </w:r>
    </w:p>
    <w:p w:rsidR="00F67A36" w:rsidRPr="008D24DF" w:rsidRDefault="00F67A36" w:rsidP="00E10AA0">
      <w:pPr>
        <w:spacing w:line="420" w:lineRule="exact"/>
        <w:ind w:firstLineChars="200" w:firstLine="640"/>
        <w:rPr>
          <w:rFonts w:ascii="仿宋_GB2312" w:eastAsia="仿宋_GB2312" w:hAnsi="Times New Roman" w:cs="Times New Roman"/>
          <w:color w:val="000000" w:themeColor="text1"/>
          <w:kern w:val="32"/>
          <w:sz w:val="32"/>
          <w:szCs w:val="32"/>
        </w:rPr>
      </w:pPr>
      <w:r w:rsidRPr="008D24DF">
        <w:rPr>
          <w:rFonts w:ascii="仿宋_GB2312" w:eastAsia="仿宋_GB2312" w:hAnsi="Times New Roman" w:cs="Times New Roman" w:hint="eastAsia"/>
          <w:color w:val="000000" w:themeColor="text1"/>
          <w:kern w:val="32"/>
          <w:sz w:val="32"/>
          <w:szCs w:val="32"/>
        </w:rPr>
        <w:t>本案于</w:t>
      </w:r>
      <w:r w:rsidR="006408BB">
        <w:rPr>
          <w:rFonts w:ascii="仿宋_GB2312" w:eastAsia="仿宋_GB2312" w:hAnsi="Times New Roman" w:cs="Times New Roman" w:hint="eastAsia"/>
          <w:color w:val="000000" w:themeColor="text1"/>
          <w:kern w:val="32"/>
          <w:sz w:val="32"/>
          <w:szCs w:val="32"/>
        </w:rPr>
        <w:t>2020</w:t>
      </w:r>
      <w:r w:rsidRPr="008D24DF">
        <w:rPr>
          <w:rFonts w:ascii="仿宋_GB2312" w:eastAsia="仿宋_GB2312" w:hAnsi="Times New Roman" w:cs="Times New Roman" w:hint="eastAsia"/>
          <w:color w:val="000000" w:themeColor="text1"/>
          <w:kern w:val="32"/>
          <w:sz w:val="32"/>
          <w:szCs w:val="32"/>
        </w:rPr>
        <w:t>年</w:t>
      </w:r>
      <w:r w:rsidR="006408BB">
        <w:rPr>
          <w:rFonts w:ascii="仿宋_GB2312" w:eastAsia="仿宋_GB2312" w:hAnsi="Times New Roman" w:cs="Times New Roman" w:hint="eastAsia"/>
          <w:color w:val="000000" w:themeColor="text1"/>
          <w:kern w:val="32"/>
          <w:sz w:val="32"/>
          <w:szCs w:val="32"/>
        </w:rPr>
        <w:t>7</w:t>
      </w:r>
      <w:r w:rsidRPr="008D24DF">
        <w:rPr>
          <w:rFonts w:ascii="仿宋_GB2312" w:eastAsia="仿宋_GB2312" w:hAnsi="Times New Roman" w:cs="Times New Roman" w:hint="eastAsia"/>
          <w:color w:val="000000" w:themeColor="text1"/>
          <w:kern w:val="32"/>
          <w:sz w:val="32"/>
          <w:szCs w:val="32"/>
        </w:rPr>
        <w:t>月</w:t>
      </w:r>
      <w:r w:rsidR="006408BB">
        <w:rPr>
          <w:rFonts w:ascii="仿宋_GB2312" w:eastAsia="仿宋_GB2312" w:hAnsi="Times New Roman" w:cs="Times New Roman" w:hint="eastAsia"/>
          <w:color w:val="000000" w:themeColor="text1"/>
          <w:kern w:val="32"/>
          <w:sz w:val="32"/>
          <w:szCs w:val="32"/>
        </w:rPr>
        <w:t>28</w:t>
      </w:r>
      <w:r w:rsidRPr="008D24DF">
        <w:rPr>
          <w:rFonts w:ascii="仿宋_GB2312" w:eastAsia="仿宋_GB2312" w:hAnsi="Times New Roman" w:cs="Times New Roman" w:hint="eastAsia"/>
          <w:color w:val="000000" w:themeColor="text1"/>
          <w:kern w:val="32"/>
          <w:sz w:val="32"/>
          <w:szCs w:val="32"/>
        </w:rPr>
        <w:t>日至</w:t>
      </w:r>
      <w:r w:rsidR="006408BB">
        <w:rPr>
          <w:rFonts w:ascii="仿宋_GB2312" w:eastAsia="仿宋_GB2312" w:hAnsi="Times New Roman" w:cs="Times New Roman" w:hint="eastAsia"/>
          <w:color w:val="000000" w:themeColor="text1"/>
          <w:kern w:val="32"/>
          <w:sz w:val="32"/>
          <w:szCs w:val="32"/>
        </w:rPr>
        <w:t>2020</w:t>
      </w:r>
      <w:r w:rsidRPr="008D24DF">
        <w:rPr>
          <w:rFonts w:ascii="仿宋_GB2312" w:eastAsia="仿宋_GB2312" w:hAnsi="Times New Roman" w:cs="Times New Roman" w:hint="eastAsia"/>
          <w:color w:val="000000" w:themeColor="text1"/>
          <w:kern w:val="32"/>
          <w:sz w:val="32"/>
          <w:szCs w:val="32"/>
        </w:rPr>
        <w:t>年</w:t>
      </w:r>
      <w:r w:rsidR="006408BB">
        <w:rPr>
          <w:rFonts w:ascii="仿宋_GB2312" w:eastAsia="仿宋_GB2312" w:hAnsi="Times New Roman" w:cs="Times New Roman" w:hint="eastAsia"/>
          <w:color w:val="000000" w:themeColor="text1"/>
          <w:kern w:val="32"/>
          <w:sz w:val="32"/>
          <w:szCs w:val="32"/>
        </w:rPr>
        <w:t>8</w:t>
      </w:r>
      <w:r w:rsidRPr="008D24DF">
        <w:rPr>
          <w:rFonts w:ascii="仿宋_GB2312" w:eastAsia="仿宋_GB2312" w:hAnsi="Times New Roman" w:cs="Times New Roman" w:hint="eastAsia"/>
          <w:color w:val="000000" w:themeColor="text1"/>
          <w:kern w:val="32"/>
          <w:sz w:val="32"/>
          <w:szCs w:val="32"/>
        </w:rPr>
        <w:t>月</w:t>
      </w:r>
      <w:r w:rsidR="006408BB">
        <w:rPr>
          <w:rFonts w:ascii="仿宋_GB2312" w:eastAsia="仿宋_GB2312" w:hAnsi="Times New Roman" w:cs="Times New Roman" w:hint="eastAsia"/>
          <w:color w:val="000000" w:themeColor="text1"/>
          <w:kern w:val="32"/>
          <w:sz w:val="32"/>
          <w:szCs w:val="32"/>
        </w:rPr>
        <w:t>3</w:t>
      </w:r>
      <w:r w:rsidRPr="008D24DF">
        <w:rPr>
          <w:rFonts w:ascii="仿宋_GB2312" w:eastAsia="仿宋_GB2312" w:hAnsi="Times New Roman" w:cs="Times New Roman" w:hint="eastAsia"/>
          <w:color w:val="000000" w:themeColor="text1"/>
          <w:kern w:val="32"/>
          <w:sz w:val="32"/>
          <w:szCs w:val="32"/>
        </w:rPr>
        <w:t>日在狱内公示未收到不同意见。</w:t>
      </w:r>
    </w:p>
    <w:p w:rsidR="00F67A36" w:rsidRPr="005A3E32" w:rsidRDefault="00F67A36" w:rsidP="00E10AA0">
      <w:pPr>
        <w:spacing w:line="420" w:lineRule="exact"/>
        <w:ind w:firstLineChars="200" w:firstLine="640"/>
        <w:rPr>
          <w:rFonts w:ascii="仿宋_GB2312" w:eastAsia="仿宋_GB2312" w:hAnsi="Times New Roman" w:cs="Times New Roman"/>
          <w:kern w:val="32"/>
          <w:sz w:val="32"/>
          <w:szCs w:val="32"/>
        </w:rPr>
      </w:pPr>
      <w:r w:rsidRPr="005A3E32">
        <w:rPr>
          <w:rFonts w:ascii="仿宋_GB2312" w:eastAsia="仿宋_GB2312" w:hAnsi="Times New Roman" w:cs="Times New Roman" w:hint="eastAsia"/>
          <w:kern w:val="32"/>
          <w:sz w:val="32"/>
          <w:szCs w:val="32"/>
        </w:rPr>
        <w:t>罪犯</w:t>
      </w:r>
      <w:r w:rsidR="00CD02FF">
        <w:rPr>
          <w:rFonts w:ascii="仿宋_GB2312" w:eastAsia="仿宋_GB2312" w:hAnsi="Times New Roman" w:cs="Times New Roman" w:hint="eastAsia"/>
          <w:kern w:val="32"/>
          <w:sz w:val="32"/>
          <w:szCs w:val="32"/>
        </w:rPr>
        <w:t>张润坤</w:t>
      </w:r>
      <w:r w:rsidRPr="005A3E32">
        <w:rPr>
          <w:rFonts w:ascii="仿宋_GB2312" w:eastAsia="仿宋_GB2312" w:hAnsi="Times New Roman" w:cs="Times New Roman" w:hint="eastAsia"/>
          <w:kern w:val="32"/>
          <w:sz w:val="32"/>
          <w:szCs w:val="32"/>
        </w:rPr>
        <w:t>在服刑期间，确有悔改表现，依照《中华人民共和国刑法》第七十八条、《中华人民共和国刑事诉讼法》第二百七十三条和《中华人民共和国监狱法》第二十九条之规定，建议对罪犯</w:t>
      </w:r>
      <w:r w:rsidR="00CD02FF">
        <w:rPr>
          <w:rFonts w:ascii="仿宋_GB2312" w:eastAsia="仿宋_GB2312" w:hAnsi="Times New Roman" w:cs="Times New Roman" w:hint="eastAsia"/>
          <w:kern w:val="32"/>
          <w:sz w:val="32"/>
          <w:szCs w:val="32"/>
        </w:rPr>
        <w:t>张润坤</w:t>
      </w:r>
      <w:r w:rsidRPr="005A3E32">
        <w:rPr>
          <w:rFonts w:ascii="仿宋_GB2312" w:eastAsia="仿宋_GB2312" w:hAnsi="Times New Roman" w:cs="Times New Roman" w:hint="eastAsia"/>
          <w:kern w:val="32"/>
          <w:sz w:val="32"/>
          <w:szCs w:val="32"/>
        </w:rPr>
        <w:t>予以减刑</w:t>
      </w:r>
      <w:r w:rsidR="006408BB">
        <w:rPr>
          <w:rFonts w:ascii="仿宋_GB2312" w:eastAsia="仿宋_GB2312" w:hAnsi="Times New Roman" w:cs="Times New Roman" w:hint="eastAsia"/>
          <w:kern w:val="32"/>
          <w:sz w:val="32"/>
          <w:szCs w:val="32"/>
        </w:rPr>
        <w:t>六</w:t>
      </w:r>
      <w:r w:rsidR="00E523D6">
        <w:rPr>
          <w:rFonts w:ascii="仿宋_GB2312" w:eastAsia="仿宋_GB2312" w:hAnsi="Times New Roman" w:cs="Times New Roman" w:hint="eastAsia"/>
          <w:kern w:val="32"/>
          <w:sz w:val="32"/>
          <w:szCs w:val="32"/>
        </w:rPr>
        <w:t>个月</w:t>
      </w:r>
      <w:r w:rsidRPr="005A3E32">
        <w:rPr>
          <w:rFonts w:ascii="仿宋_GB2312" w:eastAsia="仿宋_GB2312" w:hAnsi="Times New Roman" w:cs="Times New Roman" w:hint="eastAsia"/>
          <w:kern w:val="32"/>
          <w:sz w:val="32"/>
          <w:szCs w:val="32"/>
        </w:rPr>
        <w:t>。特提请你院审理裁定。</w:t>
      </w:r>
    </w:p>
    <w:p w:rsidR="00F67A36" w:rsidRPr="00F67A36" w:rsidRDefault="00F67A36" w:rsidP="00F67A36">
      <w:pPr>
        <w:spacing w:line="620" w:lineRule="exact"/>
        <w:ind w:rightChars="-15" w:right="-31" w:firstLineChars="192" w:firstLine="614"/>
        <w:rPr>
          <w:rFonts w:ascii="Times New Roman" w:eastAsia="仿宋_GB2312" w:hAnsi="Times New Roman" w:cs="Times New Roman"/>
          <w:kern w:val="32"/>
          <w:sz w:val="32"/>
          <w:szCs w:val="32"/>
        </w:rPr>
      </w:pPr>
      <w:r w:rsidRPr="00F67A36">
        <w:rPr>
          <w:rFonts w:ascii="Times New Roman" w:eastAsia="仿宋_GB2312" w:hAnsi="Times New Roman" w:cs="Times New Roman" w:hint="eastAsia"/>
          <w:kern w:val="32"/>
          <w:sz w:val="32"/>
          <w:szCs w:val="32"/>
        </w:rPr>
        <w:t>此致</w:t>
      </w:r>
    </w:p>
    <w:p w:rsidR="00F67A36" w:rsidRPr="00F67A36" w:rsidRDefault="00F67A36" w:rsidP="00F67A36">
      <w:pPr>
        <w:spacing w:line="620" w:lineRule="exact"/>
        <w:ind w:rightChars="-15" w:right="-31"/>
        <w:rPr>
          <w:rFonts w:ascii="Times New Roman" w:eastAsia="仿宋_GB2312" w:hAnsi="Times New Roman" w:cs="Times New Roman"/>
          <w:kern w:val="32"/>
          <w:sz w:val="32"/>
          <w:szCs w:val="32"/>
        </w:rPr>
      </w:pPr>
      <w:r w:rsidRPr="00F67A36">
        <w:rPr>
          <w:rFonts w:ascii="Times New Roman" w:eastAsia="仿宋_GB2312" w:hAnsi="Times New Roman" w:cs="Times New Roman" w:hint="eastAsia"/>
          <w:kern w:val="32"/>
          <w:sz w:val="32"/>
          <w:szCs w:val="32"/>
        </w:rPr>
        <w:t>福州市中级人民法院</w:t>
      </w:r>
    </w:p>
    <w:p w:rsidR="00F67A36" w:rsidRPr="00F67A36" w:rsidRDefault="00F67A36" w:rsidP="00F67A36">
      <w:pPr>
        <w:ind w:firstLineChars="200" w:firstLine="640"/>
        <w:rPr>
          <w:rFonts w:ascii="Times New Roman" w:eastAsia="仿宋_GB2312" w:hAnsi="Times New Roman" w:cs="仿宋_GB2312"/>
          <w:kern w:val="32"/>
          <w:sz w:val="32"/>
          <w:szCs w:val="32"/>
        </w:rPr>
      </w:pPr>
      <w:r w:rsidRPr="00F67A36">
        <w:rPr>
          <w:rFonts w:ascii="Times New Roman" w:eastAsia="仿宋_GB2312" w:hAnsi="Times New Roman" w:cs="仿宋_GB2312" w:hint="eastAsia"/>
          <w:kern w:val="32"/>
          <w:sz w:val="32"/>
          <w:szCs w:val="32"/>
        </w:rPr>
        <w:t>附件：⒈罪犯提请减刑卷宗</w:t>
      </w:r>
      <w:r w:rsidR="00F044F2">
        <w:rPr>
          <w:rFonts w:ascii="Times New Roman" w:eastAsia="仿宋_GB2312" w:hAnsi="Times New Roman" w:cs="仿宋_GB2312" w:hint="eastAsia"/>
          <w:kern w:val="32"/>
          <w:sz w:val="32"/>
          <w:szCs w:val="32"/>
        </w:rPr>
        <w:t xml:space="preserve"> </w:t>
      </w:r>
      <w:r w:rsidRPr="00F67A36">
        <w:rPr>
          <w:rFonts w:ascii="Times New Roman" w:eastAsia="仿宋_GB2312" w:hAnsi="Times New Roman" w:cs="仿宋_GB2312" w:hint="eastAsia"/>
          <w:kern w:val="32"/>
          <w:sz w:val="32"/>
          <w:szCs w:val="32"/>
        </w:rPr>
        <w:t>册</w:t>
      </w:r>
    </w:p>
    <w:p w:rsidR="00F67A36" w:rsidRPr="00F67A36" w:rsidRDefault="00F67A36" w:rsidP="00F67A36">
      <w:pPr>
        <w:ind w:rightChars="-15" w:right="-31" w:firstLineChars="500" w:firstLine="1600"/>
        <w:rPr>
          <w:rFonts w:ascii="Times New Roman" w:eastAsia="仿宋_GB2312" w:hAnsi="Times New Roman" w:cs="仿宋_GB2312"/>
          <w:kern w:val="32"/>
          <w:sz w:val="32"/>
          <w:szCs w:val="32"/>
        </w:rPr>
      </w:pPr>
      <w:r w:rsidRPr="00F67A36">
        <w:rPr>
          <w:rFonts w:ascii="Times New Roman" w:eastAsia="仿宋_GB2312" w:hAnsi="Times New Roman" w:cs="仿宋_GB2312" w:hint="eastAsia"/>
          <w:kern w:val="32"/>
          <w:sz w:val="32"/>
          <w:szCs w:val="32"/>
        </w:rPr>
        <w:t>⒉减刑建议书伍份</w:t>
      </w:r>
    </w:p>
    <w:p w:rsidR="004F55FB" w:rsidRDefault="004F55FB"/>
    <w:p w:rsidR="00466FB4" w:rsidRDefault="00466FB4" w:rsidP="00466FB4">
      <w:pPr>
        <w:ind w:rightChars="-15" w:right="-31" w:firstLineChars="500" w:firstLine="1600"/>
        <w:rPr>
          <w:rFonts w:ascii="Times New Roman" w:eastAsia="仿宋_GB2312" w:hAnsi="Times New Roman" w:cs="仿宋_GB2312"/>
          <w:kern w:val="32"/>
          <w:sz w:val="32"/>
          <w:szCs w:val="32"/>
        </w:rPr>
      </w:pPr>
    </w:p>
    <w:p w:rsidR="00466FB4" w:rsidRPr="0081288B" w:rsidRDefault="00466FB4" w:rsidP="00466FB4">
      <w:pPr>
        <w:spacing w:line="620" w:lineRule="exact"/>
        <w:ind w:rightChars="379" w:right="796" w:firstLineChars="192" w:firstLine="614"/>
        <w:jc w:val="right"/>
        <w:rPr>
          <w:rFonts w:ascii="Times New Roman" w:eastAsia="仿宋_GB2312" w:hAnsi="Times New Roman"/>
          <w:kern w:val="32"/>
          <w:sz w:val="32"/>
          <w:szCs w:val="32"/>
        </w:rPr>
      </w:pPr>
      <w:r w:rsidRPr="0081288B">
        <w:rPr>
          <w:rFonts w:ascii="Times New Roman" w:eastAsia="仿宋_GB2312" w:hAnsi="Times New Roman" w:hint="eastAsia"/>
          <w:kern w:val="32"/>
          <w:sz w:val="32"/>
          <w:szCs w:val="32"/>
        </w:rPr>
        <w:t>福建省福州监狱</w:t>
      </w:r>
    </w:p>
    <w:p w:rsidR="00466FB4" w:rsidRPr="0081288B" w:rsidRDefault="006408BB" w:rsidP="00466FB4">
      <w:pPr>
        <w:spacing w:line="620" w:lineRule="exact"/>
        <w:ind w:rightChars="400" w:right="840"/>
        <w:jc w:val="right"/>
        <w:rPr>
          <w:rFonts w:ascii="Times New Roman" w:eastAsia="仿宋_GB2312" w:hAnsi="Times New Roman"/>
          <w:kern w:val="32"/>
          <w:sz w:val="32"/>
          <w:szCs w:val="32"/>
        </w:rPr>
      </w:pPr>
      <w:r>
        <w:rPr>
          <w:rFonts w:ascii="Times New Roman" w:eastAsia="仿宋_GB2312" w:hAnsi="Times New Roman" w:hint="eastAsia"/>
          <w:kern w:val="32"/>
          <w:sz w:val="32"/>
          <w:szCs w:val="32"/>
        </w:rPr>
        <w:t>202</w:t>
      </w:r>
      <w:r w:rsidR="00466FB4" w:rsidRPr="0081288B">
        <w:rPr>
          <w:rFonts w:ascii="Times New Roman" w:eastAsia="仿宋_GB2312" w:hAnsi="Times New Roman" w:hint="eastAsia"/>
          <w:kern w:val="32"/>
          <w:sz w:val="32"/>
          <w:szCs w:val="32"/>
        </w:rPr>
        <w:t>年</w:t>
      </w:r>
      <w:r>
        <w:rPr>
          <w:rFonts w:ascii="Times New Roman" w:eastAsia="仿宋_GB2312" w:hAnsi="Times New Roman" w:hint="eastAsia"/>
          <w:kern w:val="32"/>
          <w:sz w:val="32"/>
          <w:szCs w:val="32"/>
        </w:rPr>
        <w:t>8</w:t>
      </w:r>
      <w:r w:rsidR="00466FB4" w:rsidRPr="0081288B">
        <w:rPr>
          <w:rFonts w:ascii="Times New Roman" w:eastAsia="仿宋_GB2312" w:hAnsi="Times New Roman" w:hint="eastAsia"/>
          <w:kern w:val="32"/>
          <w:sz w:val="32"/>
          <w:szCs w:val="32"/>
        </w:rPr>
        <w:t>月</w:t>
      </w:r>
      <w:r>
        <w:rPr>
          <w:rFonts w:ascii="Times New Roman" w:eastAsia="仿宋_GB2312" w:hAnsi="Times New Roman" w:hint="eastAsia"/>
          <w:kern w:val="32"/>
          <w:sz w:val="32"/>
          <w:szCs w:val="32"/>
        </w:rPr>
        <w:t>4</w:t>
      </w:r>
      <w:r w:rsidR="00466FB4" w:rsidRPr="0081288B">
        <w:rPr>
          <w:rFonts w:ascii="Times New Roman" w:eastAsia="仿宋_GB2312" w:hAnsi="Times New Roman" w:hint="eastAsia"/>
          <w:kern w:val="32"/>
          <w:sz w:val="32"/>
          <w:szCs w:val="32"/>
        </w:rPr>
        <w:t>日</w:t>
      </w:r>
    </w:p>
    <w:sectPr w:rsidR="00466FB4" w:rsidRPr="0081288B" w:rsidSect="00FF26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919" w:rsidRDefault="005C0919" w:rsidP="00F83AC6">
      <w:r>
        <w:separator/>
      </w:r>
    </w:p>
  </w:endnote>
  <w:endnote w:type="continuationSeparator" w:id="1">
    <w:p w:rsidR="005C0919" w:rsidRDefault="005C0919" w:rsidP="00F83A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919" w:rsidRDefault="005C0919" w:rsidP="00F83AC6">
      <w:r>
        <w:separator/>
      </w:r>
    </w:p>
  </w:footnote>
  <w:footnote w:type="continuationSeparator" w:id="1">
    <w:p w:rsidR="005C0919" w:rsidRDefault="005C0919" w:rsidP="00F83A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6C8"/>
    <w:rsid w:val="000050B7"/>
    <w:rsid w:val="00040ECA"/>
    <w:rsid w:val="0005490D"/>
    <w:rsid w:val="000739C8"/>
    <w:rsid w:val="00086A95"/>
    <w:rsid w:val="00087411"/>
    <w:rsid w:val="000A29ED"/>
    <w:rsid w:val="000A330C"/>
    <w:rsid w:val="000B0A17"/>
    <w:rsid w:val="000B1C9B"/>
    <w:rsid w:val="000B2AF5"/>
    <w:rsid w:val="000D3F6C"/>
    <w:rsid w:val="000D5DFC"/>
    <w:rsid w:val="000F3877"/>
    <w:rsid w:val="000F47BF"/>
    <w:rsid w:val="000F4FD4"/>
    <w:rsid w:val="00110465"/>
    <w:rsid w:val="0011067E"/>
    <w:rsid w:val="00115127"/>
    <w:rsid w:val="00116D42"/>
    <w:rsid w:val="00117BE0"/>
    <w:rsid w:val="00127A63"/>
    <w:rsid w:val="00133B79"/>
    <w:rsid w:val="00136B20"/>
    <w:rsid w:val="001652B0"/>
    <w:rsid w:val="001673F3"/>
    <w:rsid w:val="001846DF"/>
    <w:rsid w:val="00194849"/>
    <w:rsid w:val="001A33F3"/>
    <w:rsid w:val="001C0543"/>
    <w:rsid w:val="001D0EE1"/>
    <w:rsid w:val="001E3405"/>
    <w:rsid w:val="00200C71"/>
    <w:rsid w:val="00205472"/>
    <w:rsid w:val="00237C41"/>
    <w:rsid w:val="002438F3"/>
    <w:rsid w:val="002552AD"/>
    <w:rsid w:val="002950E1"/>
    <w:rsid w:val="002B530B"/>
    <w:rsid w:val="002D625B"/>
    <w:rsid w:val="002D664E"/>
    <w:rsid w:val="002E4622"/>
    <w:rsid w:val="002E5DEA"/>
    <w:rsid w:val="002F0746"/>
    <w:rsid w:val="002F7A99"/>
    <w:rsid w:val="0030371A"/>
    <w:rsid w:val="003049D3"/>
    <w:rsid w:val="00337A6B"/>
    <w:rsid w:val="00341EC4"/>
    <w:rsid w:val="003628B0"/>
    <w:rsid w:val="00362E3C"/>
    <w:rsid w:val="003952A7"/>
    <w:rsid w:val="003A5E4C"/>
    <w:rsid w:val="003A5FB1"/>
    <w:rsid w:val="003B28DF"/>
    <w:rsid w:val="003B7233"/>
    <w:rsid w:val="003C1253"/>
    <w:rsid w:val="003C4959"/>
    <w:rsid w:val="00405509"/>
    <w:rsid w:val="00422398"/>
    <w:rsid w:val="00453F19"/>
    <w:rsid w:val="004614FB"/>
    <w:rsid w:val="004643FD"/>
    <w:rsid w:val="00466FB4"/>
    <w:rsid w:val="0046738F"/>
    <w:rsid w:val="00474696"/>
    <w:rsid w:val="00476E23"/>
    <w:rsid w:val="00483BDC"/>
    <w:rsid w:val="004902E6"/>
    <w:rsid w:val="00495004"/>
    <w:rsid w:val="004B3D94"/>
    <w:rsid w:val="004B5ACE"/>
    <w:rsid w:val="004C418F"/>
    <w:rsid w:val="004F3C63"/>
    <w:rsid w:val="004F55FB"/>
    <w:rsid w:val="0050215A"/>
    <w:rsid w:val="005250B5"/>
    <w:rsid w:val="0052587E"/>
    <w:rsid w:val="00525CFD"/>
    <w:rsid w:val="00525D6E"/>
    <w:rsid w:val="00533BFD"/>
    <w:rsid w:val="005406F5"/>
    <w:rsid w:val="0055321A"/>
    <w:rsid w:val="00565E7E"/>
    <w:rsid w:val="005707D2"/>
    <w:rsid w:val="005779D5"/>
    <w:rsid w:val="005A3E32"/>
    <w:rsid w:val="005B6303"/>
    <w:rsid w:val="005C0919"/>
    <w:rsid w:val="005C318E"/>
    <w:rsid w:val="005E0794"/>
    <w:rsid w:val="005F0087"/>
    <w:rsid w:val="00631843"/>
    <w:rsid w:val="0063340A"/>
    <w:rsid w:val="006408BB"/>
    <w:rsid w:val="006438CC"/>
    <w:rsid w:val="006539CA"/>
    <w:rsid w:val="00655D64"/>
    <w:rsid w:val="00687AD9"/>
    <w:rsid w:val="006964E2"/>
    <w:rsid w:val="0069720A"/>
    <w:rsid w:val="006B070F"/>
    <w:rsid w:val="006D1C70"/>
    <w:rsid w:val="006E63BD"/>
    <w:rsid w:val="007116CA"/>
    <w:rsid w:val="007266C8"/>
    <w:rsid w:val="0073283B"/>
    <w:rsid w:val="00744CE7"/>
    <w:rsid w:val="00752A29"/>
    <w:rsid w:val="0076150B"/>
    <w:rsid w:val="007678F2"/>
    <w:rsid w:val="00782B3A"/>
    <w:rsid w:val="007843B5"/>
    <w:rsid w:val="007A444B"/>
    <w:rsid w:val="007B303A"/>
    <w:rsid w:val="007C7A8D"/>
    <w:rsid w:val="007F2752"/>
    <w:rsid w:val="007F327F"/>
    <w:rsid w:val="007F6692"/>
    <w:rsid w:val="008023E2"/>
    <w:rsid w:val="0080515A"/>
    <w:rsid w:val="00805F38"/>
    <w:rsid w:val="00807292"/>
    <w:rsid w:val="00814ED3"/>
    <w:rsid w:val="0083431A"/>
    <w:rsid w:val="00883944"/>
    <w:rsid w:val="00884024"/>
    <w:rsid w:val="00892A34"/>
    <w:rsid w:val="008A0E98"/>
    <w:rsid w:val="008B1266"/>
    <w:rsid w:val="008D24DF"/>
    <w:rsid w:val="009021CF"/>
    <w:rsid w:val="00937E87"/>
    <w:rsid w:val="009412D9"/>
    <w:rsid w:val="0097748E"/>
    <w:rsid w:val="00977D9E"/>
    <w:rsid w:val="0098250D"/>
    <w:rsid w:val="009B4D74"/>
    <w:rsid w:val="009B58E9"/>
    <w:rsid w:val="009D3548"/>
    <w:rsid w:val="009D61F3"/>
    <w:rsid w:val="009F108B"/>
    <w:rsid w:val="00A16080"/>
    <w:rsid w:val="00A21A65"/>
    <w:rsid w:val="00A26412"/>
    <w:rsid w:val="00A26FD3"/>
    <w:rsid w:val="00A3262C"/>
    <w:rsid w:val="00A45030"/>
    <w:rsid w:val="00A9402B"/>
    <w:rsid w:val="00AB4B39"/>
    <w:rsid w:val="00AF37AC"/>
    <w:rsid w:val="00B21074"/>
    <w:rsid w:val="00B3723B"/>
    <w:rsid w:val="00B47578"/>
    <w:rsid w:val="00B565B6"/>
    <w:rsid w:val="00B61F9D"/>
    <w:rsid w:val="00B86060"/>
    <w:rsid w:val="00B905A2"/>
    <w:rsid w:val="00BC2227"/>
    <w:rsid w:val="00BC436B"/>
    <w:rsid w:val="00BF22B7"/>
    <w:rsid w:val="00C00454"/>
    <w:rsid w:val="00C22E60"/>
    <w:rsid w:val="00C56E9B"/>
    <w:rsid w:val="00C774DB"/>
    <w:rsid w:val="00C81917"/>
    <w:rsid w:val="00CC6266"/>
    <w:rsid w:val="00CD02FF"/>
    <w:rsid w:val="00CF122F"/>
    <w:rsid w:val="00CF63A2"/>
    <w:rsid w:val="00D157A6"/>
    <w:rsid w:val="00D23000"/>
    <w:rsid w:val="00D54DF7"/>
    <w:rsid w:val="00D63A21"/>
    <w:rsid w:val="00D9766C"/>
    <w:rsid w:val="00DD3517"/>
    <w:rsid w:val="00DD3DC0"/>
    <w:rsid w:val="00DE4193"/>
    <w:rsid w:val="00E07E6E"/>
    <w:rsid w:val="00E10AA0"/>
    <w:rsid w:val="00E13CAA"/>
    <w:rsid w:val="00E4441F"/>
    <w:rsid w:val="00E523D6"/>
    <w:rsid w:val="00E53595"/>
    <w:rsid w:val="00E53D6B"/>
    <w:rsid w:val="00E56533"/>
    <w:rsid w:val="00E60B4D"/>
    <w:rsid w:val="00E76EC2"/>
    <w:rsid w:val="00E91ABC"/>
    <w:rsid w:val="00EC7689"/>
    <w:rsid w:val="00EF131D"/>
    <w:rsid w:val="00EF7721"/>
    <w:rsid w:val="00F029ED"/>
    <w:rsid w:val="00F044F2"/>
    <w:rsid w:val="00F12422"/>
    <w:rsid w:val="00F15A50"/>
    <w:rsid w:val="00F24A89"/>
    <w:rsid w:val="00F4614C"/>
    <w:rsid w:val="00F51C48"/>
    <w:rsid w:val="00F67085"/>
    <w:rsid w:val="00F67A36"/>
    <w:rsid w:val="00F67F2F"/>
    <w:rsid w:val="00F763E1"/>
    <w:rsid w:val="00F83AC6"/>
    <w:rsid w:val="00F84963"/>
    <w:rsid w:val="00F92EE1"/>
    <w:rsid w:val="00FC49B7"/>
    <w:rsid w:val="00FC7FF8"/>
    <w:rsid w:val="00FD20E2"/>
    <w:rsid w:val="00FF2674"/>
    <w:rsid w:val="00FF6E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6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3A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3AC6"/>
    <w:rPr>
      <w:sz w:val="18"/>
      <w:szCs w:val="18"/>
    </w:rPr>
  </w:style>
  <w:style w:type="paragraph" w:styleId="a4">
    <w:name w:val="footer"/>
    <w:basedOn w:val="a"/>
    <w:link w:val="Char0"/>
    <w:uiPriority w:val="99"/>
    <w:unhideWhenUsed/>
    <w:rsid w:val="00F83AC6"/>
    <w:pPr>
      <w:tabs>
        <w:tab w:val="center" w:pos="4153"/>
        <w:tab w:val="right" w:pos="8306"/>
      </w:tabs>
      <w:snapToGrid w:val="0"/>
      <w:jc w:val="left"/>
    </w:pPr>
    <w:rPr>
      <w:sz w:val="18"/>
      <w:szCs w:val="18"/>
    </w:rPr>
  </w:style>
  <w:style w:type="character" w:customStyle="1" w:styleId="Char0">
    <w:name w:val="页脚 Char"/>
    <w:basedOn w:val="a0"/>
    <w:link w:val="a4"/>
    <w:uiPriority w:val="99"/>
    <w:rsid w:val="00F83A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126</Words>
  <Characters>721</Characters>
  <Application>Microsoft Office Word</Application>
  <DocSecurity>0</DocSecurity>
  <Lines>6</Lines>
  <Paragraphs>1</Paragraphs>
  <ScaleCrop>false</ScaleCrop>
  <Company>微软中国</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91</cp:revision>
  <cp:lastPrinted>2020-08-04T07:33:00Z</cp:lastPrinted>
  <dcterms:created xsi:type="dcterms:W3CDTF">2019-12-14T16:37:00Z</dcterms:created>
  <dcterms:modified xsi:type="dcterms:W3CDTF">2020-10-23T08:56:00Z</dcterms:modified>
</cp:coreProperties>
</file>