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2B3A" w:rsidRPr="00E33CBA" w:rsidRDefault="00782B3A" w:rsidP="00F67A36">
      <w:pPr>
        <w:snapToGrid w:val="0"/>
        <w:spacing w:line="600" w:lineRule="exact"/>
        <w:jc w:val="center"/>
        <w:rPr>
          <w:rFonts w:ascii="方正小标宋简体" w:eastAsia="方正小标宋简体" w:hAnsi="方正小标宋简体" w:cs="方正小标宋简体"/>
          <w:color w:val="000000" w:themeColor="text1"/>
          <w:kern w:val="32"/>
          <w:sz w:val="44"/>
          <w:szCs w:val="44"/>
        </w:rPr>
      </w:pPr>
    </w:p>
    <w:p w:rsidR="00F67A36" w:rsidRPr="00E33CBA" w:rsidRDefault="00F67A36" w:rsidP="00F67A36">
      <w:pPr>
        <w:snapToGrid w:val="0"/>
        <w:spacing w:line="600" w:lineRule="exact"/>
        <w:jc w:val="center"/>
        <w:rPr>
          <w:rFonts w:ascii="方正小标宋简体" w:eastAsia="方正小标宋简体" w:hAnsi="方正小标宋简体" w:cs="方正小标宋简体"/>
          <w:color w:val="000000" w:themeColor="text1"/>
          <w:kern w:val="32"/>
          <w:sz w:val="44"/>
          <w:szCs w:val="44"/>
        </w:rPr>
      </w:pPr>
      <w:r w:rsidRPr="00E33CBA">
        <w:rPr>
          <w:rFonts w:ascii="方正小标宋简体" w:eastAsia="方正小标宋简体" w:hAnsi="方正小标宋简体" w:cs="方正小标宋简体" w:hint="eastAsia"/>
          <w:color w:val="000000" w:themeColor="text1"/>
          <w:kern w:val="32"/>
          <w:sz w:val="44"/>
          <w:szCs w:val="44"/>
        </w:rPr>
        <w:t>福建省福州监狱</w:t>
      </w:r>
    </w:p>
    <w:p w:rsidR="00F67A36" w:rsidRPr="00E33CBA" w:rsidRDefault="00F67A36" w:rsidP="00F67A36">
      <w:pPr>
        <w:snapToGrid w:val="0"/>
        <w:spacing w:line="600" w:lineRule="exact"/>
        <w:jc w:val="center"/>
        <w:rPr>
          <w:rFonts w:ascii="方正小标宋简体" w:eastAsia="方正小标宋简体" w:hAnsi="方正小标宋简体" w:cs="方正小标宋简体"/>
          <w:color w:val="000000" w:themeColor="text1"/>
          <w:kern w:val="32"/>
          <w:sz w:val="44"/>
          <w:szCs w:val="44"/>
        </w:rPr>
      </w:pPr>
      <w:r w:rsidRPr="00E33CBA">
        <w:rPr>
          <w:rFonts w:ascii="方正小标宋简体" w:eastAsia="方正小标宋简体" w:hAnsi="方正小标宋简体" w:cs="方正小标宋简体" w:hint="eastAsia"/>
          <w:color w:val="000000" w:themeColor="text1"/>
          <w:kern w:val="32"/>
          <w:sz w:val="44"/>
          <w:szCs w:val="44"/>
        </w:rPr>
        <w:t>提请减刑建议书</w:t>
      </w:r>
    </w:p>
    <w:p w:rsidR="00F67A36" w:rsidRPr="00E33CBA" w:rsidRDefault="00F67A36" w:rsidP="007A444B">
      <w:pPr>
        <w:wordWrap w:val="0"/>
        <w:jc w:val="right"/>
        <w:rPr>
          <w:rFonts w:ascii="Times New Roman" w:eastAsia="楷体_GB2312" w:hAnsi="Times New Roman" w:cs="楷体_GB2312"/>
          <w:color w:val="000000" w:themeColor="text1"/>
          <w:kern w:val="32"/>
          <w:sz w:val="32"/>
          <w:szCs w:val="32"/>
        </w:rPr>
      </w:pPr>
      <w:r w:rsidRPr="00E33CBA">
        <w:rPr>
          <w:rFonts w:ascii="Times New Roman" w:eastAsia="楷体_GB2312" w:hAnsi="Times New Roman" w:cs="楷体_GB2312" w:hint="eastAsia"/>
          <w:color w:val="000000" w:themeColor="text1"/>
          <w:kern w:val="32"/>
          <w:sz w:val="32"/>
          <w:szCs w:val="32"/>
        </w:rPr>
        <w:t>〔</w:t>
      </w:r>
      <w:r w:rsidRPr="00E33CBA">
        <w:rPr>
          <w:rFonts w:ascii="Times New Roman" w:eastAsia="楷体_GB2312" w:hAnsi="Times New Roman" w:cs="楷体_GB2312" w:hint="eastAsia"/>
          <w:color w:val="000000" w:themeColor="text1"/>
          <w:kern w:val="32"/>
          <w:sz w:val="32"/>
          <w:szCs w:val="32"/>
        </w:rPr>
        <w:t>202</w:t>
      </w:r>
      <w:r w:rsidR="00946DCE" w:rsidRPr="00E33CBA">
        <w:rPr>
          <w:rFonts w:ascii="Times New Roman" w:eastAsia="楷体_GB2312" w:hAnsi="Times New Roman" w:cs="楷体_GB2312" w:hint="eastAsia"/>
          <w:color w:val="000000" w:themeColor="text1"/>
          <w:kern w:val="32"/>
          <w:sz w:val="32"/>
          <w:szCs w:val="32"/>
        </w:rPr>
        <w:t>1</w:t>
      </w:r>
      <w:r w:rsidRPr="00E33CBA">
        <w:rPr>
          <w:rFonts w:ascii="Times New Roman" w:eastAsia="楷体_GB2312" w:hAnsi="Times New Roman" w:cs="楷体_GB2312" w:hint="eastAsia"/>
          <w:color w:val="000000" w:themeColor="text1"/>
          <w:kern w:val="32"/>
          <w:sz w:val="32"/>
          <w:szCs w:val="32"/>
        </w:rPr>
        <w:t>〕闽福狱减字第</w:t>
      </w:r>
      <w:r w:rsidR="00E9038F">
        <w:rPr>
          <w:rFonts w:ascii="Times New Roman" w:eastAsia="楷体_GB2312" w:hAnsi="Times New Roman" w:cs="楷体_GB2312" w:hint="eastAsia"/>
          <w:color w:val="000000" w:themeColor="text1"/>
          <w:kern w:val="32"/>
          <w:sz w:val="32"/>
          <w:szCs w:val="32"/>
        </w:rPr>
        <w:t>130</w:t>
      </w:r>
      <w:bookmarkStart w:id="0" w:name="_GoBack"/>
      <w:bookmarkEnd w:id="0"/>
      <w:r w:rsidRPr="00E33CBA">
        <w:rPr>
          <w:rFonts w:ascii="Times New Roman" w:eastAsia="楷体_GB2312" w:hAnsi="Times New Roman" w:cs="楷体_GB2312" w:hint="eastAsia"/>
          <w:color w:val="000000" w:themeColor="text1"/>
          <w:kern w:val="32"/>
          <w:sz w:val="32"/>
          <w:szCs w:val="32"/>
        </w:rPr>
        <w:t>号</w:t>
      </w:r>
    </w:p>
    <w:p w:rsidR="00F67A36" w:rsidRPr="00E33CBA" w:rsidRDefault="00F67A36" w:rsidP="00F67A36">
      <w:pPr>
        <w:spacing w:line="620" w:lineRule="exact"/>
        <w:ind w:rightChars="-15" w:right="-31"/>
        <w:jc w:val="left"/>
        <w:rPr>
          <w:rFonts w:ascii="Times New Roman" w:eastAsia="仿宋_GB2312" w:hAnsi="Times New Roman" w:cs="Times New Roman"/>
          <w:b/>
          <w:bCs/>
          <w:color w:val="000000" w:themeColor="text1"/>
          <w:kern w:val="32"/>
          <w:sz w:val="28"/>
          <w:szCs w:val="20"/>
        </w:rPr>
      </w:pPr>
    </w:p>
    <w:p w:rsidR="00F67A36" w:rsidRPr="00E33CBA" w:rsidRDefault="00DD3DC0" w:rsidP="00E33CBA">
      <w:pPr>
        <w:spacing w:line="500" w:lineRule="exact"/>
        <w:ind w:firstLineChars="200" w:firstLine="640"/>
        <w:rPr>
          <w:rFonts w:ascii="仿宋_GB2312" w:eastAsia="仿宋_GB2312" w:hAnsi="Times New Roman" w:cs="Times New Roman"/>
          <w:color w:val="000000" w:themeColor="text1"/>
          <w:kern w:val="32"/>
          <w:sz w:val="32"/>
          <w:szCs w:val="32"/>
        </w:rPr>
      </w:pPr>
      <w:r w:rsidRPr="00E33CBA">
        <w:rPr>
          <w:rFonts w:ascii="仿宋_GB2312" w:eastAsia="仿宋_GB2312" w:hAnsi="Times New Roman" w:cs="Times New Roman" w:hint="eastAsia"/>
          <w:color w:val="000000" w:themeColor="text1"/>
          <w:kern w:val="32"/>
          <w:sz w:val="32"/>
          <w:szCs w:val="32"/>
        </w:rPr>
        <w:t>罪犯</w:t>
      </w:r>
      <w:r w:rsidR="00880EF0" w:rsidRPr="00E33CBA">
        <w:rPr>
          <w:rFonts w:ascii="仿宋_GB2312" w:eastAsia="仿宋_GB2312" w:hAnsi="Times New Roman" w:cs="Times New Roman" w:hint="eastAsia"/>
          <w:color w:val="000000" w:themeColor="text1"/>
          <w:kern w:val="32"/>
          <w:sz w:val="32"/>
          <w:szCs w:val="32"/>
        </w:rPr>
        <w:t>许海青</w:t>
      </w:r>
      <w:r w:rsidRPr="00E33CBA">
        <w:rPr>
          <w:rFonts w:ascii="仿宋_GB2312" w:eastAsia="仿宋_GB2312" w:hAnsi="Times New Roman" w:cs="Times New Roman" w:hint="eastAsia"/>
          <w:color w:val="000000" w:themeColor="text1"/>
          <w:kern w:val="32"/>
          <w:sz w:val="32"/>
          <w:szCs w:val="32"/>
        </w:rPr>
        <w:t>，男，</w:t>
      </w:r>
      <w:r w:rsidR="00880EF0" w:rsidRPr="00E33CBA">
        <w:rPr>
          <w:rFonts w:ascii="仿宋_GB2312" w:eastAsia="仿宋_GB2312" w:hAnsi="Times New Roman" w:cs="Times New Roman" w:hint="eastAsia"/>
          <w:color w:val="000000" w:themeColor="text1"/>
          <w:kern w:val="32"/>
          <w:sz w:val="32"/>
          <w:szCs w:val="32"/>
        </w:rPr>
        <w:t>汉</w:t>
      </w:r>
      <w:r w:rsidRPr="00E33CBA">
        <w:rPr>
          <w:rFonts w:ascii="仿宋_GB2312" w:eastAsia="仿宋_GB2312" w:hAnsi="Times New Roman" w:cs="Times New Roman" w:hint="eastAsia"/>
          <w:color w:val="000000" w:themeColor="text1"/>
          <w:kern w:val="32"/>
          <w:sz w:val="32"/>
          <w:szCs w:val="32"/>
        </w:rPr>
        <w:t>族，</w:t>
      </w:r>
      <w:r w:rsidR="00880EF0" w:rsidRPr="00E33CBA">
        <w:rPr>
          <w:rFonts w:ascii="仿宋_GB2312" w:eastAsia="仿宋_GB2312" w:hAnsi="Times New Roman" w:cs="Times New Roman" w:hint="eastAsia"/>
          <w:color w:val="000000" w:themeColor="text1"/>
          <w:kern w:val="32"/>
          <w:sz w:val="32"/>
          <w:szCs w:val="32"/>
        </w:rPr>
        <w:t>1981年12月18日</w:t>
      </w:r>
      <w:r w:rsidRPr="00E33CBA">
        <w:rPr>
          <w:rFonts w:ascii="仿宋_GB2312" w:eastAsia="仿宋_GB2312" w:hAnsi="Times New Roman" w:cs="Times New Roman" w:hint="eastAsia"/>
          <w:color w:val="000000" w:themeColor="text1"/>
          <w:kern w:val="32"/>
          <w:sz w:val="32"/>
          <w:szCs w:val="32"/>
        </w:rPr>
        <w:t>出生，户籍所在地</w:t>
      </w:r>
      <w:r w:rsidR="00880EF0" w:rsidRPr="00E33CBA">
        <w:rPr>
          <w:rFonts w:ascii="仿宋_GB2312" w:eastAsia="仿宋_GB2312" w:hAnsi="Times New Roman" w:cs="Times New Roman" w:hint="eastAsia"/>
          <w:color w:val="000000" w:themeColor="text1"/>
          <w:kern w:val="32"/>
          <w:sz w:val="32"/>
          <w:szCs w:val="32"/>
        </w:rPr>
        <w:t>福建省莆田市秀屿区</w:t>
      </w:r>
      <w:r w:rsidRPr="00E33CBA">
        <w:rPr>
          <w:rFonts w:ascii="仿宋_GB2312" w:eastAsia="仿宋_GB2312" w:hAnsi="Times New Roman" w:cs="Times New Roman" w:hint="eastAsia"/>
          <w:color w:val="000000" w:themeColor="text1"/>
          <w:kern w:val="32"/>
          <w:sz w:val="32"/>
          <w:szCs w:val="32"/>
        </w:rPr>
        <w:t>，</w:t>
      </w:r>
      <w:r w:rsidR="00880EF0" w:rsidRPr="00E33CBA">
        <w:rPr>
          <w:rFonts w:ascii="仿宋_GB2312" w:eastAsia="仿宋_GB2312" w:hAnsi="Times New Roman" w:cs="Times New Roman" w:hint="eastAsia"/>
          <w:color w:val="000000" w:themeColor="text1"/>
          <w:kern w:val="32"/>
          <w:sz w:val="32"/>
          <w:szCs w:val="32"/>
        </w:rPr>
        <w:t>初中</w:t>
      </w:r>
      <w:r w:rsidR="00814ED3" w:rsidRPr="00E33CBA">
        <w:rPr>
          <w:rFonts w:ascii="仿宋_GB2312" w:eastAsia="仿宋_GB2312" w:hAnsi="Times New Roman" w:cs="Times New Roman" w:hint="eastAsia"/>
          <w:color w:val="000000" w:themeColor="text1"/>
          <w:kern w:val="32"/>
          <w:sz w:val="32"/>
          <w:szCs w:val="32"/>
        </w:rPr>
        <w:t>文化，</w:t>
      </w:r>
      <w:r w:rsidRPr="00E33CBA">
        <w:rPr>
          <w:rFonts w:ascii="仿宋_GB2312" w:eastAsia="仿宋_GB2312" w:hAnsi="Times New Roman" w:cs="Times New Roman" w:hint="eastAsia"/>
          <w:color w:val="000000" w:themeColor="text1"/>
          <w:kern w:val="32"/>
          <w:sz w:val="32"/>
          <w:szCs w:val="32"/>
        </w:rPr>
        <w:t>捕前系</w:t>
      </w:r>
      <w:r w:rsidR="00880EF0" w:rsidRPr="00E33CBA">
        <w:rPr>
          <w:rFonts w:ascii="仿宋_GB2312" w:eastAsia="仿宋_GB2312" w:hAnsi="Times New Roman" w:cs="Times New Roman" w:hint="eastAsia"/>
          <w:color w:val="000000" w:themeColor="text1"/>
          <w:kern w:val="32"/>
          <w:sz w:val="32"/>
          <w:szCs w:val="32"/>
        </w:rPr>
        <w:t>农民</w:t>
      </w:r>
      <w:r w:rsidRPr="00E33CBA">
        <w:rPr>
          <w:rFonts w:ascii="仿宋_GB2312" w:eastAsia="仿宋_GB2312" w:hAnsi="Times New Roman" w:cs="Times New Roman" w:hint="eastAsia"/>
          <w:color w:val="000000" w:themeColor="text1"/>
          <w:kern w:val="32"/>
          <w:sz w:val="32"/>
          <w:szCs w:val="32"/>
        </w:rPr>
        <w:t>。</w:t>
      </w:r>
      <w:r w:rsidR="000F3877" w:rsidRPr="00E33CBA">
        <w:rPr>
          <w:rFonts w:ascii="仿宋_GB2312" w:eastAsia="仿宋_GB2312" w:hAnsi="Times New Roman" w:cs="Times New Roman" w:hint="eastAsia"/>
          <w:color w:val="000000" w:themeColor="text1"/>
          <w:kern w:val="32"/>
          <w:sz w:val="32"/>
          <w:szCs w:val="32"/>
        </w:rPr>
        <w:t>该犯</w:t>
      </w:r>
      <w:r w:rsidRPr="00E33CBA">
        <w:rPr>
          <w:rFonts w:ascii="仿宋_GB2312" w:eastAsia="仿宋_GB2312" w:hAnsi="Times New Roman" w:cs="Times New Roman" w:hint="eastAsia"/>
          <w:color w:val="000000" w:themeColor="text1"/>
          <w:kern w:val="32"/>
          <w:sz w:val="32"/>
          <w:szCs w:val="32"/>
        </w:rPr>
        <w:t>曾于</w:t>
      </w:r>
      <w:r w:rsidR="00880EF0" w:rsidRPr="00E33CBA">
        <w:rPr>
          <w:rFonts w:ascii="仿宋_GB2312" w:eastAsia="仿宋_GB2312" w:hAnsi="Times New Roman" w:cs="Times New Roman" w:hint="eastAsia"/>
          <w:color w:val="000000" w:themeColor="text1"/>
          <w:kern w:val="32"/>
          <w:sz w:val="32"/>
          <w:szCs w:val="32"/>
        </w:rPr>
        <w:t>2014</w:t>
      </w:r>
      <w:r w:rsidRPr="00E33CBA">
        <w:rPr>
          <w:rFonts w:ascii="仿宋_GB2312" w:eastAsia="仿宋_GB2312" w:hAnsi="Times New Roman" w:cs="Times New Roman" w:hint="eastAsia"/>
          <w:color w:val="000000" w:themeColor="text1"/>
          <w:kern w:val="32"/>
          <w:sz w:val="32"/>
          <w:szCs w:val="32"/>
        </w:rPr>
        <w:t>年</w:t>
      </w:r>
      <w:r w:rsidR="00880EF0" w:rsidRPr="00E33CBA">
        <w:rPr>
          <w:rFonts w:ascii="仿宋_GB2312" w:eastAsia="仿宋_GB2312" w:hAnsi="Times New Roman" w:cs="Times New Roman" w:hint="eastAsia"/>
          <w:color w:val="000000" w:themeColor="text1"/>
          <w:kern w:val="32"/>
          <w:sz w:val="32"/>
          <w:szCs w:val="32"/>
        </w:rPr>
        <w:t>5</w:t>
      </w:r>
      <w:r w:rsidRPr="00E33CBA">
        <w:rPr>
          <w:rFonts w:ascii="仿宋_GB2312" w:eastAsia="仿宋_GB2312" w:hAnsi="Times New Roman" w:cs="Times New Roman" w:hint="eastAsia"/>
          <w:color w:val="000000" w:themeColor="text1"/>
          <w:kern w:val="32"/>
          <w:sz w:val="32"/>
          <w:szCs w:val="32"/>
        </w:rPr>
        <w:t>月</w:t>
      </w:r>
      <w:r w:rsidR="00880EF0" w:rsidRPr="00E33CBA">
        <w:rPr>
          <w:rFonts w:ascii="仿宋_GB2312" w:eastAsia="仿宋_GB2312" w:hAnsi="Times New Roman" w:cs="Times New Roman" w:hint="eastAsia"/>
          <w:color w:val="000000" w:themeColor="text1"/>
          <w:kern w:val="32"/>
          <w:sz w:val="32"/>
          <w:szCs w:val="32"/>
        </w:rPr>
        <w:t>9</w:t>
      </w:r>
      <w:r w:rsidRPr="00E33CBA">
        <w:rPr>
          <w:rFonts w:ascii="仿宋_GB2312" w:eastAsia="仿宋_GB2312" w:hAnsi="Times New Roman" w:cs="Times New Roman" w:hint="eastAsia"/>
          <w:color w:val="000000" w:themeColor="text1"/>
          <w:kern w:val="32"/>
          <w:sz w:val="32"/>
          <w:szCs w:val="32"/>
        </w:rPr>
        <w:t>日因</w:t>
      </w:r>
      <w:r w:rsidR="00880EF0" w:rsidRPr="00E33CBA">
        <w:rPr>
          <w:rFonts w:ascii="仿宋_GB2312" w:eastAsia="仿宋_GB2312" w:hAnsi="Times New Roman" w:cs="Times New Roman" w:hint="eastAsia"/>
          <w:color w:val="000000" w:themeColor="text1"/>
          <w:kern w:val="32"/>
          <w:sz w:val="32"/>
          <w:szCs w:val="32"/>
        </w:rPr>
        <w:t>吸毒</w:t>
      </w:r>
      <w:r w:rsidRPr="00E33CBA">
        <w:rPr>
          <w:rFonts w:ascii="仿宋_GB2312" w:eastAsia="仿宋_GB2312" w:hAnsi="Times New Roman" w:cs="Times New Roman" w:hint="eastAsia"/>
          <w:color w:val="000000" w:themeColor="text1"/>
          <w:kern w:val="32"/>
          <w:sz w:val="32"/>
          <w:szCs w:val="32"/>
        </w:rPr>
        <w:t>被福建省</w:t>
      </w:r>
      <w:r w:rsidR="00880EF0" w:rsidRPr="00E33CBA">
        <w:rPr>
          <w:rFonts w:ascii="仿宋_GB2312" w:eastAsia="仿宋_GB2312" w:hAnsi="Times New Roman" w:cs="Times New Roman" w:hint="eastAsia"/>
          <w:color w:val="000000" w:themeColor="text1"/>
          <w:kern w:val="32"/>
          <w:sz w:val="32"/>
          <w:szCs w:val="32"/>
        </w:rPr>
        <w:t>莆田市公安局涵江分局行政拘留十日</w:t>
      </w:r>
      <w:r w:rsidRPr="00E33CBA">
        <w:rPr>
          <w:rFonts w:ascii="仿宋_GB2312" w:eastAsia="仿宋_GB2312" w:hAnsi="Times New Roman" w:cs="Times New Roman" w:hint="eastAsia"/>
          <w:color w:val="000000" w:themeColor="text1"/>
          <w:kern w:val="32"/>
          <w:sz w:val="32"/>
          <w:szCs w:val="32"/>
        </w:rPr>
        <w:t>；</w:t>
      </w:r>
      <w:r w:rsidR="00880EF0" w:rsidRPr="00E33CBA">
        <w:rPr>
          <w:rFonts w:ascii="仿宋_GB2312" w:eastAsia="仿宋_GB2312" w:hAnsi="Times New Roman" w:cs="Times New Roman" w:hint="eastAsia"/>
          <w:color w:val="000000" w:themeColor="text1"/>
          <w:kern w:val="32"/>
          <w:sz w:val="32"/>
          <w:szCs w:val="32"/>
        </w:rPr>
        <w:t>2008年5月14日因犯贩卖毒品罪被福建省莆田市城厢区人民法院判处有期徒刑六年六个月，于2012年5月28日刑满释放，系毒品再犯。</w:t>
      </w:r>
    </w:p>
    <w:p w:rsidR="00F67A36" w:rsidRPr="00E33CBA" w:rsidRDefault="003A5FB1" w:rsidP="00E33CBA">
      <w:pPr>
        <w:spacing w:line="500" w:lineRule="exact"/>
        <w:ind w:firstLineChars="200" w:firstLine="640"/>
        <w:rPr>
          <w:rFonts w:ascii="仿宋_GB2312" w:eastAsia="仿宋_GB2312" w:hAnsi="Times New Roman" w:cs="Times New Roman"/>
          <w:color w:val="000000" w:themeColor="text1"/>
          <w:kern w:val="32"/>
          <w:sz w:val="32"/>
          <w:szCs w:val="32"/>
        </w:rPr>
      </w:pPr>
      <w:r w:rsidRPr="00E33CBA">
        <w:rPr>
          <w:rFonts w:ascii="仿宋_GB2312" w:eastAsia="仿宋_GB2312" w:hAnsi="Times New Roman" w:cs="Times New Roman" w:hint="eastAsia"/>
          <w:color w:val="000000" w:themeColor="text1"/>
          <w:kern w:val="32"/>
          <w:sz w:val="32"/>
          <w:szCs w:val="32"/>
        </w:rPr>
        <w:t>福建省</w:t>
      </w:r>
      <w:r w:rsidR="00613ED4" w:rsidRPr="00E33CBA">
        <w:rPr>
          <w:rFonts w:ascii="仿宋_GB2312" w:eastAsia="仿宋_GB2312" w:hAnsi="Times New Roman" w:cs="Times New Roman" w:hint="eastAsia"/>
          <w:color w:val="000000" w:themeColor="text1"/>
          <w:kern w:val="32"/>
          <w:sz w:val="32"/>
          <w:szCs w:val="32"/>
        </w:rPr>
        <w:t>莆田市荔城区</w:t>
      </w:r>
      <w:r w:rsidRPr="00E33CBA">
        <w:rPr>
          <w:rFonts w:ascii="仿宋_GB2312" w:eastAsia="仿宋_GB2312" w:hAnsi="Times New Roman" w:cs="Times New Roman" w:hint="eastAsia"/>
          <w:color w:val="000000" w:themeColor="text1"/>
          <w:kern w:val="32"/>
          <w:sz w:val="32"/>
          <w:szCs w:val="32"/>
        </w:rPr>
        <w:t>人民法院于</w:t>
      </w:r>
      <w:r w:rsidR="00613ED4" w:rsidRPr="00E33CBA">
        <w:rPr>
          <w:rFonts w:ascii="仿宋_GB2312" w:eastAsia="仿宋_GB2312" w:hAnsi="Times New Roman" w:cs="Times New Roman" w:hint="eastAsia"/>
          <w:color w:val="000000" w:themeColor="text1"/>
          <w:kern w:val="32"/>
          <w:sz w:val="32"/>
          <w:szCs w:val="32"/>
        </w:rPr>
        <w:t>2018</w:t>
      </w:r>
      <w:r w:rsidRPr="00E33CBA">
        <w:rPr>
          <w:rFonts w:ascii="仿宋_GB2312" w:eastAsia="仿宋_GB2312" w:hAnsi="Times New Roman" w:cs="Times New Roman" w:hint="eastAsia"/>
          <w:color w:val="000000" w:themeColor="text1"/>
          <w:kern w:val="32"/>
          <w:sz w:val="32"/>
          <w:szCs w:val="32"/>
        </w:rPr>
        <w:t>年</w:t>
      </w:r>
      <w:r w:rsidR="00613ED4" w:rsidRPr="00E33CBA">
        <w:rPr>
          <w:rFonts w:ascii="仿宋_GB2312" w:eastAsia="仿宋_GB2312" w:hAnsi="Times New Roman" w:cs="Times New Roman" w:hint="eastAsia"/>
          <w:color w:val="000000" w:themeColor="text1"/>
          <w:kern w:val="32"/>
          <w:sz w:val="32"/>
          <w:szCs w:val="32"/>
        </w:rPr>
        <w:t>9</w:t>
      </w:r>
      <w:r w:rsidRPr="00E33CBA">
        <w:rPr>
          <w:rFonts w:ascii="仿宋_GB2312" w:eastAsia="仿宋_GB2312" w:hAnsi="Times New Roman" w:cs="Times New Roman" w:hint="eastAsia"/>
          <w:color w:val="000000" w:themeColor="text1"/>
          <w:kern w:val="32"/>
          <w:sz w:val="32"/>
          <w:szCs w:val="32"/>
        </w:rPr>
        <w:t>月</w:t>
      </w:r>
      <w:r w:rsidR="00613ED4" w:rsidRPr="00E33CBA">
        <w:rPr>
          <w:rFonts w:ascii="仿宋_GB2312" w:eastAsia="仿宋_GB2312" w:hAnsi="Times New Roman" w:cs="Times New Roman" w:hint="eastAsia"/>
          <w:color w:val="000000" w:themeColor="text1"/>
          <w:kern w:val="32"/>
          <w:sz w:val="32"/>
          <w:szCs w:val="32"/>
        </w:rPr>
        <w:t>25</w:t>
      </w:r>
      <w:r w:rsidRPr="00E33CBA">
        <w:rPr>
          <w:rFonts w:ascii="仿宋_GB2312" w:eastAsia="仿宋_GB2312" w:hAnsi="Times New Roman" w:cs="Times New Roman" w:hint="eastAsia"/>
          <w:color w:val="000000" w:themeColor="text1"/>
          <w:kern w:val="32"/>
          <w:sz w:val="32"/>
          <w:szCs w:val="32"/>
        </w:rPr>
        <w:t>日作出（</w:t>
      </w:r>
      <w:r w:rsidR="003952A7" w:rsidRPr="00E33CBA">
        <w:rPr>
          <w:rFonts w:ascii="仿宋_GB2312" w:eastAsia="仿宋_GB2312" w:hAnsi="Times New Roman" w:cs="Times New Roman" w:hint="eastAsia"/>
          <w:color w:val="000000" w:themeColor="text1"/>
          <w:kern w:val="32"/>
          <w:sz w:val="32"/>
          <w:szCs w:val="32"/>
        </w:rPr>
        <w:t>20</w:t>
      </w:r>
      <w:r w:rsidR="00613ED4" w:rsidRPr="00E33CBA">
        <w:rPr>
          <w:rFonts w:ascii="仿宋_GB2312" w:eastAsia="仿宋_GB2312" w:hAnsi="Times New Roman" w:cs="Times New Roman" w:hint="eastAsia"/>
          <w:color w:val="000000" w:themeColor="text1"/>
          <w:kern w:val="32"/>
          <w:sz w:val="32"/>
          <w:szCs w:val="32"/>
        </w:rPr>
        <w:t>18</w:t>
      </w:r>
      <w:r w:rsidRPr="00E33CBA">
        <w:rPr>
          <w:rFonts w:ascii="仿宋_GB2312" w:eastAsia="仿宋_GB2312" w:hAnsi="Times New Roman" w:cs="Times New Roman" w:hint="eastAsia"/>
          <w:color w:val="000000" w:themeColor="text1"/>
          <w:kern w:val="32"/>
          <w:sz w:val="32"/>
          <w:szCs w:val="32"/>
        </w:rPr>
        <w:t>）</w:t>
      </w:r>
      <w:r w:rsidR="003952A7" w:rsidRPr="00E33CBA">
        <w:rPr>
          <w:rFonts w:ascii="仿宋_GB2312" w:eastAsia="仿宋_GB2312" w:hAnsi="Times New Roman" w:cs="Times New Roman" w:hint="eastAsia"/>
          <w:color w:val="000000" w:themeColor="text1"/>
          <w:kern w:val="32"/>
          <w:sz w:val="32"/>
          <w:szCs w:val="32"/>
        </w:rPr>
        <w:t>闽</w:t>
      </w:r>
      <w:r w:rsidR="00613ED4" w:rsidRPr="00E33CBA">
        <w:rPr>
          <w:rFonts w:ascii="仿宋_GB2312" w:eastAsia="仿宋_GB2312" w:hAnsi="Times New Roman" w:cs="Times New Roman" w:hint="eastAsia"/>
          <w:color w:val="000000" w:themeColor="text1"/>
          <w:kern w:val="32"/>
          <w:sz w:val="32"/>
          <w:szCs w:val="32"/>
        </w:rPr>
        <w:t>0304</w:t>
      </w:r>
      <w:r w:rsidRPr="00E33CBA">
        <w:rPr>
          <w:rFonts w:ascii="仿宋_GB2312" w:eastAsia="仿宋_GB2312" w:hAnsi="Times New Roman" w:cs="Times New Roman" w:hint="eastAsia"/>
          <w:color w:val="000000" w:themeColor="text1"/>
          <w:kern w:val="32"/>
          <w:sz w:val="32"/>
          <w:szCs w:val="32"/>
        </w:rPr>
        <w:t>刑</w:t>
      </w:r>
      <w:r w:rsidR="003952A7" w:rsidRPr="00E33CBA">
        <w:rPr>
          <w:rFonts w:ascii="仿宋_GB2312" w:eastAsia="仿宋_GB2312" w:hAnsi="Times New Roman" w:cs="Times New Roman" w:hint="eastAsia"/>
          <w:color w:val="000000" w:themeColor="text1"/>
          <w:kern w:val="32"/>
          <w:sz w:val="32"/>
          <w:szCs w:val="32"/>
        </w:rPr>
        <w:t>初</w:t>
      </w:r>
      <w:r w:rsidR="00613ED4" w:rsidRPr="00E33CBA">
        <w:rPr>
          <w:rFonts w:ascii="仿宋_GB2312" w:eastAsia="仿宋_GB2312" w:hAnsi="Times New Roman" w:cs="Times New Roman" w:hint="eastAsia"/>
          <w:color w:val="000000" w:themeColor="text1"/>
          <w:kern w:val="32"/>
          <w:sz w:val="32"/>
          <w:szCs w:val="32"/>
        </w:rPr>
        <w:t>452</w:t>
      </w:r>
      <w:r w:rsidRPr="00E33CBA">
        <w:rPr>
          <w:rFonts w:ascii="仿宋_GB2312" w:eastAsia="仿宋_GB2312" w:hAnsi="Times New Roman" w:cs="Times New Roman" w:hint="eastAsia"/>
          <w:color w:val="000000" w:themeColor="text1"/>
          <w:kern w:val="32"/>
          <w:sz w:val="32"/>
          <w:szCs w:val="32"/>
        </w:rPr>
        <w:t>号刑事判决，以被告人</w:t>
      </w:r>
      <w:r w:rsidR="00880EF0" w:rsidRPr="00E33CBA">
        <w:rPr>
          <w:rFonts w:ascii="仿宋_GB2312" w:eastAsia="仿宋_GB2312" w:hAnsi="Times New Roman" w:cs="Times New Roman" w:hint="eastAsia"/>
          <w:color w:val="000000" w:themeColor="text1"/>
          <w:kern w:val="32"/>
          <w:sz w:val="32"/>
          <w:szCs w:val="32"/>
        </w:rPr>
        <w:t>许海青</w:t>
      </w:r>
      <w:r w:rsidRPr="00E33CBA">
        <w:rPr>
          <w:rFonts w:ascii="仿宋_GB2312" w:eastAsia="仿宋_GB2312" w:hAnsi="Times New Roman" w:cs="Times New Roman" w:hint="eastAsia"/>
          <w:color w:val="000000" w:themeColor="text1"/>
          <w:kern w:val="32"/>
          <w:sz w:val="32"/>
          <w:szCs w:val="32"/>
        </w:rPr>
        <w:t>犯</w:t>
      </w:r>
      <w:r w:rsidR="00613ED4" w:rsidRPr="00E33CBA">
        <w:rPr>
          <w:rFonts w:ascii="仿宋_GB2312" w:eastAsia="仿宋_GB2312" w:hAnsi="Times New Roman" w:cs="Times New Roman" w:hint="eastAsia"/>
          <w:color w:val="000000" w:themeColor="text1"/>
          <w:kern w:val="32"/>
          <w:sz w:val="32"/>
          <w:szCs w:val="32"/>
        </w:rPr>
        <w:t>贩卖毒品</w:t>
      </w:r>
      <w:r w:rsidRPr="00E33CBA">
        <w:rPr>
          <w:rFonts w:ascii="仿宋_GB2312" w:eastAsia="仿宋_GB2312" w:hAnsi="Times New Roman" w:cs="Times New Roman" w:hint="eastAsia"/>
          <w:color w:val="000000" w:themeColor="text1"/>
          <w:kern w:val="32"/>
          <w:sz w:val="32"/>
          <w:szCs w:val="32"/>
        </w:rPr>
        <w:t>罪，判处有期徒刑</w:t>
      </w:r>
      <w:r w:rsidR="00613ED4" w:rsidRPr="00E33CBA">
        <w:rPr>
          <w:rFonts w:ascii="仿宋_GB2312" w:eastAsia="仿宋_GB2312" w:hAnsi="Times New Roman" w:cs="Times New Roman" w:hint="eastAsia"/>
          <w:color w:val="000000" w:themeColor="text1"/>
          <w:kern w:val="32"/>
          <w:sz w:val="32"/>
          <w:szCs w:val="32"/>
        </w:rPr>
        <w:t>七</w:t>
      </w:r>
      <w:r w:rsidRPr="00E33CBA">
        <w:rPr>
          <w:rFonts w:ascii="仿宋_GB2312" w:eastAsia="仿宋_GB2312" w:hAnsi="Times New Roman" w:cs="Times New Roman" w:hint="eastAsia"/>
          <w:color w:val="000000" w:themeColor="text1"/>
          <w:kern w:val="32"/>
          <w:sz w:val="32"/>
          <w:szCs w:val="32"/>
        </w:rPr>
        <w:t>年，</w:t>
      </w:r>
      <w:r w:rsidR="00613ED4" w:rsidRPr="00E33CBA">
        <w:rPr>
          <w:rFonts w:ascii="仿宋_GB2312" w:eastAsia="仿宋_GB2312" w:hAnsi="Times New Roman" w:cs="Times New Roman" w:hint="eastAsia"/>
          <w:color w:val="000000" w:themeColor="text1"/>
          <w:kern w:val="32"/>
          <w:sz w:val="32"/>
          <w:szCs w:val="32"/>
        </w:rPr>
        <w:t>并处罚金人民币一万元</w:t>
      </w:r>
      <w:r w:rsidRPr="00E33CBA">
        <w:rPr>
          <w:rFonts w:ascii="仿宋_GB2312" w:eastAsia="仿宋_GB2312" w:hAnsi="Times New Roman" w:cs="Times New Roman" w:hint="eastAsia"/>
          <w:color w:val="000000" w:themeColor="text1"/>
          <w:kern w:val="32"/>
          <w:sz w:val="32"/>
          <w:szCs w:val="32"/>
        </w:rPr>
        <w:t>。刑期自</w:t>
      </w:r>
      <w:r w:rsidR="00613ED4" w:rsidRPr="00E33CBA">
        <w:rPr>
          <w:rFonts w:ascii="仿宋_GB2312" w:eastAsia="仿宋_GB2312" w:hAnsi="Times New Roman" w:cs="Times New Roman" w:hint="eastAsia"/>
          <w:color w:val="000000" w:themeColor="text1"/>
          <w:kern w:val="32"/>
          <w:sz w:val="32"/>
          <w:szCs w:val="32"/>
        </w:rPr>
        <w:t>2018</w:t>
      </w:r>
      <w:r w:rsidRPr="00E33CBA">
        <w:rPr>
          <w:rFonts w:ascii="仿宋_GB2312" w:eastAsia="仿宋_GB2312" w:hAnsi="Times New Roman" w:cs="Times New Roman" w:hint="eastAsia"/>
          <w:color w:val="000000" w:themeColor="text1"/>
          <w:kern w:val="32"/>
          <w:sz w:val="32"/>
          <w:szCs w:val="32"/>
        </w:rPr>
        <w:t>年</w:t>
      </w:r>
      <w:r w:rsidR="00613ED4" w:rsidRPr="00E33CBA">
        <w:rPr>
          <w:rFonts w:ascii="仿宋_GB2312" w:eastAsia="仿宋_GB2312" w:hAnsi="Times New Roman" w:cs="Times New Roman" w:hint="eastAsia"/>
          <w:color w:val="000000" w:themeColor="text1"/>
          <w:kern w:val="32"/>
          <w:sz w:val="32"/>
          <w:szCs w:val="32"/>
        </w:rPr>
        <w:t>5</w:t>
      </w:r>
      <w:r w:rsidRPr="00E33CBA">
        <w:rPr>
          <w:rFonts w:ascii="仿宋_GB2312" w:eastAsia="仿宋_GB2312" w:hAnsi="Times New Roman" w:cs="Times New Roman" w:hint="eastAsia"/>
          <w:color w:val="000000" w:themeColor="text1"/>
          <w:kern w:val="32"/>
          <w:sz w:val="32"/>
          <w:szCs w:val="32"/>
        </w:rPr>
        <w:t>月</w:t>
      </w:r>
      <w:r w:rsidR="00613ED4" w:rsidRPr="00E33CBA">
        <w:rPr>
          <w:rFonts w:ascii="仿宋_GB2312" w:eastAsia="仿宋_GB2312" w:hAnsi="Times New Roman" w:cs="Times New Roman" w:hint="eastAsia"/>
          <w:color w:val="000000" w:themeColor="text1"/>
          <w:kern w:val="32"/>
          <w:sz w:val="32"/>
          <w:szCs w:val="32"/>
        </w:rPr>
        <w:t>15</w:t>
      </w:r>
      <w:r w:rsidRPr="00E33CBA">
        <w:rPr>
          <w:rFonts w:ascii="仿宋_GB2312" w:eastAsia="仿宋_GB2312" w:hAnsi="Times New Roman" w:cs="Times New Roman" w:hint="eastAsia"/>
          <w:color w:val="000000" w:themeColor="text1"/>
          <w:kern w:val="32"/>
          <w:sz w:val="32"/>
          <w:szCs w:val="32"/>
        </w:rPr>
        <w:t>日起至</w:t>
      </w:r>
      <w:r w:rsidR="00613ED4" w:rsidRPr="00E33CBA">
        <w:rPr>
          <w:rFonts w:ascii="仿宋_GB2312" w:eastAsia="仿宋_GB2312" w:hAnsi="Times New Roman" w:cs="Times New Roman" w:hint="eastAsia"/>
          <w:color w:val="000000" w:themeColor="text1"/>
          <w:kern w:val="32"/>
          <w:sz w:val="32"/>
          <w:szCs w:val="32"/>
        </w:rPr>
        <w:t>2025年5月14日</w:t>
      </w:r>
      <w:r w:rsidRPr="00E33CBA">
        <w:rPr>
          <w:rFonts w:ascii="仿宋_GB2312" w:eastAsia="仿宋_GB2312" w:hAnsi="Times New Roman" w:cs="Times New Roman" w:hint="eastAsia"/>
          <w:color w:val="000000" w:themeColor="text1"/>
          <w:kern w:val="32"/>
          <w:sz w:val="32"/>
          <w:szCs w:val="32"/>
        </w:rPr>
        <w:t>止。</w:t>
      </w:r>
      <w:r w:rsidR="00613ED4" w:rsidRPr="00E33CBA">
        <w:rPr>
          <w:rFonts w:ascii="仿宋_GB2312" w:eastAsia="仿宋_GB2312" w:hAnsi="Times New Roman" w:cs="Times New Roman" w:hint="eastAsia"/>
          <w:color w:val="000000" w:themeColor="text1"/>
          <w:kern w:val="32"/>
          <w:sz w:val="32"/>
          <w:szCs w:val="32"/>
        </w:rPr>
        <w:t>2018</w:t>
      </w:r>
      <w:r w:rsidRPr="00E33CBA">
        <w:rPr>
          <w:rFonts w:ascii="仿宋_GB2312" w:eastAsia="仿宋_GB2312" w:hAnsi="Times New Roman" w:cs="Times New Roman" w:hint="eastAsia"/>
          <w:color w:val="000000" w:themeColor="text1"/>
          <w:kern w:val="32"/>
          <w:sz w:val="32"/>
          <w:szCs w:val="32"/>
        </w:rPr>
        <w:t>年</w:t>
      </w:r>
      <w:r w:rsidR="00613ED4" w:rsidRPr="00E33CBA">
        <w:rPr>
          <w:rFonts w:ascii="仿宋_GB2312" w:eastAsia="仿宋_GB2312" w:hAnsi="Times New Roman" w:cs="Times New Roman" w:hint="eastAsia"/>
          <w:color w:val="000000" w:themeColor="text1"/>
          <w:kern w:val="32"/>
          <w:sz w:val="32"/>
          <w:szCs w:val="32"/>
        </w:rPr>
        <w:t>11</w:t>
      </w:r>
      <w:r w:rsidRPr="00E33CBA">
        <w:rPr>
          <w:rFonts w:ascii="仿宋_GB2312" w:eastAsia="仿宋_GB2312" w:hAnsi="Times New Roman" w:cs="Times New Roman" w:hint="eastAsia"/>
          <w:color w:val="000000" w:themeColor="text1"/>
          <w:kern w:val="32"/>
          <w:sz w:val="32"/>
          <w:szCs w:val="32"/>
        </w:rPr>
        <w:t>月</w:t>
      </w:r>
      <w:r w:rsidR="00613ED4" w:rsidRPr="00E33CBA">
        <w:rPr>
          <w:rFonts w:ascii="仿宋_GB2312" w:eastAsia="仿宋_GB2312" w:hAnsi="Times New Roman" w:cs="Times New Roman" w:hint="eastAsia"/>
          <w:color w:val="000000" w:themeColor="text1"/>
          <w:kern w:val="32"/>
          <w:sz w:val="32"/>
          <w:szCs w:val="32"/>
        </w:rPr>
        <w:t>15</w:t>
      </w:r>
      <w:r w:rsidRPr="00E33CBA">
        <w:rPr>
          <w:rFonts w:ascii="仿宋_GB2312" w:eastAsia="仿宋_GB2312" w:hAnsi="Times New Roman" w:cs="Times New Roman" w:hint="eastAsia"/>
          <w:color w:val="000000" w:themeColor="text1"/>
          <w:kern w:val="32"/>
          <w:sz w:val="32"/>
          <w:szCs w:val="32"/>
        </w:rPr>
        <w:t>日交付福建省福州监狱执行刑罚。现属</w:t>
      </w:r>
      <w:r w:rsidR="00F17920" w:rsidRPr="00E33CBA">
        <w:rPr>
          <w:rFonts w:ascii="仿宋_GB2312" w:eastAsia="仿宋_GB2312" w:hAnsi="Times New Roman" w:cs="Times New Roman" w:hint="eastAsia"/>
          <w:color w:val="000000" w:themeColor="text1"/>
          <w:kern w:val="32"/>
          <w:sz w:val="32"/>
          <w:szCs w:val="32"/>
        </w:rPr>
        <w:t>普管</w:t>
      </w:r>
      <w:r w:rsidRPr="00E33CBA">
        <w:rPr>
          <w:rFonts w:ascii="仿宋_GB2312" w:eastAsia="仿宋_GB2312" w:hAnsi="Times New Roman" w:cs="Times New Roman" w:hint="eastAsia"/>
          <w:color w:val="000000" w:themeColor="text1"/>
          <w:kern w:val="32"/>
          <w:sz w:val="32"/>
          <w:szCs w:val="32"/>
        </w:rPr>
        <w:t>级罪犯。</w:t>
      </w:r>
    </w:p>
    <w:p w:rsidR="00F67A36" w:rsidRPr="00E33CBA" w:rsidRDefault="00F67A36" w:rsidP="00E33CBA">
      <w:pPr>
        <w:spacing w:line="500" w:lineRule="exact"/>
        <w:ind w:firstLineChars="200" w:firstLine="640"/>
        <w:rPr>
          <w:rFonts w:ascii="仿宋_GB2312" w:eastAsia="仿宋_GB2312" w:hAnsi="Times New Roman" w:cs="Times New Roman"/>
          <w:color w:val="000000" w:themeColor="text1"/>
          <w:kern w:val="32"/>
          <w:sz w:val="32"/>
          <w:szCs w:val="32"/>
        </w:rPr>
      </w:pPr>
      <w:r w:rsidRPr="00E33CBA">
        <w:rPr>
          <w:rFonts w:ascii="仿宋_GB2312" w:eastAsia="仿宋_GB2312" w:hAnsi="Times New Roman" w:cs="Times New Roman" w:hint="eastAsia"/>
          <w:color w:val="000000" w:themeColor="text1"/>
          <w:kern w:val="32"/>
          <w:sz w:val="32"/>
          <w:szCs w:val="32"/>
        </w:rPr>
        <w:t>罪犯</w:t>
      </w:r>
      <w:r w:rsidR="00880EF0" w:rsidRPr="00E33CBA">
        <w:rPr>
          <w:rFonts w:ascii="仿宋_GB2312" w:eastAsia="仿宋_GB2312" w:hAnsi="Times New Roman" w:cs="Times New Roman" w:hint="eastAsia"/>
          <w:color w:val="000000" w:themeColor="text1"/>
          <w:kern w:val="32"/>
          <w:sz w:val="32"/>
          <w:szCs w:val="32"/>
        </w:rPr>
        <w:t>许海青</w:t>
      </w:r>
      <w:r w:rsidRPr="00E33CBA">
        <w:rPr>
          <w:rFonts w:ascii="仿宋_GB2312" w:eastAsia="仿宋_GB2312" w:hAnsi="Times New Roman" w:cs="Times New Roman" w:hint="eastAsia"/>
          <w:color w:val="000000" w:themeColor="text1"/>
          <w:kern w:val="32"/>
          <w:sz w:val="32"/>
          <w:szCs w:val="32"/>
        </w:rPr>
        <w:t>在服刑期间，确有悔改表现：</w:t>
      </w:r>
      <w:r w:rsidR="00A3262C" w:rsidRPr="00E33CBA">
        <w:rPr>
          <w:rFonts w:ascii="仿宋_GB2312" w:eastAsia="仿宋_GB2312" w:hAnsi="Times New Roman" w:cs="Times New Roman" w:hint="eastAsia"/>
          <w:color w:val="000000" w:themeColor="text1"/>
          <w:kern w:val="32"/>
          <w:sz w:val="32"/>
          <w:szCs w:val="32"/>
        </w:rPr>
        <w:t xml:space="preserve"> </w:t>
      </w:r>
    </w:p>
    <w:p w:rsidR="00756803" w:rsidRPr="00E33CBA" w:rsidRDefault="00756803" w:rsidP="00E33CBA">
      <w:pPr>
        <w:spacing w:line="500" w:lineRule="exact"/>
        <w:ind w:firstLineChars="200" w:firstLine="640"/>
        <w:rPr>
          <w:rFonts w:ascii="仿宋_GB2312" w:eastAsia="仿宋_GB2312" w:hAnsi="Times New Roman" w:cs="Times New Roman"/>
          <w:color w:val="000000" w:themeColor="text1"/>
          <w:kern w:val="32"/>
          <w:sz w:val="32"/>
          <w:szCs w:val="32"/>
        </w:rPr>
      </w:pPr>
      <w:r w:rsidRPr="00E33CBA">
        <w:rPr>
          <w:rFonts w:ascii="仿宋_GB2312" w:eastAsia="仿宋_GB2312" w:hAnsi="Times New Roman" w:cs="Times New Roman" w:hint="eastAsia"/>
          <w:color w:val="000000" w:themeColor="text1"/>
          <w:kern w:val="32"/>
          <w:sz w:val="32"/>
          <w:szCs w:val="32"/>
        </w:rPr>
        <w:t>该犯起始期2018年12月至2020年12月，累计获得考核分2630分，表扬4次。考核期内违规1次，扣20分。</w:t>
      </w:r>
    </w:p>
    <w:p w:rsidR="00756803" w:rsidRPr="00E33CBA" w:rsidRDefault="00756803" w:rsidP="00E33CBA">
      <w:pPr>
        <w:spacing w:line="500" w:lineRule="exact"/>
        <w:ind w:firstLineChars="200" w:firstLine="640"/>
        <w:rPr>
          <w:rFonts w:ascii="仿宋_GB2312" w:eastAsia="仿宋_GB2312" w:hAnsi="Times New Roman" w:cs="Times New Roman"/>
          <w:color w:val="000000" w:themeColor="text1"/>
          <w:kern w:val="32"/>
          <w:sz w:val="32"/>
          <w:szCs w:val="32"/>
        </w:rPr>
      </w:pPr>
      <w:r w:rsidRPr="00E33CBA">
        <w:rPr>
          <w:rFonts w:ascii="仿宋_GB2312" w:eastAsia="仿宋_GB2312" w:hAnsi="Times New Roman" w:cs="Times New Roman" w:hint="eastAsia"/>
          <w:color w:val="000000" w:themeColor="text1"/>
          <w:kern w:val="32"/>
          <w:sz w:val="32"/>
          <w:szCs w:val="32"/>
        </w:rPr>
        <w:t>行政处罚：无。</w:t>
      </w:r>
    </w:p>
    <w:p w:rsidR="00756803" w:rsidRPr="00E33CBA" w:rsidRDefault="00756803" w:rsidP="00E33CBA">
      <w:pPr>
        <w:spacing w:line="500" w:lineRule="exact"/>
        <w:ind w:firstLineChars="200" w:firstLine="640"/>
        <w:rPr>
          <w:rFonts w:ascii="仿宋_GB2312" w:eastAsia="仿宋_GB2312" w:hAnsi="Times New Roman" w:cs="Times New Roman"/>
          <w:color w:val="000000" w:themeColor="text1"/>
          <w:kern w:val="32"/>
          <w:sz w:val="32"/>
          <w:szCs w:val="32"/>
        </w:rPr>
      </w:pPr>
      <w:r w:rsidRPr="00E33CBA">
        <w:rPr>
          <w:rFonts w:ascii="仿宋_GB2312" w:eastAsia="仿宋_GB2312" w:hAnsi="Times New Roman" w:cs="Times New Roman" w:hint="eastAsia"/>
          <w:color w:val="000000" w:themeColor="text1"/>
          <w:kern w:val="32"/>
          <w:sz w:val="32"/>
          <w:szCs w:val="32"/>
        </w:rPr>
        <w:t>行政奖励：表扬4次，即2019年8月、2020年2月、2020年7月、2020年11月分别获表扬一次。</w:t>
      </w:r>
    </w:p>
    <w:p w:rsidR="00F67A36" w:rsidRPr="00E33CBA" w:rsidRDefault="00756803" w:rsidP="00E33CBA">
      <w:pPr>
        <w:spacing w:line="500" w:lineRule="exact"/>
        <w:ind w:firstLineChars="200" w:firstLine="640"/>
        <w:rPr>
          <w:rFonts w:ascii="仿宋_GB2312" w:eastAsia="仿宋_GB2312" w:hAnsi="Times New Roman" w:cs="Times New Roman"/>
          <w:color w:val="000000" w:themeColor="text1"/>
          <w:kern w:val="32"/>
          <w:sz w:val="32"/>
          <w:szCs w:val="32"/>
        </w:rPr>
      </w:pPr>
      <w:r w:rsidRPr="00E33CBA">
        <w:rPr>
          <w:rFonts w:ascii="仿宋_GB2312" w:eastAsia="仿宋_GB2312" w:hAnsi="Times New Roman" w:cs="Times New Roman" w:hint="eastAsia"/>
          <w:color w:val="000000" w:themeColor="text1"/>
          <w:kern w:val="32"/>
          <w:sz w:val="32"/>
          <w:szCs w:val="32"/>
        </w:rPr>
        <w:t>原判财产性判项：罚金人民币10000元，本次向福建省莆田市荔城区人民法院全部缴纳（见缴纳凭证）。</w:t>
      </w:r>
    </w:p>
    <w:p w:rsidR="00A3262C" w:rsidRPr="00E33CBA" w:rsidRDefault="00B905A2" w:rsidP="00E33CBA">
      <w:pPr>
        <w:spacing w:line="500" w:lineRule="exact"/>
        <w:ind w:firstLineChars="200" w:firstLine="640"/>
        <w:rPr>
          <w:rFonts w:ascii="仿宋_GB2312" w:eastAsia="仿宋_GB2312" w:hAnsi="Times New Roman" w:cs="Times New Roman"/>
          <w:color w:val="000000" w:themeColor="text1"/>
          <w:kern w:val="32"/>
          <w:sz w:val="32"/>
          <w:szCs w:val="32"/>
        </w:rPr>
      </w:pPr>
      <w:r w:rsidRPr="00E33CBA">
        <w:rPr>
          <w:rFonts w:ascii="仿宋_GB2312" w:eastAsia="仿宋_GB2312" w:hAnsi="Times New Roman" w:cs="Times New Roman" w:hint="eastAsia"/>
          <w:color w:val="000000" w:themeColor="text1"/>
          <w:kern w:val="32"/>
          <w:sz w:val="32"/>
          <w:szCs w:val="32"/>
        </w:rPr>
        <w:t>该犯系</w:t>
      </w:r>
      <w:r w:rsidR="00756803" w:rsidRPr="00E33CBA">
        <w:rPr>
          <w:rFonts w:ascii="仿宋_GB2312" w:eastAsia="仿宋_GB2312" w:hAnsi="Times New Roman" w:cs="Times New Roman" w:hint="eastAsia"/>
          <w:color w:val="000000" w:themeColor="text1"/>
          <w:kern w:val="32"/>
          <w:sz w:val="32"/>
          <w:szCs w:val="32"/>
        </w:rPr>
        <w:t>毒品再犯</w:t>
      </w:r>
      <w:r w:rsidRPr="00E33CBA">
        <w:rPr>
          <w:rFonts w:ascii="仿宋_GB2312" w:eastAsia="仿宋_GB2312" w:hAnsi="Times New Roman" w:cs="Times New Roman" w:hint="eastAsia"/>
          <w:color w:val="000000" w:themeColor="text1"/>
          <w:kern w:val="32"/>
          <w:sz w:val="32"/>
          <w:szCs w:val="32"/>
        </w:rPr>
        <w:t>，属于从严掌握减刑对象，提请减刑幅度扣减</w:t>
      </w:r>
      <w:r w:rsidR="00E76EC2" w:rsidRPr="00E33CBA">
        <w:rPr>
          <w:rFonts w:ascii="仿宋_GB2312" w:eastAsia="仿宋_GB2312" w:hAnsi="Times New Roman" w:cs="Times New Roman" w:hint="eastAsia"/>
          <w:color w:val="000000" w:themeColor="text1"/>
          <w:kern w:val="32"/>
          <w:sz w:val="32"/>
          <w:szCs w:val="32"/>
        </w:rPr>
        <w:t>一</w:t>
      </w:r>
      <w:r w:rsidRPr="00E33CBA">
        <w:rPr>
          <w:rFonts w:ascii="仿宋_GB2312" w:eastAsia="仿宋_GB2312" w:hAnsi="Times New Roman" w:cs="Times New Roman" w:hint="eastAsia"/>
          <w:color w:val="000000" w:themeColor="text1"/>
          <w:kern w:val="32"/>
          <w:sz w:val="32"/>
          <w:szCs w:val="32"/>
        </w:rPr>
        <w:t>个月</w:t>
      </w:r>
      <w:r w:rsidR="00A3262C" w:rsidRPr="00E33CBA">
        <w:rPr>
          <w:rFonts w:ascii="仿宋_GB2312" w:eastAsia="仿宋_GB2312" w:hAnsi="Times New Roman" w:cs="Times New Roman" w:hint="eastAsia"/>
          <w:color w:val="000000" w:themeColor="text1"/>
          <w:kern w:val="32"/>
          <w:sz w:val="32"/>
          <w:szCs w:val="32"/>
        </w:rPr>
        <w:t>。</w:t>
      </w:r>
    </w:p>
    <w:p w:rsidR="00F67A36" w:rsidRPr="00E33CBA" w:rsidRDefault="00F67A36" w:rsidP="00E33CBA">
      <w:pPr>
        <w:spacing w:line="500" w:lineRule="exact"/>
        <w:ind w:firstLineChars="200" w:firstLine="640"/>
        <w:rPr>
          <w:rFonts w:ascii="仿宋_GB2312" w:eastAsia="仿宋_GB2312" w:hAnsi="Times New Roman" w:cs="Times New Roman"/>
          <w:color w:val="000000" w:themeColor="text1"/>
          <w:kern w:val="32"/>
          <w:sz w:val="32"/>
          <w:szCs w:val="32"/>
        </w:rPr>
      </w:pPr>
      <w:r w:rsidRPr="00E33CBA">
        <w:rPr>
          <w:rFonts w:ascii="仿宋_GB2312" w:eastAsia="仿宋_GB2312" w:hAnsi="Times New Roman" w:cs="Times New Roman" w:hint="eastAsia"/>
          <w:color w:val="000000" w:themeColor="text1"/>
          <w:kern w:val="32"/>
          <w:sz w:val="32"/>
          <w:szCs w:val="32"/>
        </w:rPr>
        <w:lastRenderedPageBreak/>
        <w:t>本案于</w:t>
      </w:r>
      <w:r w:rsidR="004F5E6A" w:rsidRPr="004F5E6A">
        <w:rPr>
          <w:rFonts w:ascii="仿宋_GB2312" w:eastAsia="仿宋_GB2312" w:hAnsi="Times New Roman" w:cs="Times New Roman" w:hint="eastAsia"/>
          <w:color w:val="000000" w:themeColor="text1"/>
          <w:kern w:val="32"/>
          <w:sz w:val="32"/>
          <w:szCs w:val="32"/>
        </w:rPr>
        <w:t>2021年4月6日至2021年4月12日</w:t>
      </w:r>
      <w:r w:rsidRPr="00E33CBA">
        <w:rPr>
          <w:rFonts w:ascii="仿宋_GB2312" w:eastAsia="仿宋_GB2312" w:hAnsi="Times New Roman" w:cs="Times New Roman" w:hint="eastAsia"/>
          <w:color w:val="000000" w:themeColor="text1"/>
          <w:kern w:val="32"/>
          <w:sz w:val="32"/>
          <w:szCs w:val="32"/>
        </w:rPr>
        <w:t>在狱内公示未收到不同意见。</w:t>
      </w:r>
    </w:p>
    <w:p w:rsidR="00F67A36" w:rsidRPr="00E33CBA" w:rsidRDefault="00F67A36" w:rsidP="00E33CBA">
      <w:pPr>
        <w:spacing w:line="500" w:lineRule="exact"/>
        <w:ind w:firstLineChars="200" w:firstLine="640"/>
        <w:rPr>
          <w:rFonts w:ascii="仿宋_GB2312" w:eastAsia="仿宋_GB2312" w:hAnsi="Times New Roman" w:cs="Times New Roman"/>
          <w:color w:val="000000" w:themeColor="text1"/>
          <w:kern w:val="32"/>
          <w:sz w:val="32"/>
          <w:szCs w:val="32"/>
        </w:rPr>
      </w:pPr>
      <w:r w:rsidRPr="00E33CBA">
        <w:rPr>
          <w:rFonts w:ascii="仿宋_GB2312" w:eastAsia="仿宋_GB2312" w:hAnsi="Times New Roman" w:cs="Times New Roman" w:hint="eastAsia"/>
          <w:color w:val="000000" w:themeColor="text1"/>
          <w:kern w:val="32"/>
          <w:sz w:val="32"/>
          <w:szCs w:val="32"/>
        </w:rPr>
        <w:t>罪犯</w:t>
      </w:r>
      <w:r w:rsidR="00880EF0" w:rsidRPr="00E33CBA">
        <w:rPr>
          <w:rFonts w:ascii="仿宋_GB2312" w:eastAsia="仿宋_GB2312" w:hAnsi="Times New Roman" w:cs="Times New Roman" w:hint="eastAsia"/>
          <w:color w:val="000000" w:themeColor="text1"/>
          <w:kern w:val="32"/>
          <w:sz w:val="32"/>
          <w:szCs w:val="32"/>
        </w:rPr>
        <w:t>许海青</w:t>
      </w:r>
      <w:r w:rsidRPr="00E33CBA">
        <w:rPr>
          <w:rFonts w:ascii="仿宋_GB2312" w:eastAsia="仿宋_GB2312" w:hAnsi="Times New Roman" w:cs="Times New Roman" w:hint="eastAsia"/>
          <w:color w:val="000000" w:themeColor="text1"/>
          <w:kern w:val="32"/>
          <w:sz w:val="32"/>
          <w:szCs w:val="32"/>
        </w:rPr>
        <w:t>在服刑期间，确有悔改表现，依照《中华人民共和国刑法》第七十八条、《中华人民共和国刑事诉讼法》第二百七十三条和《中华人民共和国监狱法》第二十九条之规定，建议对罪犯</w:t>
      </w:r>
      <w:r w:rsidR="00880EF0" w:rsidRPr="00E33CBA">
        <w:rPr>
          <w:rFonts w:ascii="仿宋_GB2312" w:eastAsia="仿宋_GB2312" w:hAnsi="Times New Roman" w:cs="Times New Roman" w:hint="eastAsia"/>
          <w:color w:val="000000" w:themeColor="text1"/>
          <w:kern w:val="32"/>
          <w:sz w:val="32"/>
          <w:szCs w:val="32"/>
        </w:rPr>
        <w:t>许海青</w:t>
      </w:r>
      <w:r w:rsidRPr="00E33CBA">
        <w:rPr>
          <w:rFonts w:ascii="仿宋_GB2312" w:eastAsia="仿宋_GB2312" w:hAnsi="Times New Roman" w:cs="Times New Roman" w:hint="eastAsia"/>
          <w:color w:val="000000" w:themeColor="text1"/>
          <w:kern w:val="32"/>
          <w:sz w:val="32"/>
          <w:szCs w:val="32"/>
        </w:rPr>
        <w:t>予以减刑</w:t>
      </w:r>
      <w:r w:rsidR="004F5E6A">
        <w:rPr>
          <w:rFonts w:ascii="仿宋_GB2312" w:eastAsia="仿宋_GB2312" w:hAnsi="Times New Roman" w:cs="Times New Roman" w:hint="eastAsia"/>
          <w:color w:val="000000" w:themeColor="text1"/>
          <w:kern w:val="32"/>
          <w:sz w:val="32"/>
          <w:szCs w:val="32"/>
        </w:rPr>
        <w:t>六</w:t>
      </w:r>
      <w:r w:rsidRPr="00E33CBA">
        <w:rPr>
          <w:rFonts w:ascii="仿宋_GB2312" w:eastAsia="仿宋_GB2312" w:hAnsi="Times New Roman" w:cs="Times New Roman" w:hint="eastAsia"/>
          <w:color w:val="000000" w:themeColor="text1"/>
          <w:kern w:val="32"/>
          <w:sz w:val="32"/>
          <w:szCs w:val="32"/>
        </w:rPr>
        <w:t>个月。特提请你院审理裁定。</w:t>
      </w:r>
    </w:p>
    <w:p w:rsidR="00F67A36" w:rsidRPr="00E33CBA" w:rsidRDefault="00F67A36" w:rsidP="00F67A36">
      <w:pPr>
        <w:spacing w:line="620" w:lineRule="exact"/>
        <w:ind w:rightChars="-15" w:right="-31" w:firstLineChars="192" w:firstLine="614"/>
        <w:rPr>
          <w:rFonts w:ascii="Times New Roman" w:eastAsia="仿宋_GB2312" w:hAnsi="Times New Roman" w:cs="Times New Roman"/>
          <w:color w:val="000000" w:themeColor="text1"/>
          <w:kern w:val="32"/>
          <w:sz w:val="32"/>
          <w:szCs w:val="32"/>
        </w:rPr>
      </w:pPr>
      <w:r w:rsidRPr="00E33CBA">
        <w:rPr>
          <w:rFonts w:ascii="Times New Roman" w:eastAsia="仿宋_GB2312" w:hAnsi="Times New Roman" w:cs="Times New Roman" w:hint="eastAsia"/>
          <w:color w:val="000000" w:themeColor="text1"/>
          <w:kern w:val="32"/>
          <w:sz w:val="32"/>
          <w:szCs w:val="32"/>
        </w:rPr>
        <w:t>此致</w:t>
      </w:r>
    </w:p>
    <w:p w:rsidR="00F67A36" w:rsidRPr="00E33CBA" w:rsidRDefault="00F67A36" w:rsidP="00F67A36">
      <w:pPr>
        <w:spacing w:line="620" w:lineRule="exact"/>
        <w:ind w:rightChars="-15" w:right="-31"/>
        <w:rPr>
          <w:rFonts w:ascii="Times New Roman" w:eastAsia="仿宋_GB2312" w:hAnsi="Times New Roman" w:cs="Times New Roman"/>
          <w:color w:val="000000" w:themeColor="text1"/>
          <w:kern w:val="32"/>
          <w:sz w:val="32"/>
          <w:szCs w:val="32"/>
        </w:rPr>
      </w:pPr>
      <w:r w:rsidRPr="00E33CBA">
        <w:rPr>
          <w:rFonts w:ascii="Times New Roman" w:eastAsia="仿宋_GB2312" w:hAnsi="Times New Roman" w:cs="Times New Roman" w:hint="eastAsia"/>
          <w:color w:val="000000" w:themeColor="text1"/>
          <w:kern w:val="32"/>
          <w:sz w:val="32"/>
          <w:szCs w:val="32"/>
        </w:rPr>
        <w:t>福州市中级人民法院</w:t>
      </w:r>
    </w:p>
    <w:p w:rsidR="00F67A36" w:rsidRPr="00E33CBA" w:rsidRDefault="00F67A36" w:rsidP="00F67A36">
      <w:pPr>
        <w:ind w:firstLineChars="200" w:firstLine="640"/>
        <w:rPr>
          <w:rFonts w:ascii="Times New Roman" w:eastAsia="仿宋_GB2312" w:hAnsi="Times New Roman" w:cs="仿宋_GB2312"/>
          <w:color w:val="000000" w:themeColor="text1"/>
          <w:kern w:val="32"/>
          <w:sz w:val="32"/>
          <w:szCs w:val="32"/>
        </w:rPr>
      </w:pPr>
      <w:r w:rsidRPr="00E33CBA">
        <w:rPr>
          <w:rFonts w:ascii="Times New Roman" w:eastAsia="仿宋_GB2312" w:hAnsi="Times New Roman" w:cs="仿宋_GB2312" w:hint="eastAsia"/>
          <w:color w:val="000000" w:themeColor="text1"/>
          <w:kern w:val="32"/>
          <w:sz w:val="32"/>
          <w:szCs w:val="32"/>
        </w:rPr>
        <w:t>附件：⒈罪犯提请减刑卷宗</w:t>
      </w:r>
      <w:r w:rsidR="00A45030" w:rsidRPr="00E33CBA">
        <w:rPr>
          <w:rFonts w:ascii="Times New Roman" w:eastAsia="仿宋_GB2312" w:hAnsi="Times New Roman" w:cs="仿宋_GB2312" w:hint="eastAsia"/>
          <w:color w:val="000000" w:themeColor="text1"/>
          <w:kern w:val="32"/>
          <w:sz w:val="32"/>
          <w:szCs w:val="32"/>
        </w:rPr>
        <w:t xml:space="preserve">  </w:t>
      </w:r>
      <w:r w:rsidRPr="00E33CBA">
        <w:rPr>
          <w:rFonts w:ascii="Times New Roman" w:eastAsia="仿宋_GB2312" w:hAnsi="Times New Roman" w:cs="仿宋_GB2312" w:hint="eastAsia"/>
          <w:color w:val="000000" w:themeColor="text1"/>
          <w:kern w:val="32"/>
          <w:sz w:val="32"/>
          <w:szCs w:val="32"/>
        </w:rPr>
        <w:t>册</w:t>
      </w:r>
    </w:p>
    <w:p w:rsidR="00F67A36" w:rsidRPr="00E33CBA" w:rsidRDefault="00F67A36" w:rsidP="00F67A36">
      <w:pPr>
        <w:ind w:rightChars="-15" w:right="-31" w:firstLineChars="500" w:firstLine="1600"/>
        <w:rPr>
          <w:rFonts w:ascii="Times New Roman" w:eastAsia="仿宋_GB2312" w:hAnsi="Times New Roman" w:cs="仿宋_GB2312"/>
          <w:color w:val="000000" w:themeColor="text1"/>
          <w:kern w:val="32"/>
          <w:sz w:val="32"/>
          <w:szCs w:val="32"/>
        </w:rPr>
      </w:pPr>
      <w:r w:rsidRPr="00E33CBA">
        <w:rPr>
          <w:rFonts w:ascii="Times New Roman" w:eastAsia="仿宋_GB2312" w:hAnsi="Times New Roman" w:cs="仿宋_GB2312" w:hint="eastAsia"/>
          <w:color w:val="000000" w:themeColor="text1"/>
          <w:kern w:val="32"/>
          <w:sz w:val="32"/>
          <w:szCs w:val="32"/>
        </w:rPr>
        <w:t>⒉减刑建议书伍份</w:t>
      </w:r>
    </w:p>
    <w:p w:rsidR="004F55FB" w:rsidRPr="00E33CBA" w:rsidRDefault="004F55FB">
      <w:pPr>
        <w:rPr>
          <w:color w:val="000000" w:themeColor="text1"/>
        </w:rPr>
      </w:pPr>
    </w:p>
    <w:p w:rsidR="00466FB4" w:rsidRPr="00E33CBA" w:rsidRDefault="00466FB4" w:rsidP="00466FB4">
      <w:pPr>
        <w:ind w:rightChars="-15" w:right="-31" w:firstLineChars="500" w:firstLine="1600"/>
        <w:rPr>
          <w:rFonts w:ascii="Times New Roman" w:eastAsia="仿宋_GB2312" w:hAnsi="Times New Roman" w:cs="仿宋_GB2312"/>
          <w:color w:val="000000" w:themeColor="text1"/>
          <w:kern w:val="32"/>
          <w:sz w:val="32"/>
          <w:szCs w:val="32"/>
        </w:rPr>
      </w:pPr>
    </w:p>
    <w:p w:rsidR="00466FB4" w:rsidRPr="00E33CBA" w:rsidRDefault="00FE31D2" w:rsidP="00FE31D2">
      <w:pPr>
        <w:spacing w:line="620" w:lineRule="exact"/>
        <w:ind w:rightChars="379" w:right="796" w:firstLineChars="192" w:firstLine="614"/>
        <w:jc w:val="center"/>
        <w:rPr>
          <w:rFonts w:ascii="Times New Roman" w:eastAsia="仿宋_GB2312" w:hAnsi="Times New Roman"/>
          <w:color w:val="000000" w:themeColor="text1"/>
          <w:kern w:val="32"/>
          <w:sz w:val="32"/>
          <w:szCs w:val="32"/>
        </w:rPr>
      </w:pPr>
      <w:r>
        <w:rPr>
          <w:rFonts w:ascii="Times New Roman" w:eastAsia="仿宋_GB2312" w:hAnsi="Times New Roman" w:hint="eastAsia"/>
          <w:color w:val="000000" w:themeColor="text1"/>
          <w:kern w:val="32"/>
          <w:sz w:val="32"/>
          <w:szCs w:val="32"/>
        </w:rPr>
        <w:t xml:space="preserve">                         </w:t>
      </w:r>
      <w:r w:rsidR="00466FB4" w:rsidRPr="00E33CBA">
        <w:rPr>
          <w:rFonts w:ascii="Times New Roman" w:eastAsia="仿宋_GB2312" w:hAnsi="Times New Roman" w:hint="eastAsia"/>
          <w:color w:val="000000" w:themeColor="text1"/>
          <w:kern w:val="32"/>
          <w:sz w:val="32"/>
          <w:szCs w:val="32"/>
        </w:rPr>
        <w:t>福建省福州监狱</w:t>
      </w:r>
    </w:p>
    <w:p w:rsidR="00466FB4" w:rsidRPr="00E33CBA" w:rsidRDefault="004F5E6A" w:rsidP="00FE31D2">
      <w:pPr>
        <w:spacing w:line="620" w:lineRule="exact"/>
        <w:ind w:rightChars="400" w:right="840"/>
        <w:jc w:val="right"/>
        <w:rPr>
          <w:rFonts w:ascii="Times New Roman" w:eastAsia="仿宋_GB2312" w:hAnsi="Times New Roman"/>
          <w:color w:val="000000" w:themeColor="text1"/>
          <w:kern w:val="32"/>
          <w:sz w:val="32"/>
          <w:szCs w:val="32"/>
        </w:rPr>
      </w:pPr>
      <w:r>
        <w:rPr>
          <w:rFonts w:ascii="Times New Roman" w:eastAsia="仿宋_GB2312" w:hAnsi="Times New Roman" w:hint="eastAsia"/>
          <w:color w:val="000000" w:themeColor="text1"/>
          <w:kern w:val="32"/>
          <w:sz w:val="32"/>
          <w:szCs w:val="32"/>
        </w:rPr>
        <w:t>2021</w:t>
      </w:r>
      <w:r w:rsidR="00466FB4" w:rsidRPr="00E33CBA">
        <w:rPr>
          <w:rFonts w:ascii="Times New Roman" w:eastAsia="仿宋_GB2312" w:hAnsi="Times New Roman" w:hint="eastAsia"/>
          <w:color w:val="000000" w:themeColor="text1"/>
          <w:kern w:val="32"/>
          <w:sz w:val="32"/>
          <w:szCs w:val="32"/>
        </w:rPr>
        <w:t>年</w:t>
      </w:r>
      <w:r w:rsidR="00466FB4" w:rsidRPr="00E33CBA">
        <w:rPr>
          <w:rFonts w:ascii="Times New Roman" w:eastAsia="仿宋_GB2312" w:hAnsi="Times New Roman" w:hint="eastAsia"/>
          <w:color w:val="000000" w:themeColor="text1"/>
          <w:kern w:val="32"/>
          <w:sz w:val="32"/>
          <w:szCs w:val="32"/>
        </w:rPr>
        <w:t xml:space="preserve"> </w:t>
      </w:r>
      <w:r>
        <w:rPr>
          <w:rFonts w:ascii="Times New Roman" w:eastAsia="仿宋_GB2312" w:hAnsi="Times New Roman" w:hint="eastAsia"/>
          <w:color w:val="000000" w:themeColor="text1"/>
          <w:kern w:val="32"/>
          <w:sz w:val="32"/>
          <w:szCs w:val="32"/>
        </w:rPr>
        <w:t>4</w:t>
      </w:r>
      <w:r w:rsidR="00466FB4" w:rsidRPr="00E33CBA">
        <w:rPr>
          <w:rFonts w:ascii="Times New Roman" w:eastAsia="仿宋_GB2312" w:hAnsi="Times New Roman" w:hint="eastAsia"/>
          <w:color w:val="000000" w:themeColor="text1"/>
          <w:kern w:val="32"/>
          <w:sz w:val="32"/>
          <w:szCs w:val="32"/>
        </w:rPr>
        <w:t>月</w:t>
      </w:r>
      <w:r>
        <w:rPr>
          <w:rFonts w:ascii="Times New Roman" w:eastAsia="仿宋_GB2312" w:hAnsi="Times New Roman" w:hint="eastAsia"/>
          <w:color w:val="000000" w:themeColor="text1"/>
          <w:kern w:val="32"/>
          <w:sz w:val="32"/>
          <w:szCs w:val="32"/>
        </w:rPr>
        <w:t>13</w:t>
      </w:r>
      <w:r w:rsidR="00466FB4" w:rsidRPr="00E33CBA">
        <w:rPr>
          <w:rFonts w:ascii="Times New Roman" w:eastAsia="仿宋_GB2312" w:hAnsi="Times New Roman" w:hint="eastAsia"/>
          <w:color w:val="000000" w:themeColor="text1"/>
          <w:kern w:val="32"/>
          <w:sz w:val="32"/>
          <w:szCs w:val="32"/>
        </w:rPr>
        <w:t xml:space="preserve"> </w:t>
      </w:r>
      <w:r w:rsidR="00466FB4" w:rsidRPr="00E33CBA">
        <w:rPr>
          <w:rFonts w:ascii="Times New Roman" w:eastAsia="仿宋_GB2312" w:hAnsi="Times New Roman" w:hint="eastAsia"/>
          <w:color w:val="000000" w:themeColor="text1"/>
          <w:kern w:val="32"/>
          <w:sz w:val="32"/>
          <w:szCs w:val="32"/>
        </w:rPr>
        <w:t>日</w:t>
      </w:r>
    </w:p>
    <w:sectPr w:rsidR="00466FB4" w:rsidRPr="00E33CBA" w:rsidSect="00FF267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46D5D" w:rsidRDefault="00546D5D" w:rsidP="00F83AC6">
      <w:r>
        <w:separator/>
      </w:r>
    </w:p>
  </w:endnote>
  <w:endnote w:type="continuationSeparator" w:id="1">
    <w:p w:rsidR="00546D5D" w:rsidRDefault="00546D5D" w:rsidP="00F83AC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altName w:val="Arial Unicode MS"/>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46D5D" w:rsidRDefault="00546D5D" w:rsidP="00F83AC6">
      <w:r>
        <w:separator/>
      </w:r>
    </w:p>
  </w:footnote>
  <w:footnote w:type="continuationSeparator" w:id="1">
    <w:p w:rsidR="00546D5D" w:rsidRDefault="00546D5D" w:rsidP="00F83AC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266C8"/>
    <w:rsid w:val="000050B7"/>
    <w:rsid w:val="00040ECA"/>
    <w:rsid w:val="0005490D"/>
    <w:rsid w:val="000739C8"/>
    <w:rsid w:val="000A29ED"/>
    <w:rsid w:val="000A330C"/>
    <w:rsid w:val="000B0A17"/>
    <w:rsid w:val="000B1C9B"/>
    <w:rsid w:val="000B2AF5"/>
    <w:rsid w:val="000D3F6C"/>
    <w:rsid w:val="000F3877"/>
    <w:rsid w:val="000F47BF"/>
    <w:rsid w:val="000F4FD4"/>
    <w:rsid w:val="00110465"/>
    <w:rsid w:val="00114D11"/>
    <w:rsid w:val="00115127"/>
    <w:rsid w:val="00116D42"/>
    <w:rsid w:val="00117BE0"/>
    <w:rsid w:val="00127A63"/>
    <w:rsid w:val="00133B79"/>
    <w:rsid w:val="001652B0"/>
    <w:rsid w:val="001673F3"/>
    <w:rsid w:val="001846DF"/>
    <w:rsid w:val="00194849"/>
    <w:rsid w:val="001A33F3"/>
    <w:rsid w:val="001C0543"/>
    <w:rsid w:val="001C460A"/>
    <w:rsid w:val="001D0EE1"/>
    <w:rsid w:val="001E3405"/>
    <w:rsid w:val="001E4D6C"/>
    <w:rsid w:val="00200C71"/>
    <w:rsid w:val="00205472"/>
    <w:rsid w:val="00237C41"/>
    <w:rsid w:val="002438F3"/>
    <w:rsid w:val="002552AD"/>
    <w:rsid w:val="002950E1"/>
    <w:rsid w:val="002B530B"/>
    <w:rsid w:val="002D625B"/>
    <w:rsid w:val="002D664E"/>
    <w:rsid w:val="002E4622"/>
    <w:rsid w:val="002E5DEA"/>
    <w:rsid w:val="002F0746"/>
    <w:rsid w:val="002F7A99"/>
    <w:rsid w:val="0030371A"/>
    <w:rsid w:val="00341EC4"/>
    <w:rsid w:val="00342F07"/>
    <w:rsid w:val="003473B9"/>
    <w:rsid w:val="003628B0"/>
    <w:rsid w:val="00362E3C"/>
    <w:rsid w:val="003952A7"/>
    <w:rsid w:val="003A5E4C"/>
    <w:rsid w:val="003A5FB1"/>
    <w:rsid w:val="003B7233"/>
    <w:rsid w:val="003C1253"/>
    <w:rsid w:val="003C4959"/>
    <w:rsid w:val="00405509"/>
    <w:rsid w:val="00422398"/>
    <w:rsid w:val="00453F19"/>
    <w:rsid w:val="004614FB"/>
    <w:rsid w:val="004643FD"/>
    <w:rsid w:val="00466FB4"/>
    <w:rsid w:val="0046738F"/>
    <w:rsid w:val="00474696"/>
    <w:rsid w:val="00476E23"/>
    <w:rsid w:val="004902E6"/>
    <w:rsid w:val="00495004"/>
    <w:rsid w:val="004B3D94"/>
    <w:rsid w:val="004B5ACE"/>
    <w:rsid w:val="004C418F"/>
    <w:rsid w:val="004F3C63"/>
    <w:rsid w:val="004F55FB"/>
    <w:rsid w:val="004F5E6A"/>
    <w:rsid w:val="0050215A"/>
    <w:rsid w:val="005250B5"/>
    <w:rsid w:val="00525CFD"/>
    <w:rsid w:val="00525D6E"/>
    <w:rsid w:val="005406F5"/>
    <w:rsid w:val="00546D5D"/>
    <w:rsid w:val="0055321A"/>
    <w:rsid w:val="00565E7E"/>
    <w:rsid w:val="005707D2"/>
    <w:rsid w:val="005779D5"/>
    <w:rsid w:val="005A3E32"/>
    <w:rsid w:val="005B386E"/>
    <w:rsid w:val="005B6303"/>
    <w:rsid w:val="005C318E"/>
    <w:rsid w:val="005E0794"/>
    <w:rsid w:val="005F0087"/>
    <w:rsid w:val="00613ED4"/>
    <w:rsid w:val="00631843"/>
    <w:rsid w:val="0063340A"/>
    <w:rsid w:val="006438CC"/>
    <w:rsid w:val="00655D64"/>
    <w:rsid w:val="00687AD9"/>
    <w:rsid w:val="006964E2"/>
    <w:rsid w:val="0069720A"/>
    <w:rsid w:val="006B070F"/>
    <w:rsid w:val="006D1C70"/>
    <w:rsid w:val="006E63BD"/>
    <w:rsid w:val="007116CA"/>
    <w:rsid w:val="007266C8"/>
    <w:rsid w:val="0073283B"/>
    <w:rsid w:val="007429A4"/>
    <w:rsid w:val="00752A29"/>
    <w:rsid w:val="00756803"/>
    <w:rsid w:val="0076150B"/>
    <w:rsid w:val="007678F2"/>
    <w:rsid w:val="00782B3A"/>
    <w:rsid w:val="007843B5"/>
    <w:rsid w:val="007A444B"/>
    <w:rsid w:val="007B303A"/>
    <w:rsid w:val="007C7A8D"/>
    <w:rsid w:val="007F327F"/>
    <w:rsid w:val="0080515A"/>
    <w:rsid w:val="00805F38"/>
    <w:rsid w:val="00807292"/>
    <w:rsid w:val="00814ED3"/>
    <w:rsid w:val="0083431A"/>
    <w:rsid w:val="00880EF0"/>
    <w:rsid w:val="00883944"/>
    <w:rsid w:val="00884024"/>
    <w:rsid w:val="00892A34"/>
    <w:rsid w:val="008A0E98"/>
    <w:rsid w:val="008B1266"/>
    <w:rsid w:val="009021CF"/>
    <w:rsid w:val="00937E87"/>
    <w:rsid w:val="009412D9"/>
    <w:rsid w:val="00946DCE"/>
    <w:rsid w:val="00977D9E"/>
    <w:rsid w:val="009815DE"/>
    <w:rsid w:val="0098250D"/>
    <w:rsid w:val="009B4D74"/>
    <w:rsid w:val="009B58E9"/>
    <w:rsid w:val="009C4BEB"/>
    <w:rsid w:val="009D3548"/>
    <w:rsid w:val="009D61F3"/>
    <w:rsid w:val="009F108B"/>
    <w:rsid w:val="00A16080"/>
    <w:rsid w:val="00A21A65"/>
    <w:rsid w:val="00A26FD3"/>
    <w:rsid w:val="00A3262C"/>
    <w:rsid w:val="00A45030"/>
    <w:rsid w:val="00A9402B"/>
    <w:rsid w:val="00AB4B39"/>
    <w:rsid w:val="00AF37AC"/>
    <w:rsid w:val="00B21074"/>
    <w:rsid w:val="00B3723B"/>
    <w:rsid w:val="00B47578"/>
    <w:rsid w:val="00B565B6"/>
    <w:rsid w:val="00B61F9D"/>
    <w:rsid w:val="00B86060"/>
    <w:rsid w:val="00B905A2"/>
    <w:rsid w:val="00BC2227"/>
    <w:rsid w:val="00BC436B"/>
    <w:rsid w:val="00BF22B7"/>
    <w:rsid w:val="00C00454"/>
    <w:rsid w:val="00C22E60"/>
    <w:rsid w:val="00C56E9B"/>
    <w:rsid w:val="00C774DB"/>
    <w:rsid w:val="00C81917"/>
    <w:rsid w:val="00CF122F"/>
    <w:rsid w:val="00D157A6"/>
    <w:rsid w:val="00D54DF7"/>
    <w:rsid w:val="00D63A21"/>
    <w:rsid w:val="00D9766C"/>
    <w:rsid w:val="00DD3517"/>
    <w:rsid w:val="00DD3DC0"/>
    <w:rsid w:val="00DE4193"/>
    <w:rsid w:val="00E07E6E"/>
    <w:rsid w:val="00E13CAA"/>
    <w:rsid w:val="00E33CBA"/>
    <w:rsid w:val="00E4441F"/>
    <w:rsid w:val="00E53595"/>
    <w:rsid w:val="00E53D6B"/>
    <w:rsid w:val="00E56533"/>
    <w:rsid w:val="00E60B4D"/>
    <w:rsid w:val="00E76EC2"/>
    <w:rsid w:val="00E9038F"/>
    <w:rsid w:val="00E91ABC"/>
    <w:rsid w:val="00EC7689"/>
    <w:rsid w:val="00EF131D"/>
    <w:rsid w:val="00F029ED"/>
    <w:rsid w:val="00F12422"/>
    <w:rsid w:val="00F15A50"/>
    <w:rsid w:val="00F16539"/>
    <w:rsid w:val="00F17920"/>
    <w:rsid w:val="00F24A89"/>
    <w:rsid w:val="00F4614C"/>
    <w:rsid w:val="00F51C48"/>
    <w:rsid w:val="00F67085"/>
    <w:rsid w:val="00F67A36"/>
    <w:rsid w:val="00F67F2F"/>
    <w:rsid w:val="00F763E1"/>
    <w:rsid w:val="00F83AC6"/>
    <w:rsid w:val="00F84963"/>
    <w:rsid w:val="00F92EE1"/>
    <w:rsid w:val="00FD20E2"/>
    <w:rsid w:val="00FE31D2"/>
    <w:rsid w:val="00FF2674"/>
    <w:rsid w:val="00FF6E6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267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83AC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83AC6"/>
    <w:rPr>
      <w:sz w:val="18"/>
      <w:szCs w:val="18"/>
    </w:rPr>
  </w:style>
  <w:style w:type="paragraph" w:styleId="a4">
    <w:name w:val="footer"/>
    <w:basedOn w:val="a"/>
    <w:link w:val="Char0"/>
    <w:uiPriority w:val="99"/>
    <w:unhideWhenUsed/>
    <w:rsid w:val="00F83AC6"/>
    <w:pPr>
      <w:tabs>
        <w:tab w:val="center" w:pos="4153"/>
        <w:tab w:val="right" w:pos="8306"/>
      </w:tabs>
      <w:snapToGrid w:val="0"/>
      <w:jc w:val="left"/>
    </w:pPr>
    <w:rPr>
      <w:sz w:val="18"/>
      <w:szCs w:val="18"/>
    </w:rPr>
  </w:style>
  <w:style w:type="character" w:customStyle="1" w:styleId="Char0">
    <w:name w:val="页脚 Char"/>
    <w:basedOn w:val="a0"/>
    <w:link w:val="a4"/>
    <w:uiPriority w:val="99"/>
    <w:rsid w:val="00F83AC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239</TotalTime>
  <Pages>2</Pages>
  <Words>116</Words>
  <Characters>663</Characters>
  <Application>Microsoft Office Word</Application>
  <DocSecurity>0</DocSecurity>
  <Lines>5</Lines>
  <Paragraphs>1</Paragraphs>
  <ScaleCrop>false</ScaleCrop>
  <Company>微软中国</Company>
  <LinksUpToDate>false</LinksUpToDate>
  <CharactersWithSpaces>778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Administrator</cp:lastModifiedBy>
  <cp:revision>93</cp:revision>
  <cp:lastPrinted>2019-12-16T04:26:00Z</cp:lastPrinted>
  <dcterms:created xsi:type="dcterms:W3CDTF">2019-12-14T16:37:00Z</dcterms:created>
  <dcterms:modified xsi:type="dcterms:W3CDTF">2021-06-25T07:05:00Z</dcterms:modified>
</cp:coreProperties>
</file>