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F7" w:rsidRPr="007602F7" w:rsidRDefault="007602F7" w:rsidP="007602F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602F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17252B" w:rsidRDefault="007602F7" w:rsidP="007602F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602F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Default="00FC1E87" w:rsidP="00FC1E87">
      <w:pPr>
        <w:wordWrap w:val="0"/>
        <w:ind w:right="48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［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0333D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］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闽福狱减字第</w:t>
      </w:r>
      <w:r w:rsidR="00F031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197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878A9" w:rsidRDefault="00F67A36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878A9" w:rsidRP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林坤标</w:t>
      </w:r>
      <w:r w:rsidR="00A12616"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12616"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汉族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1977</w:t>
      </w:r>
      <w:r w:rsidR="001B04A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1B04A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B04A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</w:t>
      </w:r>
      <w:r w:rsidR="000333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户籍</w:t>
      </w:r>
      <w:r w:rsidR="002878A9" w:rsidRP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福建省安溪县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捕前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="002878A9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。</w:t>
      </w:r>
    </w:p>
    <w:p w:rsidR="00F67A36" w:rsidRPr="0017252B" w:rsidRDefault="002878A9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福州市仓山</w:t>
      </w:r>
      <w:r w:rsidRPr="00855076">
        <w:rPr>
          <w:rFonts w:ascii="仿宋_GB2312" w:eastAsia="仿宋_GB2312" w:cs="仿宋_GB2312" w:hint="eastAsia"/>
          <w:sz w:val="32"/>
          <w:szCs w:val="32"/>
        </w:rPr>
        <w:t>区人民法院于</w:t>
      </w:r>
      <w:r w:rsidRPr="00855076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Pr="00855076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11</w:t>
      </w:r>
      <w:r w:rsidRPr="00855076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 w:hint="eastAsia"/>
          <w:sz w:val="32"/>
          <w:szCs w:val="32"/>
        </w:rPr>
        <w:t>29</w:t>
      </w:r>
      <w:r w:rsidRPr="00855076">
        <w:rPr>
          <w:rFonts w:ascii="仿宋_GB2312" w:eastAsia="仿宋_GB2312" w:cs="仿宋_GB2312" w:hint="eastAsia"/>
          <w:sz w:val="32"/>
          <w:szCs w:val="32"/>
        </w:rPr>
        <w:t>日作出</w:t>
      </w:r>
      <w:r w:rsidRPr="00855076">
        <w:rPr>
          <w:rFonts w:ascii="仿宋_GB2312" w:eastAsia="仿宋_GB2312" w:cs="仿宋_GB2312"/>
          <w:sz w:val="32"/>
          <w:szCs w:val="32"/>
        </w:rPr>
        <w:t>(201</w:t>
      </w:r>
      <w:r>
        <w:rPr>
          <w:rFonts w:ascii="仿宋_GB2312" w:eastAsia="仿宋_GB2312" w:cs="仿宋_GB2312" w:hint="eastAsia"/>
          <w:sz w:val="32"/>
          <w:szCs w:val="32"/>
        </w:rPr>
        <w:t>1</w:t>
      </w:r>
      <w:r w:rsidRPr="00855076">
        <w:rPr>
          <w:rFonts w:ascii="仿宋_GB2312" w:eastAsia="仿宋_GB2312" w:cs="仿宋_GB2312"/>
          <w:sz w:val="32"/>
          <w:szCs w:val="32"/>
        </w:rPr>
        <w:t>)</w:t>
      </w:r>
      <w:r>
        <w:rPr>
          <w:rFonts w:ascii="仿宋_GB2312" w:eastAsia="仿宋_GB2312" w:cs="仿宋_GB2312" w:hint="eastAsia"/>
          <w:sz w:val="32"/>
          <w:szCs w:val="32"/>
        </w:rPr>
        <w:t>仓</w:t>
      </w:r>
      <w:r w:rsidRPr="00855076">
        <w:rPr>
          <w:rFonts w:ascii="仿宋_GB2312" w:eastAsia="仿宋_GB2312" w:cs="仿宋_GB2312" w:hint="eastAsia"/>
          <w:sz w:val="32"/>
          <w:szCs w:val="32"/>
        </w:rPr>
        <w:t>刑初字第</w:t>
      </w:r>
      <w:r>
        <w:rPr>
          <w:rFonts w:ascii="仿宋_GB2312" w:eastAsia="仿宋_GB2312" w:cs="仿宋_GB2312" w:hint="eastAsia"/>
          <w:sz w:val="32"/>
          <w:szCs w:val="32"/>
        </w:rPr>
        <w:t>578</w:t>
      </w:r>
      <w:r w:rsidRPr="00855076">
        <w:rPr>
          <w:rFonts w:ascii="仿宋_GB2312" w:eastAsia="仿宋_GB2312" w:cs="仿宋_GB2312" w:hint="eastAsia"/>
          <w:sz w:val="32"/>
          <w:szCs w:val="32"/>
        </w:rPr>
        <w:t>号刑事判决，以被告人</w:t>
      </w:r>
      <w:r>
        <w:rPr>
          <w:rFonts w:ascii="仿宋_GB2312" w:eastAsia="仿宋_GB2312" w:cs="仿宋_GB2312" w:hint="eastAsia"/>
          <w:sz w:val="32"/>
          <w:szCs w:val="32"/>
        </w:rPr>
        <w:t>林坤标犯诈骗罪，判处有期徒刑十二</w:t>
      </w:r>
      <w:r w:rsidRPr="00855076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 w:hint="eastAsia"/>
          <w:sz w:val="32"/>
          <w:szCs w:val="32"/>
        </w:rPr>
        <w:t>六个月</w:t>
      </w:r>
      <w:r w:rsidRPr="00855076">
        <w:rPr>
          <w:rFonts w:ascii="仿宋_GB2312" w:eastAsia="仿宋_GB2312" w:cs="仿宋_GB2312" w:hint="eastAsia"/>
          <w:sz w:val="32"/>
          <w:szCs w:val="32"/>
        </w:rPr>
        <w:t>，并处罚金人民币</w:t>
      </w:r>
      <w:r>
        <w:rPr>
          <w:rFonts w:ascii="仿宋_GB2312" w:eastAsia="仿宋_GB2312" w:cs="仿宋_GB2312" w:hint="eastAsia"/>
          <w:sz w:val="32"/>
          <w:szCs w:val="32"/>
        </w:rPr>
        <w:t>三万元</w:t>
      </w:r>
      <w:r w:rsidRPr="00855076">
        <w:rPr>
          <w:rFonts w:ascii="仿宋_GB2312" w:eastAsia="仿宋_GB2312" w:cs="仿宋_GB2312" w:hint="eastAsia"/>
          <w:sz w:val="32"/>
          <w:szCs w:val="32"/>
        </w:rPr>
        <w:t>；</w:t>
      </w:r>
      <w:r>
        <w:rPr>
          <w:rFonts w:ascii="仿宋_GB2312" w:eastAsia="仿宋_GB2312" w:cs="仿宋_GB2312" w:hint="eastAsia"/>
          <w:sz w:val="32"/>
          <w:szCs w:val="32"/>
        </w:rPr>
        <w:t>被告人林坤标等六人违法所得予以追缴，分别返还被害人；不足部分责令继续退赔。宣判后，被告不服，提出上诉，</w:t>
      </w:r>
      <w:r w:rsidR="007602F7" w:rsidRPr="007602F7">
        <w:rPr>
          <w:rFonts w:ascii="仿宋_GB2312" w:eastAsia="仿宋_GB2312" w:cs="仿宋_GB2312" w:hint="eastAsia"/>
          <w:sz w:val="32"/>
          <w:szCs w:val="32"/>
        </w:rPr>
        <w:t>福州市</w:t>
      </w:r>
      <w:r w:rsidR="0041111C">
        <w:rPr>
          <w:rFonts w:ascii="仿宋_GB2312" w:eastAsia="仿宋_GB2312" w:cs="仿宋_GB2312" w:hint="eastAsia"/>
          <w:sz w:val="32"/>
          <w:szCs w:val="32"/>
        </w:rPr>
        <w:t>中级</w:t>
      </w:r>
      <w:r w:rsidR="007602F7" w:rsidRPr="007602F7">
        <w:rPr>
          <w:rFonts w:ascii="仿宋_GB2312" w:eastAsia="仿宋_GB2312" w:cs="仿宋_GB2312" w:hint="eastAsia"/>
          <w:sz w:val="32"/>
          <w:szCs w:val="32"/>
        </w:rPr>
        <w:t>人民法院</w:t>
      </w:r>
      <w:r>
        <w:rPr>
          <w:rFonts w:ascii="仿宋_GB2312" w:eastAsia="仿宋_GB2312" w:cs="仿宋_GB2312" w:hint="eastAsia"/>
          <w:sz w:val="32"/>
          <w:szCs w:val="32"/>
        </w:rPr>
        <w:t>于2012年2月13日作出（2012）榕刑终字第38</w:t>
      </w:r>
      <w:r w:rsidR="00A86B5C">
        <w:rPr>
          <w:rFonts w:ascii="仿宋_GB2312" w:eastAsia="仿宋_GB2312" w:cs="仿宋_GB2312" w:hint="eastAsia"/>
          <w:sz w:val="32"/>
          <w:szCs w:val="32"/>
        </w:rPr>
        <w:t>号刑事裁定</w:t>
      </w:r>
      <w:r w:rsidR="00E70756">
        <w:rPr>
          <w:rFonts w:ascii="仿宋_GB2312" w:eastAsia="仿宋_GB2312" w:cs="仿宋_GB2312" w:hint="eastAsia"/>
          <w:sz w:val="32"/>
          <w:szCs w:val="32"/>
        </w:rPr>
        <w:t>，</w:t>
      </w:r>
      <w:r w:rsidR="00A86B5C">
        <w:rPr>
          <w:rFonts w:ascii="仿宋_GB2312" w:eastAsia="仿宋_GB2312" w:cs="仿宋_GB2312" w:hint="eastAsia"/>
          <w:sz w:val="32"/>
          <w:szCs w:val="32"/>
        </w:rPr>
        <w:t>驳回上诉，维持原判</w:t>
      </w:r>
      <w:r>
        <w:rPr>
          <w:rFonts w:ascii="仿宋_GB2312" w:eastAsia="仿宋_GB2312" w:cs="仿宋_GB2312" w:hint="eastAsia"/>
          <w:sz w:val="32"/>
          <w:szCs w:val="32"/>
        </w:rPr>
        <w:t>。</w:t>
      </w:r>
      <w:r w:rsidR="00E70756" w:rsidRPr="00E70756">
        <w:rPr>
          <w:rFonts w:ascii="仿宋_GB2312" w:eastAsia="仿宋_GB2312" w:cs="仿宋_GB2312" w:hint="eastAsia"/>
          <w:sz w:val="32"/>
          <w:szCs w:val="32"/>
        </w:rPr>
        <w:t>判决生效后，</w:t>
      </w:r>
      <w:r w:rsidR="00E7075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9573F7" w:rsidRPr="009573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9573F7" w:rsidRPr="009573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573F7" w:rsidRPr="009573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9573F7" w:rsidRPr="009573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573F7" w:rsidRPr="009573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E7075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</w:t>
      </w:r>
      <w:r w:rsidR="00E7075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</w:t>
      </w:r>
      <w:r w:rsidR="00E7075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DB5F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</w:t>
      </w:r>
      <w:r w:rsidR="004D7470">
        <w:rPr>
          <w:rFonts w:ascii="仿宋_GB2312" w:eastAsia="仿宋_GB2312" w:cs="仿宋_GB2312" w:hint="eastAsia"/>
          <w:sz w:val="32"/>
          <w:szCs w:val="32"/>
        </w:rPr>
        <w:t>福州市中级人民法院</w:t>
      </w:r>
      <w:r w:rsidR="0091737C">
        <w:rPr>
          <w:rFonts w:ascii="仿宋_GB2312" w:eastAsia="仿宋_GB2312" w:cs="仿宋_GB2312" w:hint="eastAsia"/>
          <w:sz w:val="32"/>
          <w:szCs w:val="32"/>
        </w:rPr>
        <w:t>分别</w:t>
      </w:r>
      <w:r w:rsidR="004D7470">
        <w:rPr>
          <w:rFonts w:ascii="仿宋_GB2312" w:eastAsia="仿宋_GB2312" w:cs="仿宋_GB2312" w:hint="eastAsia"/>
          <w:sz w:val="32"/>
          <w:szCs w:val="32"/>
        </w:rPr>
        <w:t>于2015年3月31日以（2015）榕刑执字第2781号刑事裁定，减去有期徒刑五个月</w:t>
      </w:r>
      <w:r w:rsidR="0091737C">
        <w:rPr>
          <w:rFonts w:ascii="仿宋_GB2312" w:eastAsia="仿宋_GB2312" w:cs="仿宋_GB2312" w:hint="eastAsia"/>
          <w:sz w:val="32"/>
          <w:szCs w:val="32"/>
        </w:rPr>
        <w:t>；</w:t>
      </w:r>
      <w:r w:rsidR="004D7470">
        <w:rPr>
          <w:rFonts w:ascii="仿宋_GB2312" w:eastAsia="仿宋_GB2312" w:cs="仿宋_GB2312" w:hint="eastAsia"/>
          <w:sz w:val="32"/>
          <w:szCs w:val="32"/>
        </w:rPr>
        <w:t>于2017年6月28日以（2017）闽01刑更2929号刑事裁定，减去有期徒刑</w:t>
      </w:r>
      <w:r w:rsidR="00F03168">
        <w:rPr>
          <w:rFonts w:ascii="仿宋_GB2312" w:eastAsia="仿宋_GB2312" w:cs="仿宋_GB2312" w:hint="eastAsia"/>
          <w:sz w:val="32"/>
          <w:szCs w:val="32"/>
        </w:rPr>
        <w:t>八</w:t>
      </w:r>
      <w:r w:rsidR="004D7470">
        <w:rPr>
          <w:rFonts w:ascii="仿宋_GB2312" w:eastAsia="仿宋_GB2312" w:cs="仿宋_GB2312" w:hint="eastAsia"/>
          <w:sz w:val="32"/>
          <w:szCs w:val="32"/>
        </w:rPr>
        <w:t>个月</w:t>
      </w:r>
      <w:r w:rsidR="0091737C">
        <w:rPr>
          <w:rFonts w:ascii="仿宋_GB2312" w:eastAsia="仿宋_GB2312" w:cs="仿宋_GB2312" w:hint="eastAsia"/>
          <w:sz w:val="32"/>
          <w:szCs w:val="32"/>
        </w:rPr>
        <w:t>；</w:t>
      </w:r>
      <w:r w:rsidR="00E70756" w:rsidRPr="00E70756">
        <w:rPr>
          <w:rFonts w:ascii="仿宋_GB2312" w:eastAsia="仿宋_GB2312" w:cs="仿宋_GB2312" w:hint="eastAsia"/>
          <w:sz w:val="32"/>
          <w:szCs w:val="32"/>
        </w:rPr>
        <w:t>于</w:t>
      </w:r>
      <w:r w:rsidR="004D7470">
        <w:rPr>
          <w:rFonts w:ascii="仿宋_GB2312" w:eastAsia="仿宋_GB2312" w:cs="仿宋_GB2312" w:hint="eastAsia"/>
          <w:sz w:val="32"/>
          <w:szCs w:val="32"/>
        </w:rPr>
        <w:t>2019年4月15日以（2019）闽01刑更2410号刑事裁定，减去有期徒刑八个月</w:t>
      </w:r>
      <w:r w:rsidR="00E70756">
        <w:rPr>
          <w:rFonts w:ascii="仿宋_GB2312" w:eastAsia="仿宋_GB2312" w:cs="仿宋_GB2312" w:hint="eastAsia"/>
          <w:sz w:val="32"/>
          <w:szCs w:val="32"/>
        </w:rPr>
        <w:t>，减刑裁定书</w:t>
      </w:r>
      <w:r w:rsidR="004D7470">
        <w:rPr>
          <w:rFonts w:ascii="仿宋_GB2312" w:eastAsia="仿宋_GB2312" w:cs="仿宋_GB2312" w:hint="eastAsia"/>
          <w:sz w:val="32"/>
          <w:szCs w:val="32"/>
        </w:rPr>
        <w:t>于2019年4月19日送达</w:t>
      </w:r>
      <w:r w:rsidR="00E70756">
        <w:rPr>
          <w:rFonts w:ascii="仿宋_GB2312" w:eastAsia="仿宋_GB2312" w:cs="仿宋_GB2312" w:hint="eastAsia"/>
          <w:sz w:val="32"/>
          <w:szCs w:val="32"/>
        </w:rPr>
        <w:t>，</w:t>
      </w:r>
      <w:r w:rsidR="004D7470">
        <w:rPr>
          <w:rFonts w:ascii="仿宋_GB2312" w:eastAsia="仿宋_GB2312" w:cs="仿宋_GB2312" w:hint="eastAsia"/>
          <w:sz w:val="32"/>
          <w:szCs w:val="32"/>
        </w:rPr>
        <w:t>刑期自2010年11月25日起至2021年8月24日止。</w:t>
      </w:r>
      <w:r w:rsidR="00E70756" w:rsidRPr="00E70756">
        <w:rPr>
          <w:rFonts w:ascii="仿宋_GB2312" w:eastAsia="仿宋_GB2312" w:cs="仿宋_GB2312" w:hint="eastAsia"/>
          <w:sz w:val="32"/>
          <w:szCs w:val="32"/>
        </w:rPr>
        <w:t>现在第五监区十五分监区服刑，属宽管级罪犯。</w:t>
      </w:r>
    </w:p>
    <w:p w:rsidR="00D25D7D" w:rsidRDefault="00D25D7D" w:rsidP="00DA34E4">
      <w:pPr>
        <w:tabs>
          <w:tab w:val="left" w:pos="5595"/>
        </w:tabs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表现：</w:t>
      </w:r>
      <w:r w:rsidR="00A3262C"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  <w:r w:rsidR="004D7470">
        <w:rPr>
          <w:rFonts w:ascii="Times New Roman" w:eastAsia="仿宋_GB2312" w:hAnsi="Times New Roman" w:cs="Times New Roman"/>
          <w:kern w:val="32"/>
          <w:sz w:val="32"/>
          <w:szCs w:val="32"/>
        </w:rPr>
        <w:tab/>
      </w:r>
    </w:p>
    <w:p w:rsidR="00F67A36" w:rsidRPr="0017252B" w:rsidRDefault="00F67A36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6715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25D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止。</w:t>
      </w:r>
      <w:r w:rsidR="00C47509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4111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6715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472.2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上</w:t>
      </w:r>
      <w:r w:rsidR="00373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一减刑考核期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评定表扬剩余</w:t>
      </w:r>
      <w:r w:rsidR="002B2F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案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审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期间考核分</w:t>
      </w:r>
      <w:r w:rsidR="002B2F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308.6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D25D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3739AB" w:rsidRPr="00FC1E87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违规</w:t>
      </w:r>
      <w:r w:rsidR="0035635A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5</w:t>
      </w:r>
      <w:r w:rsidR="003739AB" w:rsidRPr="00FC1E87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次</w:t>
      </w:r>
      <w:r w:rsidR="003739AB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，累计扣</w:t>
      </w:r>
      <w:r w:rsidR="0035635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</w:t>
      </w:r>
      <w:r w:rsidR="003739AB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AC71E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9C1EE1" w:rsidRPr="009C1E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合计获得考核分</w:t>
      </w:r>
      <w:r w:rsidR="006715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2820.8</w:t>
      </w:r>
      <w:r w:rsidR="009C1E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F67A36" w:rsidRPr="0017252B" w:rsidRDefault="00B565B6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，分别于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57D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，共计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</w:t>
      </w:r>
    </w:p>
    <w:p w:rsidR="009B4954" w:rsidRPr="0017252B" w:rsidRDefault="009B4954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855076">
        <w:rPr>
          <w:rFonts w:ascii="仿宋_GB2312" w:eastAsia="仿宋_GB2312" w:cs="仿宋_GB2312" w:hint="eastAsia"/>
          <w:sz w:val="32"/>
          <w:szCs w:val="32"/>
        </w:rPr>
        <w:t>原判罚金人民币</w:t>
      </w:r>
      <w:r>
        <w:rPr>
          <w:rFonts w:ascii="仿宋_GB2312" w:eastAsia="仿宋_GB2312" w:cs="仿宋_GB2312" w:hint="eastAsia"/>
          <w:sz w:val="32"/>
          <w:szCs w:val="32"/>
        </w:rPr>
        <w:t>三</w:t>
      </w:r>
      <w:r w:rsidRPr="00855076">
        <w:rPr>
          <w:rFonts w:ascii="仿宋_GB2312" w:eastAsia="仿宋_GB2312" w:cs="仿宋_GB2312" w:hint="eastAsia"/>
          <w:sz w:val="32"/>
          <w:szCs w:val="32"/>
        </w:rPr>
        <w:t>万元，</w:t>
      </w:r>
      <w:r w:rsidR="00E11EDE">
        <w:rPr>
          <w:rFonts w:ascii="仿宋_GB2312" w:eastAsia="仿宋_GB2312" w:cs="仿宋_GB2312" w:hint="eastAsia"/>
          <w:sz w:val="32"/>
          <w:szCs w:val="32"/>
        </w:rPr>
        <w:t>本次</w:t>
      </w:r>
      <w:r w:rsidR="00E70756">
        <w:rPr>
          <w:rFonts w:ascii="仿宋_GB2312" w:eastAsia="仿宋_GB2312" w:cs="仿宋_GB2312" w:hint="eastAsia"/>
          <w:sz w:val="32"/>
          <w:szCs w:val="32"/>
        </w:rPr>
        <w:t>已</w:t>
      </w:r>
      <w:r>
        <w:rPr>
          <w:rFonts w:ascii="仿宋_GB2312" w:eastAsia="仿宋_GB2312" w:cs="仿宋_GB2312" w:hint="eastAsia"/>
          <w:sz w:val="32"/>
          <w:szCs w:val="32"/>
        </w:rPr>
        <w:t>缴纳；</w:t>
      </w:r>
      <w:r w:rsidR="00E11EDE">
        <w:rPr>
          <w:rFonts w:ascii="仿宋_GB2312" w:eastAsia="仿宋_GB2312" w:cs="仿宋_GB2312" w:hint="eastAsia"/>
          <w:sz w:val="32"/>
          <w:szCs w:val="32"/>
        </w:rPr>
        <w:t>追缴共同违法所得未缴纳</w:t>
      </w:r>
      <w:r w:rsidR="005E4C70" w:rsidRPr="005E4C70">
        <w:rPr>
          <w:rFonts w:ascii="仿宋_GB2312" w:eastAsia="仿宋_GB2312" w:cs="仿宋_GB2312" w:hint="eastAsia"/>
          <w:sz w:val="32"/>
          <w:szCs w:val="32"/>
        </w:rPr>
        <w:t>。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该犯考核期消费人民币</w:t>
      </w:r>
      <w:r w:rsidR="006715E7">
        <w:rPr>
          <w:rFonts w:ascii="仿宋_GB2312" w:eastAsia="仿宋_GB2312" w:cs="仿宋_GB2312" w:hint="eastAsia"/>
          <w:sz w:val="32"/>
          <w:szCs w:val="32"/>
        </w:rPr>
        <w:t>12942.52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元，月均消费</w:t>
      </w:r>
      <w:r w:rsidR="006715E7">
        <w:rPr>
          <w:rFonts w:ascii="仿宋_GB2312" w:eastAsia="仿宋_GB2312" w:cs="仿宋_GB2312" w:hint="eastAsia"/>
          <w:sz w:val="32"/>
          <w:szCs w:val="32"/>
        </w:rPr>
        <w:t>290.78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元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lastRenderedPageBreak/>
        <w:t>（不包括购买药品、报刊书籍费用），帐户可用余额人民币</w:t>
      </w:r>
      <w:r w:rsidR="006715E7">
        <w:rPr>
          <w:rFonts w:ascii="仿宋_GB2312" w:eastAsia="仿宋_GB2312" w:cs="仿宋_GB2312" w:hint="eastAsia"/>
          <w:sz w:val="32"/>
          <w:szCs w:val="32"/>
        </w:rPr>
        <w:t>1108.16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元。关于罪犯对其财产性判项履行情况，监狱已于2020年1</w:t>
      </w:r>
      <w:r w:rsidR="006715E7">
        <w:rPr>
          <w:rFonts w:ascii="仿宋_GB2312" w:eastAsia="仿宋_GB2312" w:cs="仿宋_GB2312" w:hint="eastAsia"/>
          <w:sz w:val="32"/>
          <w:szCs w:val="32"/>
        </w:rPr>
        <w:t>0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月</w:t>
      </w:r>
      <w:r w:rsidR="006715E7">
        <w:rPr>
          <w:rFonts w:ascii="仿宋_GB2312" w:eastAsia="仿宋_GB2312" w:cs="仿宋_GB2312" w:hint="eastAsia"/>
          <w:sz w:val="32"/>
          <w:szCs w:val="32"/>
        </w:rPr>
        <w:t>30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日函询</w:t>
      </w:r>
      <w:r w:rsidR="006715E7">
        <w:rPr>
          <w:rFonts w:ascii="仿宋_GB2312" w:eastAsia="仿宋_GB2312" w:cs="仿宋_GB2312" w:hint="eastAsia"/>
          <w:sz w:val="32"/>
          <w:szCs w:val="32"/>
        </w:rPr>
        <w:t>否则福州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市</w:t>
      </w:r>
      <w:r w:rsidR="006715E7">
        <w:rPr>
          <w:rFonts w:ascii="仿宋_GB2312" w:eastAsia="仿宋_GB2312" w:cs="仿宋_GB2312" w:hint="eastAsia"/>
          <w:sz w:val="32"/>
          <w:szCs w:val="32"/>
        </w:rPr>
        <w:t>仓山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区人民法院，截止目前监狱未收到相关回复。具体情况，详见《关于咨询罪犯</w:t>
      </w:r>
      <w:r w:rsidR="006715E7">
        <w:rPr>
          <w:rFonts w:ascii="仿宋_GB2312" w:eastAsia="仿宋_GB2312" w:cs="仿宋_GB2312" w:hint="eastAsia"/>
          <w:sz w:val="32"/>
          <w:szCs w:val="32"/>
        </w:rPr>
        <w:t>林坤标</w:t>
      </w:r>
      <w:r w:rsidR="006715E7" w:rsidRPr="006715E7">
        <w:rPr>
          <w:rFonts w:ascii="仿宋_GB2312" w:eastAsia="仿宋_GB2312" w:cs="仿宋_GB2312" w:hint="eastAsia"/>
          <w:sz w:val="32"/>
          <w:szCs w:val="32"/>
        </w:rPr>
        <w:t>财产刑执行情况的函》及《回函情况说明》。</w:t>
      </w:r>
    </w:p>
    <w:p w:rsidR="00F67A36" w:rsidRPr="0017252B" w:rsidRDefault="000333D2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03168" w:rsidRPr="00F031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在狱内公示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五个工作</w:t>
      </w:r>
      <w:r w:rsidR="000575D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未收到不同意见。</w:t>
      </w:r>
    </w:p>
    <w:p w:rsidR="00F67A36" w:rsidRPr="0017252B" w:rsidRDefault="00AA0848" w:rsidP="00DA34E4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B495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林坤标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</w:t>
      </w:r>
      <w:r w:rsidR="00E11E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虽有违规，但已经受处罚，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确有悔改表现，依照《中华人民共和国刑法》第七十八条、《中华人民共和国刑事诉讼法》第二百七十三条和《中华人民共和国监狱法》第二十九条之规定，建议对罪犯</w:t>
      </w:r>
      <w:r w:rsidR="000333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林坤标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</w:t>
      </w:r>
      <w:r w:rsidR="00FC1E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3961A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BE58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，特提请你院审理裁定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7252B" w:rsidRDefault="00F67A36" w:rsidP="00DA34E4">
      <w:pPr>
        <w:spacing w:line="440" w:lineRule="exact"/>
        <w:ind w:rightChars="-15" w:right="-31"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  <w:bookmarkStart w:id="0" w:name="_GoBack"/>
      <w:bookmarkEnd w:id="0"/>
    </w:p>
    <w:p w:rsidR="00F67A36" w:rsidRPr="0017252B" w:rsidRDefault="00F67A36" w:rsidP="00DA34E4">
      <w:pPr>
        <w:spacing w:line="44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8D2DE3" w:rsidRPr="0017252B" w:rsidRDefault="008D2DE3" w:rsidP="00DA34E4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Pr="0017252B" w:rsidRDefault="00532883" w:rsidP="00DA34E4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5E4C7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林坤标</w:t>
      </w:r>
      <w:r w:rsidR="00F67A36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</w:t>
      </w:r>
      <w:r w:rsidR="005E4C7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 w:rsidR="00F67A36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17252B" w:rsidRDefault="00F67A36" w:rsidP="00DA34E4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</w:t>
      </w:r>
      <w:r w:rsidR="00532883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</w:t>
      </w: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减刑建议书</w:t>
      </w:r>
      <w:r w:rsidR="001B5F5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五</w:t>
      </w: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Pr="0017252B" w:rsidRDefault="004F55FB" w:rsidP="00DA34E4">
      <w:pPr>
        <w:spacing w:line="440" w:lineRule="exact"/>
      </w:pPr>
    </w:p>
    <w:p w:rsidR="00466FB4" w:rsidRPr="0017252B" w:rsidRDefault="00466FB4" w:rsidP="00DA34E4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17252B" w:rsidRDefault="00466FB4" w:rsidP="00DA34E4">
      <w:pPr>
        <w:spacing w:line="44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FC1E87" w:rsidRDefault="00FC1E87" w:rsidP="00DA34E4">
      <w:pPr>
        <w:spacing w:line="44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5E4C70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03168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F03168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FC1E87" w:rsidSect="0074225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D76" w:rsidRDefault="00B26D76" w:rsidP="00F83AC6">
      <w:r>
        <w:separator/>
      </w:r>
    </w:p>
  </w:endnote>
  <w:endnote w:type="continuationSeparator" w:id="1">
    <w:p w:rsidR="00B26D76" w:rsidRDefault="00B26D76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D76" w:rsidRDefault="00B26D76" w:rsidP="00F83AC6">
      <w:r>
        <w:separator/>
      </w:r>
    </w:p>
  </w:footnote>
  <w:footnote w:type="continuationSeparator" w:id="1">
    <w:p w:rsidR="00B26D76" w:rsidRDefault="00B26D76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8A9"/>
    <w:rsid w:val="000333D2"/>
    <w:rsid w:val="000575D4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7252B"/>
    <w:rsid w:val="001846DF"/>
    <w:rsid w:val="00194849"/>
    <w:rsid w:val="001A33F3"/>
    <w:rsid w:val="001B04AD"/>
    <w:rsid w:val="001B2837"/>
    <w:rsid w:val="001B5F52"/>
    <w:rsid w:val="001C0543"/>
    <w:rsid w:val="001E3405"/>
    <w:rsid w:val="00200C71"/>
    <w:rsid w:val="00205472"/>
    <w:rsid w:val="00237C41"/>
    <w:rsid w:val="002552AD"/>
    <w:rsid w:val="002878A9"/>
    <w:rsid w:val="002950E1"/>
    <w:rsid w:val="002B2F80"/>
    <w:rsid w:val="002B530B"/>
    <w:rsid w:val="002D625B"/>
    <w:rsid w:val="002D664E"/>
    <w:rsid w:val="002E4E85"/>
    <w:rsid w:val="002F0746"/>
    <w:rsid w:val="002F7A99"/>
    <w:rsid w:val="0030371A"/>
    <w:rsid w:val="00341EC4"/>
    <w:rsid w:val="0035635A"/>
    <w:rsid w:val="00362E3C"/>
    <w:rsid w:val="003739AB"/>
    <w:rsid w:val="0039420E"/>
    <w:rsid w:val="003961A6"/>
    <w:rsid w:val="003965DA"/>
    <w:rsid w:val="003A5E4C"/>
    <w:rsid w:val="003B7233"/>
    <w:rsid w:val="003C41AE"/>
    <w:rsid w:val="003C4959"/>
    <w:rsid w:val="00405509"/>
    <w:rsid w:val="0041111C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C617F"/>
    <w:rsid w:val="004D7470"/>
    <w:rsid w:val="004E6C1F"/>
    <w:rsid w:val="004F3C63"/>
    <w:rsid w:val="004F55FB"/>
    <w:rsid w:val="0050215A"/>
    <w:rsid w:val="005250B5"/>
    <w:rsid w:val="00525CFD"/>
    <w:rsid w:val="00525D6E"/>
    <w:rsid w:val="00531B4E"/>
    <w:rsid w:val="00532883"/>
    <w:rsid w:val="00535A0B"/>
    <w:rsid w:val="005525CE"/>
    <w:rsid w:val="00565E7E"/>
    <w:rsid w:val="005707D2"/>
    <w:rsid w:val="005779D5"/>
    <w:rsid w:val="005A55BF"/>
    <w:rsid w:val="005B6303"/>
    <w:rsid w:val="005C318E"/>
    <w:rsid w:val="005C344E"/>
    <w:rsid w:val="005E4C70"/>
    <w:rsid w:val="005F0087"/>
    <w:rsid w:val="005F33FF"/>
    <w:rsid w:val="0060748D"/>
    <w:rsid w:val="00631843"/>
    <w:rsid w:val="0063340A"/>
    <w:rsid w:val="006438CC"/>
    <w:rsid w:val="00655D64"/>
    <w:rsid w:val="006715E7"/>
    <w:rsid w:val="0069720A"/>
    <w:rsid w:val="006B070F"/>
    <w:rsid w:val="006D1C70"/>
    <w:rsid w:val="006E63BD"/>
    <w:rsid w:val="007116CA"/>
    <w:rsid w:val="007266C8"/>
    <w:rsid w:val="0073283B"/>
    <w:rsid w:val="00740135"/>
    <w:rsid w:val="0074225C"/>
    <w:rsid w:val="00752A29"/>
    <w:rsid w:val="007576B7"/>
    <w:rsid w:val="007602F7"/>
    <w:rsid w:val="00782B3A"/>
    <w:rsid w:val="007843B5"/>
    <w:rsid w:val="007A444B"/>
    <w:rsid w:val="007B303A"/>
    <w:rsid w:val="007B3170"/>
    <w:rsid w:val="007C4AF4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8D2DE3"/>
    <w:rsid w:val="008D5912"/>
    <w:rsid w:val="009021CF"/>
    <w:rsid w:val="0091737C"/>
    <w:rsid w:val="00937E87"/>
    <w:rsid w:val="009573F7"/>
    <w:rsid w:val="0098250D"/>
    <w:rsid w:val="009B4954"/>
    <w:rsid w:val="009B58E9"/>
    <w:rsid w:val="009C1EE1"/>
    <w:rsid w:val="009D3548"/>
    <w:rsid w:val="009D61F3"/>
    <w:rsid w:val="009F108B"/>
    <w:rsid w:val="00A12616"/>
    <w:rsid w:val="00A16080"/>
    <w:rsid w:val="00A26FD3"/>
    <w:rsid w:val="00A3262C"/>
    <w:rsid w:val="00A45030"/>
    <w:rsid w:val="00A504C6"/>
    <w:rsid w:val="00A74491"/>
    <w:rsid w:val="00A86B5C"/>
    <w:rsid w:val="00A9402B"/>
    <w:rsid w:val="00AA0848"/>
    <w:rsid w:val="00AB45F5"/>
    <w:rsid w:val="00AC2E58"/>
    <w:rsid w:val="00AC62D7"/>
    <w:rsid w:val="00AC71EE"/>
    <w:rsid w:val="00AF0786"/>
    <w:rsid w:val="00AF37AC"/>
    <w:rsid w:val="00B066A4"/>
    <w:rsid w:val="00B21074"/>
    <w:rsid w:val="00B26D76"/>
    <w:rsid w:val="00B3723B"/>
    <w:rsid w:val="00B47578"/>
    <w:rsid w:val="00B565B6"/>
    <w:rsid w:val="00B61F9D"/>
    <w:rsid w:val="00B71A3E"/>
    <w:rsid w:val="00B7793D"/>
    <w:rsid w:val="00B86060"/>
    <w:rsid w:val="00B905A2"/>
    <w:rsid w:val="00BB6654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F122F"/>
    <w:rsid w:val="00D25D7D"/>
    <w:rsid w:val="00D54DF7"/>
    <w:rsid w:val="00D6658A"/>
    <w:rsid w:val="00D9766C"/>
    <w:rsid w:val="00DA34E4"/>
    <w:rsid w:val="00DB03BD"/>
    <w:rsid w:val="00DB5F69"/>
    <w:rsid w:val="00DD2068"/>
    <w:rsid w:val="00DE4193"/>
    <w:rsid w:val="00DF0C55"/>
    <w:rsid w:val="00E11EDE"/>
    <w:rsid w:val="00E13CAA"/>
    <w:rsid w:val="00E16034"/>
    <w:rsid w:val="00E32852"/>
    <w:rsid w:val="00E4441F"/>
    <w:rsid w:val="00E53595"/>
    <w:rsid w:val="00E53D6B"/>
    <w:rsid w:val="00E60B4D"/>
    <w:rsid w:val="00E70756"/>
    <w:rsid w:val="00E91ABC"/>
    <w:rsid w:val="00E957DD"/>
    <w:rsid w:val="00EB48C5"/>
    <w:rsid w:val="00EC7016"/>
    <w:rsid w:val="00EC7689"/>
    <w:rsid w:val="00F03168"/>
    <w:rsid w:val="00F12159"/>
    <w:rsid w:val="00F12422"/>
    <w:rsid w:val="00F15A50"/>
    <w:rsid w:val="00F21FC8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1E87"/>
    <w:rsid w:val="00FC5C96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943;&#21009;&#20551;&#37322;\2020\&#20943;&#21009;&#24314;&#35758;&#20070;&#27169;&#26495;&#65288;2020.6.23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减刑建议书模板（2020.6.23）.dotx</Template>
  <TotalTime>102</TotalTime>
  <Pages>2</Pages>
  <Words>167</Words>
  <Characters>957</Characters>
  <Application>Microsoft Office Word</Application>
  <DocSecurity>0</DocSecurity>
  <Lines>7</Lines>
  <Paragraphs>2</Paragraphs>
  <ScaleCrop>false</ScaleCrop>
  <Company>微软中国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Administrator</cp:lastModifiedBy>
  <cp:revision>21</cp:revision>
  <cp:lastPrinted>2019-12-16T04:26:00Z</cp:lastPrinted>
  <dcterms:created xsi:type="dcterms:W3CDTF">2020-12-23T01:39:00Z</dcterms:created>
  <dcterms:modified xsi:type="dcterms:W3CDTF">2021-06-25T07:10:00Z</dcterms:modified>
</cp:coreProperties>
</file>