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07A" w:rsidRDefault="00B3507A">
      <w:pPr>
        <w:snapToGrid w:val="0"/>
        <w:spacing w:line="600" w:lineRule="exact"/>
        <w:jc w:val="center"/>
        <w:rPr>
          <w:rFonts w:ascii="方正小标宋简体" w:eastAsia="方正小标宋简体" w:hAnsi="方正小标宋简体" w:cs="方正小标宋简体"/>
          <w:kern w:val="32"/>
          <w:sz w:val="44"/>
          <w:szCs w:val="44"/>
        </w:rPr>
      </w:pPr>
    </w:p>
    <w:p w:rsidR="00B3507A" w:rsidRDefault="00BB104E">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福建省福州监狱</w:t>
      </w:r>
    </w:p>
    <w:p w:rsidR="00B3507A" w:rsidRDefault="00BB104E">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提请减刑建议书</w:t>
      </w:r>
    </w:p>
    <w:p w:rsidR="00B3507A" w:rsidRDefault="00BB104E">
      <w:pPr>
        <w:wordWrap w:val="0"/>
        <w:jc w:val="right"/>
        <w:rPr>
          <w:rFonts w:ascii="Times New Roman" w:eastAsia="楷体_GB2312" w:hAnsi="Times New Roman" w:cs="楷体_GB2312"/>
          <w:kern w:val="32"/>
          <w:sz w:val="32"/>
          <w:szCs w:val="32"/>
        </w:rPr>
      </w:pPr>
      <w:r>
        <w:rPr>
          <w:rFonts w:ascii="Times New Roman" w:eastAsia="楷体_GB2312" w:hAnsi="Times New Roman" w:cs="楷体_GB2312" w:hint="eastAsia"/>
          <w:kern w:val="32"/>
          <w:sz w:val="32"/>
          <w:szCs w:val="32"/>
        </w:rPr>
        <w:t>〔</w:t>
      </w:r>
      <w:r>
        <w:rPr>
          <w:rFonts w:ascii="Times New Roman" w:eastAsia="楷体_GB2312" w:hAnsi="Times New Roman" w:cs="楷体_GB2312" w:hint="eastAsia"/>
          <w:kern w:val="32"/>
          <w:sz w:val="32"/>
          <w:szCs w:val="32"/>
        </w:rPr>
        <w:t>2021</w:t>
      </w:r>
      <w:r>
        <w:rPr>
          <w:rFonts w:ascii="Times New Roman" w:eastAsia="楷体_GB2312" w:hAnsi="Times New Roman" w:cs="楷体_GB2312" w:hint="eastAsia"/>
          <w:kern w:val="32"/>
          <w:sz w:val="32"/>
          <w:szCs w:val="32"/>
        </w:rPr>
        <w:t>〕闽福狱减字第</w:t>
      </w:r>
      <w:r>
        <w:rPr>
          <w:rFonts w:ascii="Times New Roman" w:eastAsia="楷体_GB2312" w:hAnsi="Times New Roman" w:cs="楷体_GB2312" w:hint="eastAsia"/>
          <w:kern w:val="32"/>
          <w:sz w:val="32"/>
          <w:szCs w:val="32"/>
        </w:rPr>
        <w:t>350</w:t>
      </w:r>
      <w:r>
        <w:rPr>
          <w:rFonts w:ascii="Times New Roman" w:eastAsia="楷体_GB2312" w:hAnsi="Times New Roman" w:cs="楷体_GB2312" w:hint="eastAsia"/>
          <w:kern w:val="32"/>
          <w:sz w:val="32"/>
          <w:szCs w:val="32"/>
        </w:rPr>
        <w:t>号</w:t>
      </w:r>
    </w:p>
    <w:p w:rsidR="00B3507A" w:rsidRDefault="00B3507A">
      <w:pPr>
        <w:spacing w:line="620" w:lineRule="exact"/>
        <w:ind w:rightChars="-15" w:right="-31"/>
        <w:jc w:val="left"/>
        <w:rPr>
          <w:rFonts w:ascii="Times New Roman" w:eastAsia="仿宋_GB2312" w:hAnsi="Times New Roman" w:cs="Times New Roman"/>
          <w:b/>
          <w:bCs/>
          <w:kern w:val="32"/>
          <w:sz w:val="28"/>
          <w:szCs w:val="20"/>
        </w:rPr>
      </w:pPr>
    </w:p>
    <w:p w:rsidR="00B3507A" w:rsidRDefault="00BB104E" w:rsidP="006C1F5B">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罪犯张钱坤</w:t>
      </w:r>
      <w:r w:rsidR="00D04AF9">
        <w:rPr>
          <w:rFonts w:ascii="Times New Roman" w:eastAsia="仿宋_GB2312" w:hAnsi="Times New Roman" w:cs="Times New Roman"/>
          <w:kern w:val="32"/>
          <w:sz w:val="32"/>
          <w:szCs w:val="32"/>
        </w:rPr>
        <w:fldChar w:fldCharType="begin"/>
      </w:r>
      <w:r>
        <w:rPr>
          <w:rFonts w:ascii="Times New Roman" w:eastAsia="仿宋_GB2312" w:hAnsi="Times New Roman" w:cs="Times New Roman"/>
          <w:kern w:val="32"/>
          <w:sz w:val="32"/>
          <w:szCs w:val="32"/>
        </w:rPr>
        <w:instrText xml:space="preserve"> AUTOTEXTLIST  \* MERGEFORMAT </w:instrText>
      </w:r>
      <w:r w:rsidR="00D04AF9">
        <w:rPr>
          <w:rFonts w:ascii="Times New Roman" w:eastAsia="仿宋_GB2312" w:hAnsi="Times New Roman" w:cs="Times New Roman"/>
          <w:kern w:val="32"/>
          <w:sz w:val="32"/>
          <w:szCs w:val="32"/>
        </w:rPr>
        <w:fldChar w:fldCharType="end"/>
      </w:r>
      <w:r>
        <w:rPr>
          <w:rFonts w:ascii="Times New Roman" w:eastAsia="仿宋_GB2312" w:hAnsi="Times New Roman" w:cs="Times New Roman" w:hint="eastAsia"/>
          <w:kern w:val="32"/>
          <w:sz w:val="32"/>
          <w:szCs w:val="32"/>
        </w:rPr>
        <w:t>，男，汉族，</w:t>
      </w:r>
      <w:r>
        <w:rPr>
          <w:rFonts w:ascii="Times New Roman" w:eastAsia="仿宋_GB2312" w:hAnsi="Times New Roman" w:cs="Times New Roman" w:hint="eastAsia"/>
          <w:kern w:val="32"/>
          <w:sz w:val="32"/>
          <w:szCs w:val="32"/>
        </w:rPr>
        <w:t>1995</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7</w:t>
      </w:r>
      <w:r w:rsidR="005E2375">
        <w:rPr>
          <w:rFonts w:ascii="Times New Roman" w:eastAsia="仿宋_GB2312" w:hAnsi="Times New Roman" w:cs="Times New Roman" w:hint="eastAsia"/>
          <w:kern w:val="32"/>
          <w:sz w:val="32"/>
          <w:szCs w:val="32"/>
        </w:rPr>
        <w:t>日出生，户籍地四川省岳池县</w:t>
      </w:r>
      <w:r>
        <w:rPr>
          <w:rFonts w:ascii="Times New Roman" w:eastAsia="仿宋_GB2312" w:hAnsi="Times New Roman" w:cs="Times New Roman" w:hint="eastAsia"/>
          <w:kern w:val="32"/>
          <w:sz w:val="32"/>
          <w:szCs w:val="32"/>
        </w:rPr>
        <w:t>。</w:t>
      </w:r>
    </w:p>
    <w:p w:rsidR="00B3507A" w:rsidRDefault="00BB104E" w:rsidP="005E2375">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福建省长乐市人民法院于</w:t>
      </w:r>
      <w:r>
        <w:rPr>
          <w:rFonts w:ascii="Times New Roman" w:eastAsia="仿宋_GB2312" w:hAnsi="Times New Roman" w:cs="Times New Roman" w:hint="eastAsia"/>
          <w:kern w:val="32"/>
          <w:sz w:val="32"/>
          <w:szCs w:val="32"/>
        </w:rPr>
        <w:t>2014</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9</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16</w:t>
      </w:r>
      <w:r>
        <w:rPr>
          <w:rFonts w:ascii="Times New Roman" w:eastAsia="仿宋_GB2312" w:hAnsi="Times New Roman" w:cs="Times New Roman" w:hint="eastAsia"/>
          <w:kern w:val="32"/>
          <w:sz w:val="32"/>
          <w:szCs w:val="32"/>
        </w:rPr>
        <w:t>日作出（</w:t>
      </w:r>
      <w:r>
        <w:rPr>
          <w:rFonts w:ascii="Times New Roman" w:eastAsia="仿宋_GB2312" w:hAnsi="Times New Roman" w:cs="Times New Roman" w:hint="eastAsia"/>
          <w:kern w:val="32"/>
          <w:sz w:val="32"/>
          <w:szCs w:val="32"/>
        </w:rPr>
        <w:t>2014</w:t>
      </w:r>
      <w:r>
        <w:rPr>
          <w:rFonts w:ascii="Times New Roman" w:eastAsia="仿宋_GB2312" w:hAnsi="Times New Roman" w:cs="Times New Roman" w:hint="eastAsia"/>
          <w:kern w:val="32"/>
          <w:sz w:val="32"/>
          <w:szCs w:val="32"/>
        </w:rPr>
        <w:t>）长刑初字第</w:t>
      </w:r>
      <w:r>
        <w:rPr>
          <w:rFonts w:ascii="Times New Roman" w:eastAsia="仿宋_GB2312" w:hAnsi="Times New Roman" w:cs="Times New Roman" w:hint="eastAsia"/>
          <w:kern w:val="32"/>
          <w:sz w:val="32"/>
          <w:szCs w:val="32"/>
        </w:rPr>
        <w:t>79</w:t>
      </w:r>
      <w:r>
        <w:rPr>
          <w:rFonts w:ascii="Times New Roman" w:eastAsia="仿宋_GB2312" w:hAnsi="Times New Roman" w:cs="Times New Roman" w:hint="eastAsia"/>
          <w:kern w:val="32"/>
          <w:sz w:val="32"/>
          <w:szCs w:val="32"/>
        </w:rPr>
        <w:t>号刑事判决，撤销成都市锦江区人民法院（</w:t>
      </w:r>
      <w:r>
        <w:rPr>
          <w:rFonts w:ascii="Times New Roman" w:eastAsia="仿宋_GB2312" w:hAnsi="Times New Roman" w:cs="Times New Roman" w:hint="eastAsia"/>
          <w:kern w:val="32"/>
          <w:sz w:val="32"/>
          <w:szCs w:val="32"/>
        </w:rPr>
        <w:t>2012</w:t>
      </w:r>
      <w:r>
        <w:rPr>
          <w:rFonts w:ascii="Times New Roman" w:eastAsia="仿宋_GB2312" w:hAnsi="Times New Roman" w:cs="Times New Roman" w:hint="eastAsia"/>
          <w:kern w:val="32"/>
          <w:sz w:val="32"/>
          <w:szCs w:val="32"/>
        </w:rPr>
        <w:t>）锦江刑初字第</w:t>
      </w:r>
      <w:r>
        <w:rPr>
          <w:rFonts w:ascii="Times New Roman" w:eastAsia="仿宋_GB2312" w:hAnsi="Times New Roman" w:cs="Times New Roman" w:hint="eastAsia"/>
          <w:kern w:val="32"/>
          <w:sz w:val="32"/>
          <w:szCs w:val="32"/>
        </w:rPr>
        <w:t>409</w:t>
      </w:r>
      <w:r>
        <w:rPr>
          <w:rFonts w:ascii="Times New Roman" w:eastAsia="仿宋_GB2312" w:hAnsi="Times New Roman" w:cs="Times New Roman" w:hint="eastAsia"/>
          <w:kern w:val="32"/>
          <w:sz w:val="32"/>
          <w:szCs w:val="32"/>
        </w:rPr>
        <w:t>号刑事判决书中对罪犯张钱坤宣告缓刑一年六个月的执行部分；以被告人张钱坤犯抢劫罪，判处有期徒刑十四年九个月，并处罚金人民币四万元；与前罪抢劫罪判处的有期徒刑一年二个月并罚，决定执行有期徒刑十五年，并处罚金人民币四万元；继续追缴被告人的犯罪所得，返还各被害人。刑期自</w:t>
      </w:r>
      <w:r>
        <w:rPr>
          <w:rFonts w:ascii="Times New Roman" w:eastAsia="仿宋_GB2312" w:hAnsi="Times New Roman" w:cs="Times New Roman" w:hint="eastAsia"/>
          <w:kern w:val="32"/>
          <w:sz w:val="32"/>
          <w:szCs w:val="32"/>
        </w:rPr>
        <w:t>2013</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15</w:t>
      </w:r>
      <w:r>
        <w:rPr>
          <w:rFonts w:ascii="Times New Roman" w:eastAsia="仿宋_GB2312" w:hAnsi="Times New Roman" w:cs="Times New Roman" w:hint="eastAsia"/>
          <w:kern w:val="32"/>
          <w:sz w:val="32"/>
          <w:szCs w:val="32"/>
        </w:rPr>
        <w:t>日起至</w:t>
      </w:r>
      <w:r>
        <w:rPr>
          <w:rFonts w:ascii="Times New Roman" w:eastAsia="仿宋_GB2312" w:hAnsi="Times New Roman" w:cs="Times New Roman" w:hint="eastAsia"/>
          <w:kern w:val="32"/>
          <w:sz w:val="32"/>
          <w:szCs w:val="32"/>
        </w:rPr>
        <w:t>2028</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日止。</w:t>
      </w:r>
      <w:r>
        <w:rPr>
          <w:rFonts w:ascii="Times New Roman" w:eastAsia="仿宋_GB2312" w:hAnsi="Times New Roman" w:cs="Times New Roman" w:hint="eastAsia"/>
          <w:color w:val="FF0000"/>
          <w:kern w:val="32"/>
          <w:sz w:val="32"/>
          <w:szCs w:val="32"/>
        </w:rPr>
        <w:t>2014</w:t>
      </w:r>
      <w:r>
        <w:rPr>
          <w:rFonts w:ascii="Times New Roman" w:eastAsia="仿宋_GB2312" w:hAnsi="Times New Roman" w:cs="Times New Roman" w:hint="eastAsia"/>
          <w:color w:val="FF0000"/>
          <w:kern w:val="32"/>
          <w:sz w:val="32"/>
          <w:szCs w:val="32"/>
        </w:rPr>
        <w:t>年</w:t>
      </w:r>
      <w:r>
        <w:rPr>
          <w:rFonts w:ascii="Times New Roman" w:eastAsia="仿宋_GB2312" w:hAnsi="Times New Roman" w:cs="Times New Roman" w:hint="eastAsia"/>
          <w:color w:val="FF0000"/>
          <w:kern w:val="32"/>
          <w:sz w:val="32"/>
          <w:szCs w:val="32"/>
        </w:rPr>
        <w:t>10</w:t>
      </w:r>
      <w:r>
        <w:rPr>
          <w:rFonts w:ascii="Times New Roman" w:eastAsia="仿宋_GB2312" w:hAnsi="Times New Roman" w:cs="Times New Roman" w:hint="eastAsia"/>
          <w:color w:val="FF0000"/>
          <w:kern w:val="32"/>
          <w:sz w:val="32"/>
          <w:szCs w:val="32"/>
        </w:rPr>
        <w:t>月</w:t>
      </w:r>
      <w:r>
        <w:rPr>
          <w:rFonts w:ascii="Times New Roman" w:eastAsia="仿宋_GB2312" w:hAnsi="Times New Roman" w:cs="Times New Roman" w:hint="eastAsia"/>
          <w:color w:val="FF0000"/>
          <w:kern w:val="32"/>
          <w:sz w:val="32"/>
          <w:szCs w:val="32"/>
        </w:rPr>
        <w:t>16</w:t>
      </w:r>
      <w:r>
        <w:rPr>
          <w:rFonts w:ascii="Times New Roman" w:eastAsia="仿宋_GB2312" w:hAnsi="Times New Roman" w:cs="Times New Roman" w:hint="eastAsia"/>
          <w:color w:val="FF0000"/>
          <w:kern w:val="32"/>
          <w:sz w:val="32"/>
          <w:szCs w:val="32"/>
        </w:rPr>
        <w:t>日交付福州监狱执行刑罚。</w:t>
      </w:r>
      <w:r>
        <w:rPr>
          <w:rFonts w:ascii="Times New Roman" w:eastAsia="仿宋_GB2312" w:hAnsi="Times New Roman" w:cs="Times New Roman" w:hint="eastAsia"/>
          <w:kern w:val="32"/>
          <w:sz w:val="32"/>
          <w:szCs w:val="32"/>
        </w:rPr>
        <w:t>2017</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18</w:t>
      </w:r>
      <w:r>
        <w:rPr>
          <w:rFonts w:ascii="Times New Roman" w:eastAsia="仿宋_GB2312" w:hAnsi="Times New Roman" w:cs="Times New Roman" w:hint="eastAsia"/>
          <w:kern w:val="32"/>
          <w:sz w:val="32"/>
          <w:szCs w:val="32"/>
        </w:rPr>
        <w:t>日，福建省福州市中级人民法院以（</w:t>
      </w:r>
      <w:r>
        <w:rPr>
          <w:rFonts w:ascii="Times New Roman" w:eastAsia="仿宋_GB2312" w:hAnsi="Times New Roman" w:cs="Times New Roman" w:hint="eastAsia"/>
          <w:kern w:val="32"/>
          <w:sz w:val="32"/>
          <w:szCs w:val="32"/>
        </w:rPr>
        <w:t>2017</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01</w:t>
      </w:r>
      <w:r>
        <w:rPr>
          <w:rFonts w:ascii="Times New Roman" w:eastAsia="仿宋_GB2312" w:hAnsi="Times New Roman" w:cs="Times New Roman" w:hint="eastAsia"/>
          <w:kern w:val="32"/>
          <w:sz w:val="32"/>
          <w:szCs w:val="32"/>
        </w:rPr>
        <w:t>刑更</w:t>
      </w:r>
      <w:r>
        <w:rPr>
          <w:rFonts w:ascii="Times New Roman" w:eastAsia="仿宋_GB2312" w:hAnsi="Times New Roman" w:cs="Times New Roman" w:hint="eastAsia"/>
          <w:kern w:val="32"/>
          <w:sz w:val="32"/>
          <w:szCs w:val="32"/>
        </w:rPr>
        <w:t>6705</w:t>
      </w:r>
      <w:r>
        <w:rPr>
          <w:rFonts w:ascii="Times New Roman" w:eastAsia="仿宋_GB2312" w:hAnsi="Times New Roman" w:cs="Times New Roman" w:hint="eastAsia"/>
          <w:kern w:val="32"/>
          <w:sz w:val="32"/>
          <w:szCs w:val="32"/>
        </w:rPr>
        <w:t>号刑事裁定，减去有期徒刑八个月；</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9</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23</w:t>
      </w:r>
      <w:r>
        <w:rPr>
          <w:rFonts w:ascii="Times New Roman" w:eastAsia="仿宋_GB2312" w:hAnsi="Times New Roman" w:cs="Times New Roman" w:hint="eastAsia"/>
          <w:kern w:val="32"/>
          <w:sz w:val="32"/>
          <w:szCs w:val="32"/>
        </w:rPr>
        <w:t>日，福建省福州市中级人民法院以（</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01</w:t>
      </w:r>
      <w:r>
        <w:rPr>
          <w:rFonts w:ascii="Times New Roman" w:eastAsia="仿宋_GB2312" w:hAnsi="Times New Roman" w:cs="Times New Roman" w:hint="eastAsia"/>
          <w:kern w:val="32"/>
          <w:sz w:val="32"/>
          <w:szCs w:val="32"/>
        </w:rPr>
        <w:t>刑更</w:t>
      </w:r>
      <w:r>
        <w:rPr>
          <w:rFonts w:ascii="Times New Roman" w:eastAsia="仿宋_GB2312" w:hAnsi="Times New Roman" w:cs="Times New Roman" w:hint="eastAsia"/>
          <w:kern w:val="32"/>
          <w:sz w:val="32"/>
          <w:szCs w:val="32"/>
        </w:rPr>
        <w:t>5670</w:t>
      </w:r>
      <w:r>
        <w:rPr>
          <w:rFonts w:ascii="Times New Roman" w:eastAsia="仿宋_GB2312" w:hAnsi="Times New Roman" w:cs="Times New Roman" w:hint="eastAsia"/>
          <w:kern w:val="32"/>
          <w:sz w:val="32"/>
          <w:szCs w:val="32"/>
        </w:rPr>
        <w:t>号刑事裁定，减去有期徒刑五个月。现刑期至</w:t>
      </w:r>
      <w:r>
        <w:rPr>
          <w:rFonts w:ascii="Times New Roman" w:eastAsia="仿宋_GB2312" w:hAnsi="Times New Roman" w:cs="Times New Roman" w:hint="eastAsia"/>
          <w:kern w:val="32"/>
          <w:sz w:val="32"/>
          <w:szCs w:val="32"/>
        </w:rPr>
        <w:t>2027</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日止。</w:t>
      </w:r>
      <w:r>
        <w:rPr>
          <w:rFonts w:ascii="Times New Roman" w:eastAsia="仿宋_GB2312" w:hAnsi="Times New Roman" w:cs="Times New Roman" w:hint="eastAsia"/>
          <w:color w:val="FF0000"/>
          <w:kern w:val="32"/>
          <w:sz w:val="32"/>
          <w:szCs w:val="32"/>
        </w:rPr>
        <w:t>现属普管级罪犯。</w:t>
      </w:r>
    </w:p>
    <w:p w:rsidR="00B3507A" w:rsidRDefault="00BB104E" w:rsidP="006C1F5B">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罪犯张钱坤在服刑期间改造表现：</w:t>
      </w:r>
    </w:p>
    <w:p w:rsidR="006C1F5B" w:rsidRPr="006D2DD6" w:rsidRDefault="006C1F5B" w:rsidP="006C1F5B">
      <w:pPr>
        <w:autoSpaceDE w:val="0"/>
        <w:autoSpaceDN w:val="0"/>
        <w:adjustRightInd w:val="0"/>
        <w:spacing w:line="420" w:lineRule="exact"/>
        <w:ind w:firstLine="600"/>
        <w:rPr>
          <w:rFonts w:ascii="Times New Roman" w:eastAsia="仿宋_GB2312" w:hAnsi="Times New Roman" w:cs="Times New Roman"/>
          <w:kern w:val="32"/>
          <w:sz w:val="32"/>
          <w:szCs w:val="32"/>
        </w:rPr>
      </w:pPr>
      <w:r w:rsidRPr="006D2DD6">
        <w:rPr>
          <w:rFonts w:ascii="Times New Roman" w:eastAsia="仿宋_GB2312" w:hAnsi="Times New Roman" w:cs="Times New Roman"/>
          <w:kern w:val="32"/>
          <w:sz w:val="32"/>
          <w:szCs w:val="32"/>
        </w:rPr>
        <w:t>1.</w:t>
      </w:r>
      <w:r w:rsidRPr="006D2DD6">
        <w:rPr>
          <w:rFonts w:ascii="Times New Roman" w:eastAsia="仿宋_GB2312" w:hAnsi="Times New Roman" w:cs="Times New Roman" w:hint="eastAsia"/>
          <w:kern w:val="32"/>
          <w:sz w:val="32"/>
          <w:szCs w:val="32"/>
        </w:rPr>
        <w:t>认罪悔罪：该犯自入监以来能够认罪悔罪，服从管教。</w:t>
      </w:r>
    </w:p>
    <w:p w:rsidR="006C1F5B" w:rsidRPr="006D2DD6" w:rsidRDefault="006C1F5B" w:rsidP="006C1F5B">
      <w:pPr>
        <w:autoSpaceDE w:val="0"/>
        <w:autoSpaceDN w:val="0"/>
        <w:adjustRightInd w:val="0"/>
        <w:spacing w:line="420" w:lineRule="exact"/>
        <w:ind w:firstLine="600"/>
        <w:rPr>
          <w:rFonts w:ascii="Times New Roman" w:eastAsia="仿宋_GB2312" w:hAnsi="Times New Roman" w:cs="Times New Roman"/>
          <w:kern w:val="32"/>
          <w:sz w:val="32"/>
          <w:szCs w:val="32"/>
        </w:rPr>
      </w:pPr>
      <w:r w:rsidRPr="006D2DD6">
        <w:rPr>
          <w:rFonts w:ascii="Times New Roman" w:eastAsia="仿宋_GB2312" w:hAnsi="Times New Roman" w:cs="Times New Roman"/>
          <w:kern w:val="32"/>
          <w:sz w:val="32"/>
          <w:szCs w:val="32"/>
        </w:rPr>
        <w:t>2.</w:t>
      </w:r>
      <w:r w:rsidRPr="006D2DD6">
        <w:rPr>
          <w:rFonts w:ascii="Times New Roman" w:eastAsia="仿宋_GB2312" w:hAnsi="Times New Roman" w:cs="Times New Roman" w:hint="eastAsia"/>
          <w:kern w:val="32"/>
          <w:sz w:val="32"/>
          <w:szCs w:val="32"/>
        </w:rPr>
        <w:t>遵守监规：能遵守法律法规及监规纪律，接受教育改造。</w:t>
      </w:r>
    </w:p>
    <w:p w:rsidR="006C1F5B" w:rsidRPr="006D2DD6" w:rsidRDefault="006C1F5B" w:rsidP="006C1F5B">
      <w:pPr>
        <w:autoSpaceDE w:val="0"/>
        <w:autoSpaceDN w:val="0"/>
        <w:adjustRightInd w:val="0"/>
        <w:spacing w:line="420" w:lineRule="exact"/>
        <w:ind w:firstLine="600"/>
        <w:rPr>
          <w:rFonts w:ascii="Times New Roman" w:eastAsia="仿宋_GB2312" w:hAnsi="Times New Roman" w:cs="Times New Roman"/>
          <w:kern w:val="32"/>
          <w:sz w:val="32"/>
          <w:szCs w:val="32"/>
        </w:rPr>
      </w:pPr>
      <w:r w:rsidRPr="006D2DD6">
        <w:rPr>
          <w:rFonts w:ascii="Times New Roman" w:eastAsia="仿宋_GB2312" w:hAnsi="Times New Roman" w:cs="Times New Roman"/>
          <w:kern w:val="32"/>
          <w:sz w:val="32"/>
          <w:szCs w:val="32"/>
        </w:rPr>
        <w:t>3.</w:t>
      </w:r>
      <w:r w:rsidRPr="006D2DD6">
        <w:rPr>
          <w:rFonts w:ascii="Times New Roman" w:eastAsia="仿宋_GB2312" w:hAnsi="Times New Roman" w:cs="Times New Roman" w:hint="eastAsia"/>
          <w:kern w:val="32"/>
          <w:sz w:val="32"/>
          <w:szCs w:val="32"/>
        </w:rPr>
        <w:t>学习情况：能积极参加思想、文化、职业技术学习。</w:t>
      </w:r>
    </w:p>
    <w:p w:rsidR="006C1F5B" w:rsidRPr="006D2DD6" w:rsidRDefault="006C1F5B" w:rsidP="006C1F5B">
      <w:pPr>
        <w:autoSpaceDE w:val="0"/>
        <w:autoSpaceDN w:val="0"/>
        <w:adjustRightInd w:val="0"/>
        <w:spacing w:line="420" w:lineRule="exact"/>
        <w:ind w:firstLine="600"/>
        <w:rPr>
          <w:rFonts w:ascii="Times New Roman" w:eastAsia="仿宋_GB2312" w:hAnsi="Times New Roman" w:cs="Times New Roman"/>
          <w:kern w:val="32"/>
          <w:sz w:val="32"/>
          <w:szCs w:val="32"/>
        </w:rPr>
      </w:pPr>
      <w:r w:rsidRPr="006D2DD6">
        <w:rPr>
          <w:rFonts w:ascii="Times New Roman" w:eastAsia="仿宋_GB2312" w:hAnsi="Times New Roman" w:cs="Times New Roman"/>
          <w:kern w:val="32"/>
          <w:sz w:val="32"/>
          <w:szCs w:val="32"/>
        </w:rPr>
        <w:t>4.</w:t>
      </w:r>
      <w:r w:rsidRPr="006D2DD6">
        <w:rPr>
          <w:rFonts w:ascii="Times New Roman" w:eastAsia="仿宋_GB2312" w:hAnsi="Times New Roman" w:cs="Times New Roman" w:hint="eastAsia"/>
          <w:kern w:val="32"/>
          <w:sz w:val="32"/>
          <w:szCs w:val="32"/>
        </w:rPr>
        <w:t>劳动改造：能积极参加劳动，在劳动岗位能认真负责，服从民警安排，努力完成生产任务。</w:t>
      </w:r>
    </w:p>
    <w:p w:rsidR="006C1F5B" w:rsidRPr="006C1F5B" w:rsidRDefault="006C1F5B" w:rsidP="006C1F5B">
      <w:pPr>
        <w:spacing w:line="420" w:lineRule="exact"/>
        <w:ind w:firstLineChars="200" w:firstLine="640"/>
        <w:rPr>
          <w:rFonts w:ascii="Times New Roman" w:eastAsia="仿宋_GB2312" w:hAnsi="Times New Roman" w:cs="Times New Roman"/>
          <w:kern w:val="32"/>
          <w:sz w:val="32"/>
          <w:szCs w:val="32"/>
        </w:rPr>
      </w:pPr>
      <w:r w:rsidRPr="00810EB8">
        <w:rPr>
          <w:rFonts w:ascii="Times New Roman" w:eastAsia="仿宋_GB2312" w:hAnsi="Times New Roman" w:cs="Times New Roman"/>
          <w:kern w:val="32"/>
          <w:sz w:val="32"/>
          <w:szCs w:val="32"/>
        </w:rPr>
        <w:t>5.</w:t>
      </w:r>
      <w:r>
        <w:rPr>
          <w:rFonts w:ascii="Times New Roman" w:eastAsia="仿宋_GB2312" w:hAnsi="Times New Roman" w:cs="Times New Roman" w:hint="eastAsia"/>
          <w:kern w:val="32"/>
          <w:sz w:val="32"/>
          <w:szCs w:val="32"/>
        </w:rPr>
        <w:t>奖惩情况</w:t>
      </w:r>
    </w:p>
    <w:p w:rsidR="00B3507A" w:rsidRDefault="00BB104E" w:rsidP="006C1F5B">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该犯减刑</w:t>
      </w:r>
      <w:r>
        <w:rPr>
          <w:rFonts w:ascii="Times New Roman" w:eastAsia="仿宋_GB2312" w:hAnsi="Times New Roman" w:cs="Times New Roman" w:hint="eastAsia"/>
          <w:color w:val="FF0000"/>
          <w:kern w:val="32"/>
          <w:sz w:val="32"/>
          <w:szCs w:val="32"/>
        </w:rPr>
        <w:t>间隔期</w:t>
      </w:r>
      <w:r>
        <w:rPr>
          <w:rFonts w:ascii="Times New Roman" w:eastAsia="仿宋_GB2312" w:hAnsi="Times New Roman" w:cs="Times New Roman" w:hint="eastAsia"/>
          <w:kern w:val="32"/>
          <w:sz w:val="32"/>
          <w:szCs w:val="32"/>
        </w:rPr>
        <w:t>自</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10</w:t>
      </w:r>
      <w:r>
        <w:rPr>
          <w:rFonts w:ascii="Times New Roman" w:eastAsia="仿宋_GB2312" w:hAnsi="Times New Roman" w:cs="Times New Roman" w:hint="eastAsia"/>
          <w:kern w:val="32"/>
          <w:sz w:val="32"/>
          <w:szCs w:val="32"/>
        </w:rPr>
        <w:t>月起至</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4</w:t>
      </w:r>
      <w:r>
        <w:rPr>
          <w:rFonts w:ascii="Times New Roman" w:eastAsia="仿宋_GB2312" w:hAnsi="Times New Roman" w:cs="Times New Roman" w:hint="eastAsia"/>
          <w:kern w:val="32"/>
          <w:sz w:val="32"/>
          <w:szCs w:val="32"/>
        </w:rPr>
        <w:t>月，获得</w:t>
      </w:r>
      <w:r>
        <w:rPr>
          <w:rFonts w:ascii="Times New Roman" w:eastAsia="仿宋_GB2312" w:hAnsi="Times New Roman" w:cs="Times New Roman" w:hint="eastAsia"/>
          <w:kern w:val="32"/>
          <w:sz w:val="32"/>
          <w:szCs w:val="32"/>
        </w:rPr>
        <w:t>2332.8</w:t>
      </w:r>
      <w:r>
        <w:rPr>
          <w:rFonts w:ascii="Times New Roman" w:eastAsia="仿宋_GB2312" w:hAnsi="Times New Roman" w:cs="Times New Roman" w:hint="eastAsia"/>
          <w:kern w:val="32"/>
          <w:sz w:val="32"/>
          <w:szCs w:val="32"/>
        </w:rPr>
        <w:lastRenderedPageBreak/>
        <w:t>分。其上次评定表扬剩余</w:t>
      </w:r>
      <w:r>
        <w:rPr>
          <w:rFonts w:ascii="Times New Roman" w:eastAsia="仿宋_GB2312" w:hAnsi="Times New Roman" w:cs="Times New Roman" w:hint="eastAsia"/>
          <w:kern w:val="32"/>
          <w:sz w:val="32"/>
          <w:szCs w:val="32"/>
        </w:rPr>
        <w:t>280.9</w:t>
      </w:r>
      <w:r>
        <w:rPr>
          <w:rFonts w:ascii="Times New Roman" w:eastAsia="仿宋_GB2312" w:hAnsi="Times New Roman" w:cs="Times New Roman" w:hint="eastAsia"/>
          <w:kern w:val="32"/>
          <w:sz w:val="32"/>
          <w:szCs w:val="32"/>
        </w:rPr>
        <w:t>分，上轮提请办案期间考核分</w:t>
      </w:r>
      <w:r>
        <w:rPr>
          <w:rFonts w:ascii="Times New Roman" w:eastAsia="仿宋_GB2312" w:hAnsi="Times New Roman" w:cs="Times New Roman" w:hint="eastAsia"/>
          <w:kern w:val="32"/>
          <w:sz w:val="32"/>
          <w:szCs w:val="32"/>
        </w:rPr>
        <w:t>323.8</w:t>
      </w:r>
      <w:r>
        <w:rPr>
          <w:rFonts w:ascii="Times New Roman" w:eastAsia="仿宋_GB2312" w:hAnsi="Times New Roman" w:cs="Times New Roman" w:hint="eastAsia"/>
          <w:kern w:val="32"/>
          <w:sz w:val="32"/>
          <w:szCs w:val="32"/>
        </w:rPr>
        <w:t>分，合计获得</w:t>
      </w:r>
      <w:r>
        <w:rPr>
          <w:rFonts w:ascii="Times New Roman" w:eastAsia="仿宋_GB2312" w:hAnsi="Times New Roman" w:cs="Times New Roman" w:hint="eastAsia"/>
          <w:kern w:val="32"/>
          <w:sz w:val="32"/>
          <w:szCs w:val="32"/>
        </w:rPr>
        <w:t>2937.5</w:t>
      </w:r>
      <w:r>
        <w:rPr>
          <w:rFonts w:ascii="Times New Roman" w:eastAsia="仿宋_GB2312" w:hAnsi="Times New Roman" w:cs="Times New Roman" w:hint="eastAsia"/>
          <w:kern w:val="32"/>
          <w:sz w:val="32"/>
          <w:szCs w:val="32"/>
        </w:rPr>
        <w:t>分，</w:t>
      </w:r>
      <w:r>
        <w:rPr>
          <w:rFonts w:ascii="Times New Roman" w:eastAsia="仿宋_GB2312" w:hAnsi="Times New Roman" w:cs="Times New Roman" w:hint="eastAsia"/>
          <w:color w:val="FF0000"/>
          <w:kern w:val="32"/>
          <w:sz w:val="32"/>
          <w:szCs w:val="32"/>
        </w:rPr>
        <w:t>表扬</w:t>
      </w:r>
      <w:r>
        <w:rPr>
          <w:rFonts w:ascii="Times New Roman" w:eastAsia="仿宋_GB2312" w:hAnsi="Times New Roman" w:cs="Times New Roman" w:hint="eastAsia"/>
          <w:color w:val="FF0000"/>
          <w:kern w:val="32"/>
          <w:sz w:val="32"/>
          <w:szCs w:val="32"/>
        </w:rPr>
        <w:t>4</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。考核期内无扣分。</w:t>
      </w:r>
    </w:p>
    <w:p w:rsidR="00B3507A" w:rsidRDefault="00BB104E" w:rsidP="006C1F5B">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行政处罚：无。</w:t>
      </w:r>
    </w:p>
    <w:p w:rsidR="00B3507A" w:rsidRDefault="00BB104E" w:rsidP="006C1F5B">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行政奖励：考核期内累计</w:t>
      </w:r>
      <w:r>
        <w:rPr>
          <w:rFonts w:ascii="Times New Roman" w:eastAsia="仿宋_GB2312" w:hAnsi="Times New Roman" w:cs="Times New Roman" w:hint="eastAsia"/>
          <w:color w:val="FF0000"/>
          <w:kern w:val="32"/>
          <w:sz w:val="32"/>
          <w:szCs w:val="32"/>
        </w:rPr>
        <w:t>表扬</w:t>
      </w:r>
      <w:r>
        <w:rPr>
          <w:rFonts w:ascii="Times New Roman" w:eastAsia="仿宋_GB2312" w:hAnsi="Times New Roman" w:cs="Times New Roman" w:hint="eastAsia"/>
          <w:color w:val="FF0000"/>
          <w:kern w:val="32"/>
          <w:sz w:val="32"/>
          <w:szCs w:val="32"/>
        </w:rPr>
        <w:t>4</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10</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月）。</w:t>
      </w:r>
    </w:p>
    <w:p w:rsidR="00B3507A" w:rsidRDefault="00BB104E" w:rsidP="006C1F5B">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原判财产性判项已缴纳人民币</w:t>
      </w:r>
      <w:r>
        <w:rPr>
          <w:rFonts w:ascii="Times New Roman" w:eastAsia="仿宋_GB2312" w:hAnsi="Times New Roman" w:cs="Times New Roman" w:hint="eastAsia"/>
          <w:kern w:val="32"/>
          <w:sz w:val="32"/>
          <w:szCs w:val="32"/>
        </w:rPr>
        <w:t>58594.51</w:t>
      </w:r>
      <w:r>
        <w:rPr>
          <w:rFonts w:ascii="Times New Roman" w:eastAsia="仿宋_GB2312" w:hAnsi="Times New Roman" w:cs="Times New Roman" w:hint="eastAsia"/>
          <w:kern w:val="32"/>
          <w:sz w:val="32"/>
          <w:szCs w:val="32"/>
        </w:rPr>
        <w:t>元。罚金人民币四万元，第一次报减期间已缴纳</w:t>
      </w:r>
      <w:r>
        <w:rPr>
          <w:rFonts w:ascii="Times New Roman" w:eastAsia="仿宋_GB2312" w:hAnsi="Times New Roman" w:cs="Times New Roman" w:hint="eastAsia"/>
          <w:kern w:val="32"/>
          <w:sz w:val="32"/>
          <w:szCs w:val="32"/>
        </w:rPr>
        <w:t>[</w:t>
      </w:r>
      <w:r>
        <w:rPr>
          <w:rFonts w:ascii="Times New Roman" w:eastAsia="仿宋_GB2312" w:hAnsi="Times New Roman" w:cs="Times New Roman" w:hint="eastAsia"/>
          <w:kern w:val="32"/>
          <w:sz w:val="32"/>
          <w:szCs w:val="32"/>
        </w:rPr>
        <w:t>详见福建省福州市中级人民法院（</w:t>
      </w:r>
      <w:r>
        <w:rPr>
          <w:rFonts w:ascii="Times New Roman" w:eastAsia="仿宋_GB2312" w:hAnsi="Times New Roman" w:cs="Times New Roman" w:hint="eastAsia"/>
          <w:kern w:val="32"/>
          <w:sz w:val="32"/>
          <w:szCs w:val="32"/>
        </w:rPr>
        <w:t>2017</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01</w:t>
      </w:r>
      <w:r>
        <w:rPr>
          <w:rFonts w:ascii="Times New Roman" w:eastAsia="仿宋_GB2312" w:hAnsi="Times New Roman" w:cs="Times New Roman" w:hint="eastAsia"/>
          <w:kern w:val="32"/>
          <w:sz w:val="32"/>
          <w:szCs w:val="32"/>
        </w:rPr>
        <w:t>刑更</w:t>
      </w:r>
      <w:r>
        <w:rPr>
          <w:rFonts w:ascii="Times New Roman" w:eastAsia="仿宋_GB2312" w:hAnsi="Times New Roman" w:cs="Times New Roman" w:hint="eastAsia"/>
          <w:kern w:val="32"/>
          <w:sz w:val="32"/>
          <w:szCs w:val="32"/>
        </w:rPr>
        <w:t>6705</w:t>
      </w:r>
      <w:r>
        <w:rPr>
          <w:rFonts w:ascii="Times New Roman" w:eastAsia="仿宋_GB2312" w:hAnsi="Times New Roman" w:cs="Times New Roman" w:hint="eastAsia"/>
          <w:kern w:val="32"/>
          <w:sz w:val="32"/>
          <w:szCs w:val="32"/>
        </w:rPr>
        <w:t>号刑事裁定书第二页第</w:t>
      </w:r>
      <w:r>
        <w:rPr>
          <w:rFonts w:ascii="Times New Roman" w:eastAsia="仿宋_GB2312" w:hAnsi="Times New Roman" w:cs="Times New Roman" w:hint="eastAsia"/>
          <w:kern w:val="32"/>
          <w:sz w:val="32"/>
          <w:szCs w:val="32"/>
        </w:rPr>
        <w:t>9-10</w:t>
      </w:r>
      <w:r>
        <w:rPr>
          <w:rFonts w:ascii="Times New Roman" w:eastAsia="仿宋_GB2312" w:hAnsi="Times New Roman" w:cs="Times New Roman" w:hint="eastAsia"/>
          <w:kern w:val="32"/>
          <w:sz w:val="32"/>
          <w:szCs w:val="32"/>
        </w:rPr>
        <w:t>行</w:t>
      </w:r>
      <w:r>
        <w:rPr>
          <w:rFonts w:ascii="Times New Roman" w:eastAsia="仿宋_GB2312" w:hAnsi="Times New Roman" w:cs="Times New Roman" w:hint="eastAsia"/>
          <w:kern w:val="32"/>
          <w:sz w:val="32"/>
          <w:szCs w:val="32"/>
        </w:rPr>
        <w:t>]</w:t>
      </w:r>
      <w:r>
        <w:rPr>
          <w:rFonts w:ascii="Times New Roman" w:eastAsia="仿宋_GB2312" w:hAnsi="Times New Roman" w:cs="Times New Roman" w:hint="eastAsia"/>
          <w:kern w:val="32"/>
          <w:sz w:val="32"/>
          <w:szCs w:val="32"/>
        </w:rPr>
        <w:t>；继续追缴被告人的犯罪所得，本次报减期间缴纳人民币</w:t>
      </w:r>
      <w:r>
        <w:rPr>
          <w:rFonts w:ascii="Times New Roman" w:eastAsia="仿宋_GB2312" w:hAnsi="Times New Roman" w:cs="Times New Roman" w:hint="eastAsia"/>
          <w:kern w:val="32"/>
          <w:sz w:val="32"/>
          <w:szCs w:val="32"/>
        </w:rPr>
        <w:t>18594.51</w:t>
      </w:r>
      <w:r>
        <w:rPr>
          <w:rFonts w:ascii="Times New Roman" w:eastAsia="仿宋_GB2312" w:hAnsi="Times New Roman" w:cs="Times New Roman" w:hint="eastAsia"/>
          <w:kern w:val="32"/>
          <w:sz w:val="32"/>
          <w:szCs w:val="32"/>
        </w:rPr>
        <w:t>元（详见福建省行政事业单位资金往来结算票据及福州市长乐区人民法院关于咨询罪犯张钱坤财产刑执行情况的复函）。</w:t>
      </w:r>
    </w:p>
    <w:p w:rsidR="00B3507A" w:rsidRDefault="00BB104E" w:rsidP="006C1F5B">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该犯</w:t>
      </w:r>
      <w:r>
        <w:rPr>
          <w:rFonts w:ascii="Times New Roman" w:eastAsia="仿宋_GB2312" w:hAnsi="Times New Roman" w:cs="Times New Roman" w:hint="eastAsia"/>
          <w:color w:val="FF0000"/>
          <w:kern w:val="32"/>
          <w:sz w:val="32"/>
          <w:szCs w:val="32"/>
        </w:rPr>
        <w:t>系抢劫罪被判有期徒刑十年以上罪犯</w:t>
      </w:r>
      <w:r>
        <w:rPr>
          <w:rFonts w:ascii="Times New Roman" w:eastAsia="仿宋_GB2312" w:hAnsi="Times New Roman" w:cs="Times New Roman" w:hint="eastAsia"/>
          <w:kern w:val="32"/>
          <w:sz w:val="32"/>
          <w:szCs w:val="32"/>
        </w:rPr>
        <w:t>，属于从严掌握减刑对象，提请减刑幅度扣减一个月</w:t>
      </w:r>
      <w:bookmarkStart w:id="0" w:name="_GoBack"/>
      <w:bookmarkEnd w:id="0"/>
      <w:r>
        <w:rPr>
          <w:rFonts w:ascii="Times New Roman" w:eastAsia="仿宋_GB2312" w:hAnsi="Times New Roman" w:cs="Times New Roman" w:hint="eastAsia"/>
          <w:kern w:val="32"/>
          <w:sz w:val="32"/>
          <w:szCs w:val="32"/>
        </w:rPr>
        <w:t>。</w:t>
      </w:r>
    </w:p>
    <w:p w:rsidR="00B3507A" w:rsidRDefault="00BB104E" w:rsidP="006C1F5B">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本案于</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28</w:t>
      </w:r>
      <w:r>
        <w:rPr>
          <w:rFonts w:ascii="Times New Roman" w:eastAsia="仿宋_GB2312" w:hAnsi="Times New Roman" w:cs="Times New Roman" w:hint="eastAsia"/>
          <w:kern w:val="32"/>
          <w:sz w:val="32"/>
          <w:szCs w:val="32"/>
        </w:rPr>
        <w:t>日至</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9</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日在狱内公示未收到不同意见。</w:t>
      </w:r>
    </w:p>
    <w:p w:rsidR="00B3507A" w:rsidRDefault="00BB104E" w:rsidP="006C1F5B">
      <w:pPr>
        <w:spacing w:line="42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综上所述，罪犯张钱坤在服刑期间，确有悔改表现，依照《中华人民共和国刑法》第七十八条、《中华人民共和国刑事诉讼法》第二百七十三条和《中华人民共和国监狱法》第二十九条之规定，建议对罪犯张钱坤予以减刑六个月。特提请你院审理裁定。</w:t>
      </w:r>
    </w:p>
    <w:p w:rsidR="00B3507A" w:rsidRDefault="00BB104E" w:rsidP="006C1F5B">
      <w:pPr>
        <w:spacing w:line="420" w:lineRule="exact"/>
        <w:ind w:rightChars="-15" w:right="-31" w:firstLineChars="192" w:firstLine="614"/>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此致</w:t>
      </w:r>
    </w:p>
    <w:p w:rsidR="00B3507A" w:rsidRDefault="00BB104E" w:rsidP="006C1F5B">
      <w:pPr>
        <w:spacing w:line="420" w:lineRule="exact"/>
        <w:ind w:rightChars="-15" w:right="-31"/>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福州市中级人民法院</w:t>
      </w:r>
    </w:p>
    <w:p w:rsidR="00B3507A" w:rsidRDefault="00BB104E" w:rsidP="006C1F5B">
      <w:pPr>
        <w:spacing w:line="420" w:lineRule="exact"/>
        <w:ind w:firstLineChars="200" w:firstLine="64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附件：⒈罪犯张钱坤提请减刑卷宗</w:t>
      </w:r>
      <w:r>
        <w:rPr>
          <w:rFonts w:ascii="Times New Roman" w:eastAsia="仿宋_GB2312" w:hAnsi="Times New Roman" w:cs="仿宋_GB2312" w:hint="eastAsia"/>
          <w:kern w:val="32"/>
          <w:sz w:val="32"/>
          <w:szCs w:val="32"/>
        </w:rPr>
        <w:t xml:space="preserve">  </w:t>
      </w:r>
      <w:r>
        <w:rPr>
          <w:rFonts w:ascii="Times New Roman" w:eastAsia="仿宋_GB2312" w:hAnsi="Times New Roman" w:cs="仿宋_GB2312" w:hint="eastAsia"/>
          <w:kern w:val="32"/>
          <w:sz w:val="32"/>
          <w:szCs w:val="32"/>
        </w:rPr>
        <w:t>册</w:t>
      </w:r>
    </w:p>
    <w:p w:rsidR="00B3507A" w:rsidRDefault="00BB104E" w:rsidP="006C1F5B">
      <w:pPr>
        <w:spacing w:line="420" w:lineRule="exact"/>
        <w:ind w:rightChars="-15" w:right="-31" w:firstLineChars="500" w:firstLine="160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⒉罪犯张钱坤减刑建议书伍份</w:t>
      </w:r>
    </w:p>
    <w:p w:rsidR="006C1F5B" w:rsidRPr="006C1F5B" w:rsidRDefault="006C1F5B" w:rsidP="006C1F5B">
      <w:pPr>
        <w:spacing w:line="420" w:lineRule="exact"/>
        <w:ind w:rightChars="-15" w:right="-31" w:firstLineChars="500" w:firstLine="1600"/>
        <w:rPr>
          <w:rFonts w:ascii="Times New Roman" w:eastAsia="仿宋_GB2312" w:hAnsi="Times New Roman" w:cs="仿宋_GB2312"/>
          <w:kern w:val="32"/>
          <w:sz w:val="32"/>
          <w:szCs w:val="32"/>
        </w:rPr>
      </w:pPr>
    </w:p>
    <w:p w:rsidR="00B3507A" w:rsidRDefault="00BB104E" w:rsidP="006C1F5B">
      <w:pPr>
        <w:spacing w:line="420" w:lineRule="exact"/>
        <w:ind w:rightChars="379" w:right="796" w:firstLineChars="192" w:firstLine="614"/>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福建省福州监狱</w:t>
      </w:r>
    </w:p>
    <w:p w:rsidR="00B3507A" w:rsidRDefault="00BB104E" w:rsidP="006C1F5B">
      <w:pPr>
        <w:spacing w:line="420" w:lineRule="exact"/>
        <w:ind w:rightChars="400" w:right="840"/>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2021</w:t>
      </w:r>
      <w:r>
        <w:rPr>
          <w:rFonts w:ascii="Times New Roman" w:eastAsia="仿宋_GB2312" w:hAnsi="Times New Roman" w:hint="eastAsia"/>
          <w:kern w:val="32"/>
          <w:sz w:val="32"/>
          <w:szCs w:val="32"/>
        </w:rPr>
        <w:t>年</w:t>
      </w:r>
      <w:r>
        <w:rPr>
          <w:rFonts w:ascii="Times New Roman" w:eastAsia="仿宋_GB2312" w:hAnsi="Times New Roman" w:hint="eastAsia"/>
          <w:kern w:val="32"/>
          <w:sz w:val="32"/>
          <w:szCs w:val="32"/>
        </w:rPr>
        <w:t>9</w:t>
      </w:r>
      <w:r>
        <w:rPr>
          <w:rFonts w:ascii="Times New Roman" w:eastAsia="仿宋_GB2312" w:hAnsi="Times New Roman" w:hint="eastAsia"/>
          <w:kern w:val="32"/>
          <w:sz w:val="32"/>
          <w:szCs w:val="32"/>
        </w:rPr>
        <w:t>月</w:t>
      </w:r>
      <w:r w:rsidR="006C1F5B">
        <w:rPr>
          <w:rFonts w:ascii="Times New Roman" w:eastAsia="仿宋_GB2312" w:hAnsi="Times New Roman" w:hint="eastAsia"/>
          <w:kern w:val="32"/>
          <w:sz w:val="32"/>
          <w:szCs w:val="32"/>
        </w:rPr>
        <w:t>6</w:t>
      </w:r>
      <w:r>
        <w:rPr>
          <w:rFonts w:ascii="Times New Roman" w:eastAsia="仿宋_GB2312" w:hAnsi="Times New Roman" w:hint="eastAsia"/>
          <w:kern w:val="32"/>
          <w:sz w:val="32"/>
          <w:szCs w:val="32"/>
        </w:rPr>
        <w:t>日</w:t>
      </w:r>
    </w:p>
    <w:p w:rsidR="00B3507A" w:rsidRDefault="00B3507A" w:rsidP="006C1F5B">
      <w:pPr>
        <w:spacing w:line="420" w:lineRule="exact"/>
        <w:rPr>
          <w:color w:val="FF0000"/>
        </w:rPr>
      </w:pPr>
    </w:p>
    <w:sectPr w:rsidR="00B3507A" w:rsidSect="00B3507A">
      <w:pgSz w:w="11906" w:h="16838"/>
      <w:pgMar w:top="1871" w:right="1304" w:bottom="187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D0C" w:rsidRDefault="00695D0C" w:rsidP="006C1F5B">
      <w:r>
        <w:separator/>
      </w:r>
    </w:p>
  </w:endnote>
  <w:endnote w:type="continuationSeparator" w:id="1">
    <w:p w:rsidR="00695D0C" w:rsidRDefault="00695D0C" w:rsidP="006C1F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D0C" w:rsidRDefault="00695D0C" w:rsidP="006C1F5B">
      <w:r>
        <w:separator/>
      </w:r>
    </w:p>
  </w:footnote>
  <w:footnote w:type="continuationSeparator" w:id="1">
    <w:p w:rsidR="00695D0C" w:rsidRDefault="00695D0C" w:rsidP="006C1F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739C8"/>
    <w:rsid w:val="000A29ED"/>
    <w:rsid w:val="000A330C"/>
    <w:rsid w:val="000B0A17"/>
    <w:rsid w:val="000B2AF5"/>
    <w:rsid w:val="000D3F6C"/>
    <w:rsid w:val="000F4FD4"/>
    <w:rsid w:val="00115127"/>
    <w:rsid w:val="00117BE0"/>
    <w:rsid w:val="00127A63"/>
    <w:rsid w:val="00133B79"/>
    <w:rsid w:val="001652B0"/>
    <w:rsid w:val="001673F3"/>
    <w:rsid w:val="001846DF"/>
    <w:rsid w:val="00194849"/>
    <w:rsid w:val="001A33F3"/>
    <w:rsid w:val="001C0543"/>
    <w:rsid w:val="001E3405"/>
    <w:rsid w:val="00200C71"/>
    <w:rsid w:val="00205472"/>
    <w:rsid w:val="00237C41"/>
    <w:rsid w:val="002552AD"/>
    <w:rsid w:val="002950E1"/>
    <w:rsid w:val="002B530B"/>
    <w:rsid w:val="002D625B"/>
    <w:rsid w:val="002D664E"/>
    <w:rsid w:val="002F0746"/>
    <w:rsid w:val="002F7A99"/>
    <w:rsid w:val="0030371A"/>
    <w:rsid w:val="00341EC4"/>
    <w:rsid w:val="00362E3C"/>
    <w:rsid w:val="003A5E4C"/>
    <w:rsid w:val="003B7233"/>
    <w:rsid w:val="003C4959"/>
    <w:rsid w:val="00405509"/>
    <w:rsid w:val="00422398"/>
    <w:rsid w:val="00453F19"/>
    <w:rsid w:val="004614FB"/>
    <w:rsid w:val="004643FD"/>
    <w:rsid w:val="00466FB4"/>
    <w:rsid w:val="0046738F"/>
    <w:rsid w:val="00476E23"/>
    <w:rsid w:val="004902E6"/>
    <w:rsid w:val="004B3D94"/>
    <w:rsid w:val="004B5ACE"/>
    <w:rsid w:val="004C418F"/>
    <w:rsid w:val="004F3C63"/>
    <w:rsid w:val="004F55FB"/>
    <w:rsid w:val="0050215A"/>
    <w:rsid w:val="005250B5"/>
    <w:rsid w:val="00525CFD"/>
    <w:rsid w:val="00525D6E"/>
    <w:rsid w:val="00565E7E"/>
    <w:rsid w:val="005707D2"/>
    <w:rsid w:val="005779D5"/>
    <w:rsid w:val="005B6303"/>
    <w:rsid w:val="005C318E"/>
    <w:rsid w:val="005C344E"/>
    <w:rsid w:val="005E2375"/>
    <w:rsid w:val="005F0087"/>
    <w:rsid w:val="00631843"/>
    <w:rsid w:val="0063340A"/>
    <w:rsid w:val="006438CC"/>
    <w:rsid w:val="00655D64"/>
    <w:rsid w:val="00695D0C"/>
    <w:rsid w:val="0069720A"/>
    <w:rsid w:val="006B070F"/>
    <w:rsid w:val="006C1F5B"/>
    <w:rsid w:val="006D1C70"/>
    <w:rsid w:val="006E63BD"/>
    <w:rsid w:val="007116CA"/>
    <w:rsid w:val="007266C8"/>
    <w:rsid w:val="0073283B"/>
    <w:rsid w:val="0074225C"/>
    <w:rsid w:val="00752A29"/>
    <w:rsid w:val="00782B3A"/>
    <w:rsid w:val="007843B5"/>
    <w:rsid w:val="007A444B"/>
    <w:rsid w:val="007B303A"/>
    <w:rsid w:val="007C7A8D"/>
    <w:rsid w:val="007F327F"/>
    <w:rsid w:val="0080515A"/>
    <w:rsid w:val="00805F38"/>
    <w:rsid w:val="00807292"/>
    <w:rsid w:val="0083431A"/>
    <w:rsid w:val="00883944"/>
    <w:rsid w:val="00884024"/>
    <w:rsid w:val="00892A34"/>
    <w:rsid w:val="008B1266"/>
    <w:rsid w:val="009021CF"/>
    <w:rsid w:val="00937E87"/>
    <w:rsid w:val="0098250D"/>
    <w:rsid w:val="009B58E9"/>
    <w:rsid w:val="009D3548"/>
    <w:rsid w:val="009D61F3"/>
    <w:rsid w:val="009F108B"/>
    <w:rsid w:val="00A16080"/>
    <w:rsid w:val="00A26FD3"/>
    <w:rsid w:val="00A3262C"/>
    <w:rsid w:val="00A45030"/>
    <w:rsid w:val="00A9402B"/>
    <w:rsid w:val="00AA0848"/>
    <w:rsid w:val="00AC62D7"/>
    <w:rsid w:val="00AF37AC"/>
    <w:rsid w:val="00B21074"/>
    <w:rsid w:val="00B3507A"/>
    <w:rsid w:val="00B3723B"/>
    <w:rsid w:val="00B47578"/>
    <w:rsid w:val="00B565B6"/>
    <w:rsid w:val="00B61F9D"/>
    <w:rsid w:val="00B86060"/>
    <w:rsid w:val="00B905A2"/>
    <w:rsid w:val="00BB104E"/>
    <w:rsid w:val="00BC2227"/>
    <w:rsid w:val="00BC436B"/>
    <w:rsid w:val="00BF22B7"/>
    <w:rsid w:val="00C00454"/>
    <w:rsid w:val="00C22E60"/>
    <w:rsid w:val="00C56E9B"/>
    <w:rsid w:val="00C774DB"/>
    <w:rsid w:val="00C81917"/>
    <w:rsid w:val="00CF122F"/>
    <w:rsid w:val="00D04AF9"/>
    <w:rsid w:val="00D54DF7"/>
    <w:rsid w:val="00D9766C"/>
    <w:rsid w:val="00DE4193"/>
    <w:rsid w:val="00E13CAA"/>
    <w:rsid w:val="00E4441F"/>
    <w:rsid w:val="00E53595"/>
    <w:rsid w:val="00E53D6B"/>
    <w:rsid w:val="00E60B4D"/>
    <w:rsid w:val="00E91ABC"/>
    <w:rsid w:val="00EC7016"/>
    <w:rsid w:val="00EC7689"/>
    <w:rsid w:val="00F12422"/>
    <w:rsid w:val="00F15A50"/>
    <w:rsid w:val="00F24A89"/>
    <w:rsid w:val="00F4614C"/>
    <w:rsid w:val="00F51C48"/>
    <w:rsid w:val="00F67085"/>
    <w:rsid w:val="00F67A36"/>
    <w:rsid w:val="00F67F2F"/>
    <w:rsid w:val="00F83AC6"/>
    <w:rsid w:val="00F84963"/>
    <w:rsid w:val="00F92EE1"/>
    <w:rsid w:val="00FC5C96"/>
    <w:rsid w:val="00FF2674"/>
    <w:rsid w:val="00FF6E67"/>
    <w:rsid w:val="013550ED"/>
    <w:rsid w:val="016E5513"/>
    <w:rsid w:val="08BD5806"/>
    <w:rsid w:val="11E132ED"/>
    <w:rsid w:val="129534AD"/>
    <w:rsid w:val="140F6925"/>
    <w:rsid w:val="23D51F31"/>
    <w:rsid w:val="27BA524A"/>
    <w:rsid w:val="2F6657F5"/>
    <w:rsid w:val="33B75FD7"/>
    <w:rsid w:val="38D52522"/>
    <w:rsid w:val="39D925A5"/>
    <w:rsid w:val="3A09790C"/>
    <w:rsid w:val="41666814"/>
    <w:rsid w:val="43C05CEE"/>
    <w:rsid w:val="472F5A74"/>
    <w:rsid w:val="4A1C1769"/>
    <w:rsid w:val="4AAA4296"/>
    <w:rsid w:val="4C100EB4"/>
    <w:rsid w:val="4FE467A9"/>
    <w:rsid w:val="53CD28D3"/>
    <w:rsid w:val="53EC7E30"/>
    <w:rsid w:val="58933C55"/>
    <w:rsid w:val="58F967B0"/>
    <w:rsid w:val="5AF9316B"/>
    <w:rsid w:val="5D40182D"/>
    <w:rsid w:val="683F2690"/>
    <w:rsid w:val="77137E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3507A"/>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B350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B3507A"/>
    <w:rPr>
      <w:sz w:val="18"/>
      <w:szCs w:val="18"/>
    </w:rPr>
  </w:style>
  <w:style w:type="character" w:customStyle="1" w:styleId="Char">
    <w:name w:val="页脚 Char"/>
    <w:basedOn w:val="a0"/>
    <w:link w:val="a3"/>
    <w:uiPriority w:val="99"/>
    <w:qFormat/>
    <w:rsid w:val="00B3507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181</Words>
  <Characters>1035</Characters>
  <Application>Microsoft Office Word</Application>
  <DocSecurity>0</DocSecurity>
  <Lines>8</Lines>
  <Paragraphs>2</Paragraphs>
  <ScaleCrop>false</ScaleCrop>
  <Company>微软中国</Company>
  <LinksUpToDate>false</LinksUpToDate>
  <CharactersWithSpaces>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41</cp:revision>
  <cp:lastPrinted>2021-09-06T03:25:00Z</cp:lastPrinted>
  <dcterms:created xsi:type="dcterms:W3CDTF">2019-12-14T16:37:00Z</dcterms:created>
  <dcterms:modified xsi:type="dcterms:W3CDTF">2021-11-18T00:59:00Z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