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B77F5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B76E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4D5D3F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4D5D3F">
        <w:rPr>
          <w:rFonts w:ascii="Times New Roman" w:eastAsia="仿宋_GB2312" w:hAnsi="Times New Roman" w:hint="eastAsia"/>
          <w:kern w:val="32"/>
          <w:sz w:val="32"/>
          <w:szCs w:val="32"/>
        </w:rPr>
        <w:t>陈良俊</w:t>
      </w:r>
      <w:r w:rsidR="00AD4CE6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AD4CE6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4D5D3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汉</w:t>
      </w:r>
      <w:r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4D5D3F">
        <w:rPr>
          <w:rFonts w:ascii="Times New Roman" w:eastAsia="仿宋_GB2312" w:hAnsi="Times New Roman" w:hint="eastAsia"/>
          <w:kern w:val="32"/>
          <w:sz w:val="32"/>
          <w:szCs w:val="32"/>
        </w:rPr>
        <w:t>1988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D5D3F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D5D3F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日出生，捕前系</w:t>
      </w:r>
      <w:r w:rsidR="004D5D3F">
        <w:rPr>
          <w:rFonts w:ascii="Times New Roman" w:eastAsia="仿宋_GB2312" w:hAnsi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F67A36" w:rsidRDefault="004D5D3F" w:rsidP="00C277FD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福建省闽侯县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371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陈良俊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生产、销售伪劣产品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罪，判处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七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二个月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宣判后，被告人不服，提出上诉</w:t>
      </w:r>
      <w:r w:rsidR="006653CB">
        <w:rPr>
          <w:rFonts w:ascii="仿宋_GB2312" w:eastAsia="仿宋_GB2312" w:cs="仿宋_GB2312" w:hint="eastAsia"/>
          <w:color w:val="000000"/>
          <w:sz w:val="32"/>
          <w:szCs w:val="32"/>
        </w:rPr>
        <w:t>。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福建省福州市中级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人民法院于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2019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11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27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日作出（</w:t>
      </w:r>
      <w:r w:rsidR="00754D7D">
        <w:rPr>
          <w:rFonts w:ascii="仿宋_GB2312" w:eastAsia="仿宋_GB2312" w:cs="仿宋_GB2312" w:hint="eastAsia"/>
          <w:color w:val="000000"/>
          <w:sz w:val="32"/>
          <w:szCs w:val="32"/>
        </w:rPr>
        <w:t>2019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）</w:t>
      </w:r>
      <w:r w:rsidR="00754D7D">
        <w:rPr>
          <w:rFonts w:ascii="仿宋_GB2312" w:eastAsia="仿宋_GB2312" w:cs="仿宋_GB2312" w:hint="eastAsia"/>
          <w:color w:val="000000"/>
          <w:sz w:val="32"/>
          <w:szCs w:val="32"/>
        </w:rPr>
        <w:t>闽01刑终1376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号刑事裁定</w:t>
      </w:r>
      <w:r w:rsidR="006653CB">
        <w:rPr>
          <w:rFonts w:ascii="仿宋_GB2312" w:eastAsia="仿宋_GB2312" w:cs="仿宋_GB2312" w:hint="eastAsia"/>
          <w:color w:val="000000"/>
          <w:sz w:val="32"/>
          <w:szCs w:val="32"/>
        </w:rPr>
        <w:t>，驳回上诉，维持原判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 w:rsidR="00754D7D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54D7D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54D7D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="00754D7D"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54D7D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54D7D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 w:rsidR="00754D7D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54D7D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54D7D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 w:rsidR="00754D7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普管级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4D5D3F">
        <w:rPr>
          <w:rFonts w:ascii="Times New Roman" w:eastAsia="仿宋_GB2312" w:hAnsi="Times New Roman" w:hint="eastAsia"/>
          <w:kern w:val="32"/>
          <w:sz w:val="32"/>
          <w:szCs w:val="32"/>
        </w:rPr>
        <w:t>陈良俊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C277FD" w:rsidRDefault="006653CB" w:rsidP="00C277FD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4D2A8D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4D2A8D">
        <w:rPr>
          <w:rFonts w:ascii="Times New Roman" w:eastAsia="仿宋_GB2312" w:hAnsi="Times New Roman" w:hint="eastAsia"/>
          <w:kern w:val="32"/>
          <w:sz w:val="32"/>
          <w:szCs w:val="32"/>
        </w:rPr>
        <w:t>认罪悔罪：</w:t>
      </w:r>
      <w:r w:rsidRPr="00C277FD">
        <w:rPr>
          <w:rFonts w:ascii="Times New Roman" w:eastAsia="仿宋_GB2312" w:hAnsi="Times New Roman" w:hint="eastAsia"/>
          <w:kern w:val="32"/>
          <w:sz w:val="32"/>
          <w:szCs w:val="32"/>
        </w:rPr>
        <w:t>该犯自入监以来能够认罪悔罪，服从管教。</w:t>
      </w:r>
    </w:p>
    <w:p w:rsidR="006653CB" w:rsidRPr="00C277FD" w:rsidRDefault="006653CB" w:rsidP="00C277FD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277FD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C277FD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C277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遵守监规意识一般，</w:t>
      </w:r>
      <w:r w:rsidRPr="00C277FD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C277FD" w:rsidRDefault="006653CB" w:rsidP="00C277FD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277FD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C277FD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C277FD" w:rsidRDefault="006653CB" w:rsidP="00C277FD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277FD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C277FD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F67A36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C277FD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C277FD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F67A36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</w:t>
      </w:r>
      <w:r w:rsidR="00CA39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起始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期</w:t>
      </w:r>
      <w:r w:rsidR="00CA39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CA39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CA39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CA39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CA39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2120.5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分。表扬</w:t>
      </w:r>
      <w:r w:rsidR="00CA39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="001F0B6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，物质奖励</w:t>
      </w:r>
      <w:r w:rsidR="001F0B6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="001F0B6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CA3933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CA3933">
        <w:rPr>
          <w:rFonts w:ascii="Times New Roman" w:eastAsia="仿宋_GB2312" w:hAnsi="Times New Roman" w:hint="eastAsia"/>
          <w:kern w:val="32"/>
          <w:sz w:val="32"/>
          <w:szCs w:val="32"/>
        </w:rPr>
        <w:t>80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分（其中一次性扣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分以上的</w:t>
      </w:r>
      <w:r w:rsidR="007449C7">
        <w:rPr>
          <w:rFonts w:ascii="Times New Roman" w:eastAsia="仿宋_GB2312" w:hAnsi="Times New Roman" w:hint="eastAsia"/>
          <w:kern w:val="32"/>
          <w:sz w:val="32"/>
          <w:szCs w:val="32"/>
        </w:rPr>
        <w:t>零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次）。</w:t>
      </w:r>
    </w:p>
    <w:p w:rsidR="006653CB" w:rsidRPr="006D1C70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7449C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行政奖励：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 w:rsidR="007449C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449C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449C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449C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449C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月分别获表扬一次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；获物质奖励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449C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449C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获物质奖励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7D064E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：罚金人民币</w:t>
      </w:r>
      <w:r w:rsidR="007449C7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本次缴纳人民币</w:t>
      </w:r>
      <w:r w:rsidR="007449C7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7449C7">
        <w:rPr>
          <w:rFonts w:ascii="Times New Roman" w:eastAsia="仿宋_GB2312" w:hAnsi="Times New Roman" w:hint="eastAsia"/>
          <w:kern w:val="32"/>
          <w:sz w:val="32"/>
          <w:szCs w:val="32"/>
        </w:rPr>
        <w:t>万元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（见缴纳凭证）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月均消费</w:t>
      </w:r>
      <w:r w:rsidR="000F15EF">
        <w:rPr>
          <w:rFonts w:ascii="Times New Roman" w:eastAsia="仿宋_GB2312" w:hAnsi="Times New Roman" w:hint="eastAsia"/>
          <w:kern w:val="32"/>
          <w:sz w:val="32"/>
          <w:szCs w:val="32"/>
        </w:rPr>
        <w:t>262.69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元，帐户可用余额人民币</w:t>
      </w:r>
      <w:r w:rsidR="000F15EF">
        <w:rPr>
          <w:rFonts w:ascii="Times New Roman" w:eastAsia="仿宋_GB2312" w:hAnsi="Times New Roman" w:hint="eastAsia"/>
          <w:kern w:val="32"/>
          <w:sz w:val="32"/>
          <w:szCs w:val="32"/>
        </w:rPr>
        <w:t>521.68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关于罪犯</w:t>
      </w:r>
      <w:r w:rsidR="004D5D3F">
        <w:rPr>
          <w:rFonts w:ascii="Times New Roman" w:eastAsia="仿宋_GB2312" w:hAnsi="Times New Roman" w:hint="eastAsia"/>
          <w:kern w:val="32"/>
          <w:sz w:val="32"/>
          <w:szCs w:val="32"/>
        </w:rPr>
        <w:t>陈良俊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对其财产性判项履行情况，</w:t>
      </w:r>
      <w:r w:rsidR="00F363F0">
        <w:rPr>
          <w:rFonts w:ascii="Times New Roman" w:eastAsia="仿宋_GB2312" w:hAnsi="Times New Roman" w:hint="eastAsia"/>
          <w:kern w:val="32"/>
          <w:sz w:val="32"/>
          <w:szCs w:val="32"/>
        </w:rPr>
        <w:t>详见《关于咨询罪犯陈良俊财产刑执行情况的函》及闽侯县人民法院回</w:t>
      </w:r>
      <w:r w:rsidR="009C7CC5">
        <w:rPr>
          <w:rFonts w:ascii="Times New Roman" w:eastAsia="仿宋_GB2312" w:hAnsi="Times New Roman" w:hint="eastAsia"/>
          <w:kern w:val="32"/>
          <w:sz w:val="32"/>
          <w:szCs w:val="32"/>
        </w:rPr>
        <w:t>函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A9402B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B76E5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B76E59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76E5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B76E59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B76E5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B76E59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B76E5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B76E59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76E5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B76E59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B76E59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B76E59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4D5D3F">
        <w:rPr>
          <w:rFonts w:ascii="Times New Roman" w:eastAsia="仿宋_GB2312" w:hAnsi="Times New Roman" w:hint="eastAsia"/>
          <w:kern w:val="32"/>
          <w:sz w:val="32"/>
          <w:szCs w:val="32"/>
        </w:rPr>
        <w:t>陈良俊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4D5D3F">
        <w:rPr>
          <w:rFonts w:ascii="Times New Roman" w:eastAsia="仿宋_GB2312" w:hAnsi="Times New Roman" w:hint="eastAsia"/>
          <w:kern w:val="32"/>
          <w:sz w:val="32"/>
          <w:szCs w:val="32"/>
        </w:rPr>
        <w:t>陈良俊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B76E59">
        <w:rPr>
          <w:rFonts w:ascii="Times New Roman" w:eastAsia="仿宋_GB2312" w:hAnsi="Times New Roman" w:hint="eastAsia"/>
          <w:kern w:val="32"/>
          <w:sz w:val="32"/>
          <w:szCs w:val="32"/>
        </w:rPr>
        <w:t>五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C277FD">
      <w:pPr>
        <w:spacing w:line="5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C277FD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C277FD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C277FD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C277FD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C277FD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C277FD">
      <w:pPr>
        <w:spacing w:line="50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653CB" w:rsidRPr="0081288B" w:rsidRDefault="00B76E59" w:rsidP="00C277FD">
      <w:pPr>
        <w:tabs>
          <w:tab w:val="left" w:pos="8080"/>
          <w:tab w:val="left" w:pos="8222"/>
          <w:tab w:val="left" w:pos="8306"/>
        </w:tabs>
        <w:spacing w:line="5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7309D" w:rsidRDefault="00F7309D" w:rsidP="00C277FD">
      <w:pPr>
        <w:spacing w:line="500" w:lineRule="exact"/>
      </w:pPr>
    </w:p>
    <w:sectPr w:rsidR="00F7309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23A" w:rsidRDefault="003F423A" w:rsidP="006653CB">
      <w:r>
        <w:separator/>
      </w:r>
    </w:p>
  </w:endnote>
  <w:endnote w:type="continuationSeparator" w:id="1">
    <w:p w:rsidR="003F423A" w:rsidRDefault="003F423A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23A" w:rsidRDefault="003F423A" w:rsidP="006653CB">
      <w:r>
        <w:separator/>
      </w:r>
    </w:p>
  </w:footnote>
  <w:footnote w:type="continuationSeparator" w:id="1">
    <w:p w:rsidR="003F423A" w:rsidRDefault="003F423A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95357"/>
    <w:rsid w:val="000D5ED9"/>
    <w:rsid w:val="000F15EF"/>
    <w:rsid w:val="00132309"/>
    <w:rsid w:val="001B6063"/>
    <w:rsid w:val="001F0B69"/>
    <w:rsid w:val="0025678D"/>
    <w:rsid w:val="003F423A"/>
    <w:rsid w:val="004D5D3F"/>
    <w:rsid w:val="006653CB"/>
    <w:rsid w:val="007449C7"/>
    <w:rsid w:val="00754D7D"/>
    <w:rsid w:val="00763900"/>
    <w:rsid w:val="008815A1"/>
    <w:rsid w:val="008D41FE"/>
    <w:rsid w:val="009C7CC5"/>
    <w:rsid w:val="00AD4CE6"/>
    <w:rsid w:val="00AF539E"/>
    <w:rsid w:val="00B76E59"/>
    <w:rsid w:val="00B77F5D"/>
    <w:rsid w:val="00C277FD"/>
    <w:rsid w:val="00C76FA1"/>
    <w:rsid w:val="00CA3933"/>
    <w:rsid w:val="00F363F0"/>
    <w:rsid w:val="00F73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63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63F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63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63F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138</Words>
  <Characters>793</Characters>
  <Application>Microsoft Office Word</Application>
  <DocSecurity>0</DocSecurity>
  <Lines>6</Lines>
  <Paragraphs>1</Paragraphs>
  <ScaleCrop>false</ScaleCrop>
  <Company>Sky123.Org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</cp:revision>
  <cp:lastPrinted>2022-03-01T08:39:00Z</cp:lastPrinted>
  <dcterms:created xsi:type="dcterms:W3CDTF">2007-12-31T21:45:00Z</dcterms:created>
  <dcterms:modified xsi:type="dcterms:W3CDTF">2022-03-09T08:11:00Z</dcterms:modified>
</cp:coreProperties>
</file>