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E56533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E56533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福建省福州监狱</w:t>
      </w:r>
    </w:p>
    <w:p w:rsidR="00F67A36" w:rsidRPr="00660EE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E56533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提请减</w:t>
      </w:r>
      <w:r w:rsidRPr="00660EE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刑建议书</w:t>
      </w:r>
    </w:p>
    <w:p w:rsidR="00F67A36" w:rsidRPr="001017E9" w:rsidRDefault="00F67A36" w:rsidP="00356BD1">
      <w:pPr>
        <w:spacing w:line="300" w:lineRule="exact"/>
        <w:jc w:val="right"/>
        <w:rPr>
          <w:rFonts w:ascii="Times New Roman" w:eastAsia="楷体_GB2312" w:hAnsi="Times New Roman" w:cs="楷体_GB2312"/>
          <w:color w:val="000000" w:themeColor="text1"/>
          <w:kern w:val="32"/>
          <w:sz w:val="32"/>
          <w:szCs w:val="28"/>
        </w:rPr>
      </w:pPr>
      <w:r w:rsidRPr="001017E9">
        <w:rPr>
          <w:rFonts w:ascii="Times New Roman" w:eastAsia="楷体_GB2312" w:hAnsi="Times New Roman" w:cs="楷体_GB2312" w:hint="eastAsia"/>
          <w:kern w:val="32"/>
          <w:sz w:val="32"/>
          <w:szCs w:val="28"/>
        </w:rPr>
        <w:t>〔</w:t>
      </w:r>
      <w:r w:rsidRPr="001017E9">
        <w:rPr>
          <w:rFonts w:ascii="Times New Roman" w:eastAsia="楷体_GB2312" w:hAnsi="Times New Roman" w:cs="楷体_GB2312" w:hint="eastAsia"/>
          <w:kern w:val="32"/>
          <w:sz w:val="32"/>
          <w:szCs w:val="28"/>
        </w:rPr>
        <w:t>202</w:t>
      </w:r>
      <w:r w:rsidR="00E63380" w:rsidRPr="001017E9">
        <w:rPr>
          <w:rFonts w:ascii="Times New Roman" w:eastAsia="楷体_GB2312" w:hAnsi="Times New Roman" w:cs="楷体_GB2312" w:hint="eastAsia"/>
          <w:kern w:val="32"/>
          <w:sz w:val="32"/>
          <w:szCs w:val="28"/>
        </w:rPr>
        <w:t>2</w:t>
      </w:r>
      <w:r w:rsidRPr="001017E9">
        <w:rPr>
          <w:rFonts w:ascii="Times New Roman" w:eastAsia="楷体_GB2312" w:hAnsi="Times New Roman" w:cs="楷体_GB2312" w:hint="eastAsia"/>
          <w:kern w:val="32"/>
          <w:sz w:val="32"/>
          <w:szCs w:val="28"/>
        </w:rPr>
        <w:t>〕闽福狱减字</w:t>
      </w:r>
      <w:r w:rsidRPr="001017E9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28"/>
        </w:rPr>
        <w:t>第</w:t>
      </w:r>
      <w:r w:rsidR="004C0CE3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28"/>
        </w:rPr>
        <w:t>180</w:t>
      </w:r>
      <w:r w:rsidRPr="001017E9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28"/>
        </w:rPr>
        <w:t>号</w:t>
      </w:r>
    </w:p>
    <w:p w:rsidR="00F67A36" w:rsidRPr="002B05D7" w:rsidRDefault="00F67A36" w:rsidP="00356BD1">
      <w:pPr>
        <w:spacing w:line="30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8"/>
        </w:rPr>
      </w:pPr>
    </w:p>
    <w:p w:rsidR="00F67A36" w:rsidRPr="007C318A" w:rsidRDefault="00DD3DC0" w:rsidP="00DB48C0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罪犯</w:t>
      </w:r>
      <w:r w:rsidR="009477E5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禹杰</w:t>
      </w:r>
      <w:r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，男，</w:t>
      </w:r>
      <w:r w:rsidR="00E63380"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汉</w:t>
      </w:r>
      <w:r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族</w:t>
      </w:r>
      <w:r w:rsidR="004A0FA7"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。</w:t>
      </w:r>
    </w:p>
    <w:p w:rsidR="00F67A36" w:rsidRPr="00B6643C" w:rsidRDefault="00F840C1" w:rsidP="00DB48C0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福建省</w:t>
      </w:r>
      <w:r w:rsidR="009A677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泉州</w:t>
      </w:r>
      <w:r w:rsidR="006C75B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市</w:t>
      </w:r>
      <w:r w:rsidR="009A677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中级</w:t>
      </w:r>
      <w:r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人民法院于20</w:t>
      </w:r>
      <w:r w:rsidR="009A677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12</w:t>
      </w:r>
      <w:r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</w:t>
      </w:r>
      <w:r w:rsidR="009A677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4</w:t>
      </w:r>
      <w:r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月</w:t>
      </w:r>
      <w:r w:rsidR="009A677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6</w:t>
      </w:r>
      <w:r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日作出</w:t>
      </w:r>
      <w:r w:rsidR="009A677C" w:rsidRPr="009A677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(2011)泉刑初字第163号</w:t>
      </w:r>
      <w:r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刑事</w:t>
      </w:r>
      <w:r w:rsidR="009A677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附带民事</w:t>
      </w:r>
      <w:r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判决，以被告人</w:t>
      </w:r>
      <w:r w:rsidR="009477E5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禹杰</w:t>
      </w:r>
      <w:r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犯</w:t>
      </w:r>
      <w:r w:rsidR="009A677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故意伤害</w:t>
      </w:r>
      <w:r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罪，判处有期徒刑</w:t>
      </w:r>
      <w:r w:rsidR="009A677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十五</w:t>
      </w:r>
      <w:r w:rsidR="007C318A"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</w:t>
      </w:r>
      <w:r w:rsidR="006C75B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，</w:t>
      </w:r>
      <w:r w:rsidR="009A677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剥夺政治权利三年。继续追缴各被告人的全部违法所得，上缴国库。共同赔偿附带民事诉讼原告人经济损失合计人民币617698.33元，其中被告人禹杰应赔偿人民币92654.785元，并互负连带责任。</w:t>
      </w:r>
      <w:r w:rsidR="007C318A"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宣判后，</w:t>
      </w:r>
      <w:r w:rsidR="009A677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被告</w:t>
      </w:r>
      <w:r w:rsidR="007C318A"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人不服，提出上诉，福建省</w:t>
      </w:r>
      <w:r w:rsidR="009A677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高</w:t>
      </w:r>
      <w:r w:rsidR="007C318A"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级人民法院于20</w:t>
      </w:r>
      <w:r w:rsidR="00011F06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12</w:t>
      </w:r>
      <w:r w:rsidR="007C318A"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</w:t>
      </w:r>
      <w:r w:rsidR="00011F06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9</w:t>
      </w:r>
      <w:r w:rsidR="007C318A"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月</w:t>
      </w:r>
      <w:r w:rsidR="00011F06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20</w:t>
      </w:r>
      <w:r w:rsidR="007C318A"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日作出</w:t>
      </w:r>
      <w:r w:rsidR="009A677C" w:rsidRPr="009A677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(2012)闽刑终字第295号</w:t>
      </w:r>
      <w:r w:rsidR="006C75B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刑事</w:t>
      </w:r>
      <w:r w:rsidR="009A677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附带民事裁定</w:t>
      </w:r>
      <w:r w:rsidR="006C75B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，</w:t>
      </w:r>
      <w:r w:rsidR="009A677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驳回上诉，维持原判</w:t>
      </w:r>
      <w:r w:rsidR="007C318A"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。</w:t>
      </w:r>
      <w:r w:rsidR="00F70AE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刑期自20</w:t>
      </w:r>
      <w:r w:rsidR="00011F06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10</w:t>
      </w:r>
      <w:r w:rsidR="00F70AE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</w:t>
      </w:r>
      <w:r w:rsidR="00011F06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10</w:t>
      </w:r>
      <w:r w:rsidR="00F70AE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月</w:t>
      </w:r>
      <w:r w:rsidR="00011F06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29</w:t>
      </w:r>
      <w:r w:rsidR="00F70AE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日起至</w:t>
      </w:r>
      <w:r w:rsidR="00111236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20</w:t>
      </w:r>
      <w:r w:rsidR="00011F06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25</w:t>
      </w:r>
      <w:r w:rsidR="00111236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</w:t>
      </w:r>
      <w:r w:rsidR="006C75B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</w:t>
      </w:r>
      <w:r w:rsidR="00011F06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0</w:t>
      </w:r>
      <w:r w:rsidR="00111236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月</w:t>
      </w:r>
      <w:r w:rsidR="00011F06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28</w:t>
      </w:r>
      <w:r w:rsidR="00111236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日止。</w:t>
      </w:r>
      <w:r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判决发生法律效力后于20</w:t>
      </w:r>
      <w:r w:rsidR="00011F06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12</w:t>
      </w:r>
      <w:r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</w:t>
      </w:r>
      <w:r w:rsidR="00011F06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10</w:t>
      </w:r>
      <w:r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月</w:t>
      </w:r>
      <w:r w:rsidR="00011F06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18</w:t>
      </w:r>
      <w:r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日交付福建省福州监狱执行。在服刑期间，</w:t>
      </w:r>
      <w:r w:rsidR="003A5FB1"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福建</w:t>
      </w:r>
      <w:r w:rsidR="003A5FB1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省福州市中级人民法院</w:t>
      </w:r>
      <w:r w:rsidR="009B4D74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于</w:t>
      </w:r>
      <w:r w:rsidR="00447C6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20</w:t>
      </w:r>
      <w:r w:rsidR="002D0D3A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</w:t>
      </w:r>
      <w:r w:rsidR="00011F0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7</w:t>
      </w:r>
      <w:r w:rsidR="00447C6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</w:t>
      </w:r>
      <w:r w:rsidR="00011F0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11</w:t>
      </w:r>
      <w:r w:rsidR="00447C6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月</w:t>
      </w:r>
      <w:r w:rsidR="002D0D3A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14</w:t>
      </w:r>
      <w:r w:rsidR="00447C6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日</w:t>
      </w:r>
      <w:r w:rsidR="00682DAE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作出</w:t>
      </w:r>
      <w:r w:rsidR="00447C6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(201</w:t>
      </w:r>
      <w:r w:rsidR="00011F0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7</w:t>
      </w:r>
      <w:r w:rsidR="00447C6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)</w:t>
      </w:r>
      <w:r w:rsidR="002D0D3A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闽01</w:t>
      </w:r>
      <w:r w:rsidR="00447C6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刑</w:t>
      </w:r>
      <w:r w:rsidR="002D0D3A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更</w:t>
      </w:r>
      <w:r w:rsidR="00011F0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5974</w:t>
      </w:r>
      <w:r w:rsidR="00447C6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号刑事裁定，减去有期徒刑</w:t>
      </w:r>
      <w:r w:rsidR="00011F0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九</w:t>
      </w:r>
      <w:r w:rsidR="00447C6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个月</w:t>
      </w:r>
      <w:r w:rsidR="00011F0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，剥夺政治权利三年不变</w:t>
      </w:r>
      <w:r w:rsidR="00447C6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；</w:t>
      </w:r>
      <w:r w:rsidR="00682DAE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于</w:t>
      </w:r>
      <w:r w:rsidR="00447C6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20</w:t>
      </w:r>
      <w:r w:rsidR="00011F0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20</w:t>
      </w:r>
      <w:r w:rsidR="00447C6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</w:t>
      </w:r>
      <w:r w:rsidR="00011F0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4</w:t>
      </w:r>
      <w:r w:rsidR="00447C6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月</w:t>
      </w:r>
      <w:r w:rsidR="00011F0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28</w:t>
      </w:r>
      <w:r w:rsidR="00682DAE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日作出</w:t>
      </w:r>
      <w:r w:rsidR="00447C6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(20</w:t>
      </w:r>
      <w:r w:rsidR="00011F0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20</w:t>
      </w:r>
      <w:r w:rsidR="00447C6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)闽01刑更</w:t>
      </w:r>
      <w:r w:rsidR="00011F0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584</w:t>
      </w:r>
      <w:r w:rsidR="00447C6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号刑事裁定，减去有期徒刑</w:t>
      </w:r>
      <w:r w:rsidR="00011F0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九个月，剥夺政治权利三年不变</w:t>
      </w:r>
      <w:r w:rsidR="00447C6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，减刑裁定书于</w:t>
      </w:r>
      <w:r w:rsidR="002D0D3A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20</w:t>
      </w:r>
      <w:r w:rsidR="00011F0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20</w:t>
      </w:r>
      <w:r w:rsidR="002D0D3A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</w:t>
      </w:r>
      <w:r w:rsidR="00011F0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4</w:t>
      </w:r>
      <w:r w:rsidR="002D0D3A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月</w:t>
      </w:r>
      <w:r w:rsidR="00011F0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30</w:t>
      </w:r>
      <w:r w:rsidR="002D0D3A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日</w:t>
      </w:r>
      <w:r w:rsidR="00447C6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送达。</w:t>
      </w:r>
      <w:r w:rsidR="003A5FB1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现刑期至</w:t>
      </w:r>
      <w:r w:rsidR="00447C6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202</w:t>
      </w:r>
      <w:r w:rsidR="00011F0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</w:t>
      </w:r>
      <w:r w:rsidR="00447C6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</w:t>
      </w:r>
      <w:r w:rsidR="002D0D3A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</w:t>
      </w:r>
      <w:r w:rsidR="00011F0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0</w:t>
      </w:r>
      <w:r w:rsidR="00447C6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月</w:t>
      </w:r>
      <w:r w:rsidR="00011F0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28</w:t>
      </w:r>
      <w:r w:rsidR="00447C6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日</w:t>
      </w:r>
      <w:r w:rsidR="00283D0A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止</w:t>
      </w:r>
      <w:r w:rsidR="003A5FB1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。现属</w:t>
      </w:r>
      <w:r w:rsidR="0024725C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宽</w:t>
      </w:r>
      <w:r w:rsidR="00447C6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管级</w:t>
      </w:r>
      <w:r w:rsidR="003A5FB1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罪犯。</w:t>
      </w:r>
    </w:p>
    <w:p w:rsidR="00F67A36" w:rsidRPr="00B6643C" w:rsidRDefault="00F67A36" w:rsidP="00DB48C0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罪犯</w:t>
      </w:r>
      <w:r w:rsidR="009477E5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禹杰</w:t>
      </w:r>
      <w:r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在服刑期间，确有悔改表现：</w:t>
      </w:r>
    </w:p>
    <w:p w:rsidR="00E55623" w:rsidRPr="00B6643C" w:rsidRDefault="00E55623" w:rsidP="00DB48C0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1.认罪悔罪：该犯自减刑以来能够认罪悔罪，服从管教。</w:t>
      </w:r>
    </w:p>
    <w:p w:rsidR="00E55623" w:rsidRPr="00B6643C" w:rsidRDefault="00E55623" w:rsidP="00DB48C0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2.遵守监规：能遵守法律法规及监规纪律，接受教育改造。</w:t>
      </w:r>
    </w:p>
    <w:p w:rsidR="00E55623" w:rsidRPr="00B6643C" w:rsidRDefault="00E55623" w:rsidP="00DB48C0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3.</w:t>
      </w:r>
      <w:r w:rsidR="0051104C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学习情况：能</w:t>
      </w:r>
      <w:r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参加思想、文化、职业技术学习。</w:t>
      </w:r>
    </w:p>
    <w:p w:rsidR="00E55623" w:rsidRPr="00B6643C" w:rsidRDefault="00E55623" w:rsidP="00DB48C0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4.</w:t>
      </w:r>
      <w:r w:rsidR="0051104C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劳动改造：能</w:t>
      </w:r>
      <w:r w:rsidR="00334B11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积极</w:t>
      </w:r>
      <w:r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参加劳动，在劳动岗位能认真负责，服从民警安排，努力完成生产任务。</w:t>
      </w:r>
    </w:p>
    <w:p w:rsidR="00E55623" w:rsidRPr="00B6643C" w:rsidRDefault="00E55623" w:rsidP="00DB48C0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5.奖惩情况：</w:t>
      </w:r>
    </w:p>
    <w:p w:rsidR="00121CF9" w:rsidRPr="00B6643C" w:rsidRDefault="00121CF9" w:rsidP="00121CF9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该犯间隔期2020年5月至2021年12月，累计获得考核分2718.2分。其上次评定表扬剩余240.1分，上轮提请办案期间考核分629分，合计获得3587.3分，表扬5次。考核期内累计违规2次，累计扣40分，近三个月无扣分。</w:t>
      </w:r>
    </w:p>
    <w:p w:rsidR="00121CF9" w:rsidRPr="00B6643C" w:rsidRDefault="00121CF9" w:rsidP="00121CF9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行政处罚：无。</w:t>
      </w:r>
    </w:p>
    <w:p w:rsidR="00121CF9" w:rsidRPr="00B6643C" w:rsidRDefault="00121CF9" w:rsidP="00121CF9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行政奖励：表扬5次，即2020年3月、2020年8月、2021年1月、2021年4月、2021年8月分别获表扬一次。</w:t>
      </w:r>
    </w:p>
    <w:p w:rsidR="00A3262C" w:rsidRPr="00B6643C" w:rsidRDefault="00121CF9" w:rsidP="00121CF9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原判财产性判项：继续追缴各被告人的全部违法所得，</w:t>
      </w:r>
      <w:r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lastRenderedPageBreak/>
        <w:t>上缴国库。个人赔偿人民币92654.75元，并对共同赔偿总额人民币617698.33元负连带责任。本次减刑缴纳违法所得人民币1000元（见缴款凭证），第三次减刑缴纳违法所得人民币500元，累计缴纳违法所得人民币1</w:t>
      </w:r>
      <w:r w:rsidR="00DB112F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5</w:t>
      </w:r>
      <w:r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00元。个人赔偿已缴纳（见第一次减刑裁定）。</w:t>
      </w:r>
      <w:r w:rsidR="00023F77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厦门市思</w:t>
      </w:r>
      <w:r w:rsidR="00565992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明</w:t>
      </w:r>
      <w:r w:rsidR="00023F77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区人民</w:t>
      </w:r>
      <w:r w:rsidR="00D12D3E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法院</w:t>
      </w:r>
      <w:r w:rsidR="00D12D3E" w:rsidRPr="00B6643C">
        <w:rPr>
          <w:rFonts w:ascii="仿宋_GB2312" w:eastAsia="仿宋_GB2312" w:hint="eastAsia"/>
          <w:kern w:val="32"/>
          <w:sz w:val="32"/>
          <w:szCs w:val="28"/>
        </w:rPr>
        <w:t>开具</w:t>
      </w:r>
      <w:r w:rsidR="00626C37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结案通知书</w:t>
      </w:r>
      <w:r w:rsidR="00D12D3E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。</w:t>
      </w:r>
    </w:p>
    <w:p w:rsidR="00F67A36" w:rsidRPr="00B6643C" w:rsidRDefault="004C0CE3" w:rsidP="004C0CE3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本案于2022年4月24日至2022年4月29日在狱内公示未收到不同意见。</w:t>
      </w:r>
    </w:p>
    <w:p w:rsidR="00F67A36" w:rsidRPr="00B6643C" w:rsidRDefault="00F67A36" w:rsidP="00DB48C0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罪犯</w:t>
      </w:r>
      <w:r w:rsidR="009477E5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禹杰</w:t>
      </w:r>
      <w:r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9477E5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禹杰</w:t>
      </w:r>
      <w:r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予以减刑</w:t>
      </w:r>
      <w:r w:rsidR="00D830F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五</w:t>
      </w:r>
      <w:r w:rsidR="002F2CB6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个月</w:t>
      </w:r>
      <w:r w:rsidR="0086747E"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，剥夺政治权利三年不变</w:t>
      </w:r>
      <w:r w:rsidRPr="00B6643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。特提请你院审理裁定。</w:t>
      </w:r>
    </w:p>
    <w:p w:rsidR="00F67A36" w:rsidRPr="00B6643C" w:rsidRDefault="00F67A36" w:rsidP="00DB48C0">
      <w:pPr>
        <w:spacing w:line="36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28"/>
        </w:rPr>
      </w:pPr>
      <w:r w:rsidRPr="00B6643C">
        <w:rPr>
          <w:rFonts w:ascii="Times New Roman" w:eastAsia="仿宋_GB2312" w:hAnsi="Times New Roman" w:cs="Times New Roman" w:hint="eastAsia"/>
          <w:kern w:val="32"/>
          <w:sz w:val="32"/>
          <w:szCs w:val="28"/>
        </w:rPr>
        <w:t>此致</w:t>
      </w:r>
    </w:p>
    <w:p w:rsidR="00F67A36" w:rsidRPr="00B6643C" w:rsidRDefault="00F67A36" w:rsidP="00DB48C0">
      <w:pPr>
        <w:spacing w:line="36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28"/>
        </w:rPr>
      </w:pPr>
      <w:r w:rsidRPr="00B6643C">
        <w:rPr>
          <w:rFonts w:ascii="Times New Roman" w:eastAsia="仿宋_GB2312" w:hAnsi="Times New Roman" w:cs="Times New Roman" w:hint="eastAsia"/>
          <w:kern w:val="32"/>
          <w:sz w:val="32"/>
          <w:szCs w:val="28"/>
        </w:rPr>
        <w:t>福州市中级人民法院</w:t>
      </w:r>
    </w:p>
    <w:p w:rsidR="00F67A36" w:rsidRPr="00B6643C" w:rsidRDefault="00F67A36" w:rsidP="00DB48C0">
      <w:pPr>
        <w:spacing w:line="36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28"/>
        </w:rPr>
      </w:pPr>
      <w:r w:rsidRPr="00B6643C">
        <w:rPr>
          <w:rFonts w:ascii="Times New Roman" w:eastAsia="仿宋_GB2312" w:hAnsi="Times New Roman" w:cs="仿宋_GB2312" w:hint="eastAsia"/>
          <w:kern w:val="32"/>
          <w:sz w:val="32"/>
          <w:szCs w:val="28"/>
        </w:rPr>
        <w:t>附件：⒈罪犯提请减刑卷宗</w:t>
      </w:r>
      <w:r w:rsidR="007E5E62" w:rsidRPr="00B6643C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</w:t>
      </w:r>
      <w:r w:rsidRPr="00B6643C">
        <w:rPr>
          <w:rFonts w:ascii="Times New Roman" w:eastAsia="仿宋_GB2312" w:hAnsi="Times New Roman" w:cs="仿宋_GB2312" w:hint="eastAsia"/>
          <w:kern w:val="32"/>
          <w:sz w:val="32"/>
          <w:szCs w:val="28"/>
        </w:rPr>
        <w:t>册</w:t>
      </w:r>
    </w:p>
    <w:p w:rsidR="00F67A36" w:rsidRPr="00B6643C" w:rsidRDefault="00F67A36" w:rsidP="00DB48C0">
      <w:pPr>
        <w:spacing w:line="3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28"/>
        </w:rPr>
      </w:pPr>
      <w:r w:rsidRPr="00B6643C">
        <w:rPr>
          <w:rFonts w:ascii="Times New Roman" w:eastAsia="仿宋_GB2312" w:hAnsi="Times New Roman" w:cs="仿宋_GB2312" w:hint="eastAsia"/>
          <w:kern w:val="32"/>
          <w:sz w:val="32"/>
          <w:szCs w:val="28"/>
        </w:rPr>
        <w:t>⒉减刑建议书伍份</w:t>
      </w:r>
    </w:p>
    <w:p w:rsidR="004F55FB" w:rsidRPr="007C318A" w:rsidRDefault="004F55FB" w:rsidP="00DB48C0">
      <w:pPr>
        <w:spacing w:line="360" w:lineRule="exact"/>
        <w:rPr>
          <w:sz w:val="32"/>
          <w:szCs w:val="28"/>
        </w:rPr>
      </w:pPr>
    </w:p>
    <w:p w:rsidR="00466FB4" w:rsidRPr="007C318A" w:rsidRDefault="00466FB4" w:rsidP="00DB48C0">
      <w:pPr>
        <w:spacing w:line="3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28"/>
        </w:rPr>
      </w:pPr>
    </w:p>
    <w:p w:rsidR="00466FB4" w:rsidRPr="007C318A" w:rsidRDefault="00466FB4" w:rsidP="00DB48C0">
      <w:pPr>
        <w:spacing w:line="36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28"/>
        </w:rPr>
      </w:pPr>
      <w:r w:rsidRPr="007C318A">
        <w:rPr>
          <w:rFonts w:ascii="Times New Roman" w:eastAsia="仿宋_GB2312" w:hAnsi="Times New Roman" w:hint="eastAsia"/>
          <w:kern w:val="32"/>
          <w:sz w:val="32"/>
          <w:szCs w:val="28"/>
        </w:rPr>
        <w:t>福建省福州监狱</w:t>
      </w:r>
    </w:p>
    <w:p w:rsidR="00466FB4" w:rsidRPr="007C318A" w:rsidRDefault="004C0CE3" w:rsidP="004C0CE3">
      <w:pPr>
        <w:spacing w:line="36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28"/>
        </w:rPr>
      </w:pPr>
      <w:r w:rsidRPr="004C0CE3">
        <w:rPr>
          <w:rFonts w:ascii="Times New Roman" w:eastAsia="仿宋_GB2312" w:hAnsi="Times New Roman" w:hint="eastAsia"/>
          <w:kern w:val="32"/>
          <w:sz w:val="32"/>
          <w:szCs w:val="28"/>
        </w:rPr>
        <w:t>2022</w:t>
      </w:r>
      <w:r w:rsidRPr="004C0CE3">
        <w:rPr>
          <w:rFonts w:ascii="Times New Roman" w:eastAsia="仿宋_GB2312" w:hAnsi="Times New Roman" w:hint="eastAsia"/>
          <w:kern w:val="32"/>
          <w:sz w:val="32"/>
          <w:szCs w:val="28"/>
        </w:rPr>
        <w:t>年</w:t>
      </w:r>
      <w:r w:rsidRPr="004C0CE3">
        <w:rPr>
          <w:rFonts w:ascii="Times New Roman" w:eastAsia="仿宋_GB2312" w:hAnsi="Times New Roman" w:hint="eastAsia"/>
          <w:kern w:val="32"/>
          <w:sz w:val="32"/>
          <w:szCs w:val="28"/>
        </w:rPr>
        <w:t>5</w:t>
      </w:r>
      <w:r w:rsidRPr="004C0CE3">
        <w:rPr>
          <w:rFonts w:ascii="Times New Roman" w:eastAsia="仿宋_GB2312" w:hAnsi="Times New Roman" w:hint="eastAsia"/>
          <w:kern w:val="32"/>
          <w:sz w:val="32"/>
          <w:szCs w:val="28"/>
        </w:rPr>
        <w:t>月</w:t>
      </w:r>
      <w:r w:rsidRPr="004C0CE3">
        <w:rPr>
          <w:rFonts w:ascii="Times New Roman" w:eastAsia="仿宋_GB2312" w:hAnsi="Times New Roman" w:hint="eastAsia"/>
          <w:kern w:val="32"/>
          <w:sz w:val="32"/>
          <w:szCs w:val="28"/>
        </w:rPr>
        <w:t>5</w:t>
      </w:r>
      <w:r w:rsidRPr="004C0CE3">
        <w:rPr>
          <w:rFonts w:ascii="Times New Roman" w:eastAsia="仿宋_GB2312" w:hAnsi="Times New Roman" w:hint="eastAsia"/>
          <w:kern w:val="32"/>
          <w:sz w:val="32"/>
          <w:szCs w:val="28"/>
        </w:rPr>
        <w:t>日</w:t>
      </w:r>
      <w:bookmarkStart w:id="0" w:name="_GoBack"/>
      <w:bookmarkEnd w:id="0"/>
    </w:p>
    <w:sectPr w:rsidR="00466FB4" w:rsidRPr="007C318A" w:rsidSect="00356BD1">
      <w:headerReference w:type="default" r:id="rId6"/>
      <w:pgSz w:w="11906" w:h="16838"/>
      <w:pgMar w:top="1440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230" w:rsidRDefault="002A3230" w:rsidP="00F83AC6">
      <w:r>
        <w:separator/>
      </w:r>
    </w:p>
  </w:endnote>
  <w:endnote w:type="continuationSeparator" w:id="1">
    <w:p w:rsidR="002A3230" w:rsidRDefault="002A3230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方正舒体"/>
    <w:charset w:val="86"/>
    <w:family w:val="auto"/>
    <w:pitch w:val="default"/>
    <w:sig w:usb0="00000000" w:usb1="080E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230" w:rsidRDefault="002A3230" w:rsidP="00F83AC6">
      <w:r>
        <w:separator/>
      </w:r>
    </w:p>
  </w:footnote>
  <w:footnote w:type="continuationSeparator" w:id="1">
    <w:p w:rsidR="002A3230" w:rsidRDefault="002A3230" w:rsidP="00F83A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CE3" w:rsidRDefault="004C0CE3" w:rsidP="004C0CE3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050B7"/>
    <w:rsid w:val="00011F06"/>
    <w:rsid w:val="00023F77"/>
    <w:rsid w:val="00040ECA"/>
    <w:rsid w:val="0005490D"/>
    <w:rsid w:val="000739C8"/>
    <w:rsid w:val="000A29ED"/>
    <w:rsid w:val="000A330C"/>
    <w:rsid w:val="000B0A17"/>
    <w:rsid w:val="000B1C9B"/>
    <w:rsid w:val="000B2AF5"/>
    <w:rsid w:val="000D3F6C"/>
    <w:rsid w:val="000F3877"/>
    <w:rsid w:val="000F47BF"/>
    <w:rsid w:val="000F4FD4"/>
    <w:rsid w:val="001017E9"/>
    <w:rsid w:val="00110465"/>
    <w:rsid w:val="00111236"/>
    <w:rsid w:val="00115127"/>
    <w:rsid w:val="00116D42"/>
    <w:rsid w:val="00117BE0"/>
    <w:rsid w:val="00121CF9"/>
    <w:rsid w:val="00127A63"/>
    <w:rsid w:val="00133B79"/>
    <w:rsid w:val="001652B0"/>
    <w:rsid w:val="001673F3"/>
    <w:rsid w:val="00183D5A"/>
    <w:rsid w:val="001846DF"/>
    <w:rsid w:val="00194849"/>
    <w:rsid w:val="001A33F3"/>
    <w:rsid w:val="001C0543"/>
    <w:rsid w:val="001D0EE1"/>
    <w:rsid w:val="001E3355"/>
    <w:rsid w:val="001E3405"/>
    <w:rsid w:val="001E4D6C"/>
    <w:rsid w:val="00200C71"/>
    <w:rsid w:val="00205472"/>
    <w:rsid w:val="00237C41"/>
    <w:rsid w:val="002438F3"/>
    <w:rsid w:val="0024725C"/>
    <w:rsid w:val="002552AD"/>
    <w:rsid w:val="00283D0A"/>
    <w:rsid w:val="002950E1"/>
    <w:rsid w:val="002A3230"/>
    <w:rsid w:val="002B05D7"/>
    <w:rsid w:val="002B530B"/>
    <w:rsid w:val="002D0D3A"/>
    <w:rsid w:val="002D625B"/>
    <w:rsid w:val="002D664E"/>
    <w:rsid w:val="002E4622"/>
    <w:rsid w:val="002E5DEA"/>
    <w:rsid w:val="002F0746"/>
    <w:rsid w:val="002F2CB6"/>
    <w:rsid w:val="002F7A99"/>
    <w:rsid w:val="0030371A"/>
    <w:rsid w:val="003144AC"/>
    <w:rsid w:val="00334B11"/>
    <w:rsid w:val="00341EC4"/>
    <w:rsid w:val="00356BD1"/>
    <w:rsid w:val="003628B0"/>
    <w:rsid w:val="00362E3C"/>
    <w:rsid w:val="003952A7"/>
    <w:rsid w:val="003A5E4C"/>
    <w:rsid w:val="003A5FB1"/>
    <w:rsid w:val="003B7233"/>
    <w:rsid w:val="003C1253"/>
    <w:rsid w:val="003C4959"/>
    <w:rsid w:val="00405509"/>
    <w:rsid w:val="00422398"/>
    <w:rsid w:val="00447C66"/>
    <w:rsid w:val="00453F19"/>
    <w:rsid w:val="004614FB"/>
    <w:rsid w:val="004643FD"/>
    <w:rsid w:val="00466FB4"/>
    <w:rsid w:val="0046738F"/>
    <w:rsid w:val="00474696"/>
    <w:rsid w:val="00476E23"/>
    <w:rsid w:val="004902E6"/>
    <w:rsid w:val="00495004"/>
    <w:rsid w:val="004A0FA7"/>
    <w:rsid w:val="004B3D94"/>
    <w:rsid w:val="004B5ACE"/>
    <w:rsid w:val="004C0CE3"/>
    <w:rsid w:val="004C418F"/>
    <w:rsid w:val="004E6589"/>
    <w:rsid w:val="004F3C63"/>
    <w:rsid w:val="004F55FB"/>
    <w:rsid w:val="0050215A"/>
    <w:rsid w:val="0051104C"/>
    <w:rsid w:val="005250B5"/>
    <w:rsid w:val="00525CFD"/>
    <w:rsid w:val="00525D6E"/>
    <w:rsid w:val="005406F5"/>
    <w:rsid w:val="0055321A"/>
    <w:rsid w:val="0055753A"/>
    <w:rsid w:val="00565992"/>
    <w:rsid w:val="00565E7E"/>
    <w:rsid w:val="005707D2"/>
    <w:rsid w:val="00573054"/>
    <w:rsid w:val="005779D5"/>
    <w:rsid w:val="005A3590"/>
    <w:rsid w:val="005A3E32"/>
    <w:rsid w:val="005B6303"/>
    <w:rsid w:val="005C318E"/>
    <w:rsid w:val="005E0794"/>
    <w:rsid w:val="005F0087"/>
    <w:rsid w:val="00626C37"/>
    <w:rsid w:val="00631843"/>
    <w:rsid w:val="0063340A"/>
    <w:rsid w:val="006438CC"/>
    <w:rsid w:val="00655D64"/>
    <w:rsid w:val="00660EE6"/>
    <w:rsid w:val="00682DAE"/>
    <w:rsid w:val="00687AD9"/>
    <w:rsid w:val="006964E2"/>
    <w:rsid w:val="0069720A"/>
    <w:rsid w:val="006B070F"/>
    <w:rsid w:val="006C5BAF"/>
    <w:rsid w:val="006C75B1"/>
    <w:rsid w:val="006D1C70"/>
    <w:rsid w:val="006E63BD"/>
    <w:rsid w:val="007116CA"/>
    <w:rsid w:val="00715491"/>
    <w:rsid w:val="00721484"/>
    <w:rsid w:val="007266C8"/>
    <w:rsid w:val="0073283B"/>
    <w:rsid w:val="00752A29"/>
    <w:rsid w:val="0076150B"/>
    <w:rsid w:val="00762CA8"/>
    <w:rsid w:val="007678F2"/>
    <w:rsid w:val="00782B3A"/>
    <w:rsid w:val="007843B5"/>
    <w:rsid w:val="007A444B"/>
    <w:rsid w:val="007B303A"/>
    <w:rsid w:val="007C318A"/>
    <w:rsid w:val="007C7A8D"/>
    <w:rsid w:val="007E5E62"/>
    <w:rsid w:val="007F327F"/>
    <w:rsid w:val="007F5701"/>
    <w:rsid w:val="0080515A"/>
    <w:rsid w:val="00805F38"/>
    <w:rsid w:val="00807292"/>
    <w:rsid w:val="00807621"/>
    <w:rsid w:val="00814242"/>
    <w:rsid w:val="00814ED3"/>
    <w:rsid w:val="008267D7"/>
    <w:rsid w:val="0083431A"/>
    <w:rsid w:val="0086747E"/>
    <w:rsid w:val="00883944"/>
    <w:rsid w:val="00884024"/>
    <w:rsid w:val="00892A34"/>
    <w:rsid w:val="008A0E98"/>
    <w:rsid w:val="008B1266"/>
    <w:rsid w:val="008C0B71"/>
    <w:rsid w:val="008E0325"/>
    <w:rsid w:val="009021CF"/>
    <w:rsid w:val="0091061B"/>
    <w:rsid w:val="009277E1"/>
    <w:rsid w:val="00937E87"/>
    <w:rsid w:val="009412D9"/>
    <w:rsid w:val="00946DCE"/>
    <w:rsid w:val="009477E5"/>
    <w:rsid w:val="00962434"/>
    <w:rsid w:val="00977D9E"/>
    <w:rsid w:val="0098250D"/>
    <w:rsid w:val="009A677C"/>
    <w:rsid w:val="009B4D74"/>
    <w:rsid w:val="009B58E9"/>
    <w:rsid w:val="009D3548"/>
    <w:rsid w:val="009D61F3"/>
    <w:rsid w:val="009F108B"/>
    <w:rsid w:val="00A16080"/>
    <w:rsid w:val="00A21A65"/>
    <w:rsid w:val="00A26FD3"/>
    <w:rsid w:val="00A3262C"/>
    <w:rsid w:val="00A45030"/>
    <w:rsid w:val="00A71C5F"/>
    <w:rsid w:val="00A72D9F"/>
    <w:rsid w:val="00A9402B"/>
    <w:rsid w:val="00AB4B39"/>
    <w:rsid w:val="00AC75E6"/>
    <w:rsid w:val="00AF37AC"/>
    <w:rsid w:val="00B21074"/>
    <w:rsid w:val="00B2181C"/>
    <w:rsid w:val="00B23291"/>
    <w:rsid w:val="00B3723B"/>
    <w:rsid w:val="00B47578"/>
    <w:rsid w:val="00B565B6"/>
    <w:rsid w:val="00B61F9D"/>
    <w:rsid w:val="00B6643C"/>
    <w:rsid w:val="00B76417"/>
    <w:rsid w:val="00B86060"/>
    <w:rsid w:val="00B905A2"/>
    <w:rsid w:val="00B91D97"/>
    <w:rsid w:val="00BC2227"/>
    <w:rsid w:val="00BC436B"/>
    <w:rsid w:val="00BF22B7"/>
    <w:rsid w:val="00C00454"/>
    <w:rsid w:val="00C22E60"/>
    <w:rsid w:val="00C30751"/>
    <w:rsid w:val="00C56E9B"/>
    <w:rsid w:val="00C774DB"/>
    <w:rsid w:val="00C81917"/>
    <w:rsid w:val="00CF122F"/>
    <w:rsid w:val="00D12D3E"/>
    <w:rsid w:val="00D157A6"/>
    <w:rsid w:val="00D54DF7"/>
    <w:rsid w:val="00D63A21"/>
    <w:rsid w:val="00D830FB"/>
    <w:rsid w:val="00D9766C"/>
    <w:rsid w:val="00DB112F"/>
    <w:rsid w:val="00DB48C0"/>
    <w:rsid w:val="00DD3517"/>
    <w:rsid w:val="00DD3DC0"/>
    <w:rsid w:val="00DD57F6"/>
    <w:rsid w:val="00DE4193"/>
    <w:rsid w:val="00E07E6E"/>
    <w:rsid w:val="00E13CAA"/>
    <w:rsid w:val="00E4441F"/>
    <w:rsid w:val="00E53595"/>
    <w:rsid w:val="00E53D6B"/>
    <w:rsid w:val="00E55623"/>
    <w:rsid w:val="00E56533"/>
    <w:rsid w:val="00E60B4D"/>
    <w:rsid w:val="00E63380"/>
    <w:rsid w:val="00E76EC2"/>
    <w:rsid w:val="00E91ABC"/>
    <w:rsid w:val="00EA34CB"/>
    <w:rsid w:val="00EC2D48"/>
    <w:rsid w:val="00EC7689"/>
    <w:rsid w:val="00EF131D"/>
    <w:rsid w:val="00F029ED"/>
    <w:rsid w:val="00F12422"/>
    <w:rsid w:val="00F125EA"/>
    <w:rsid w:val="00F15A50"/>
    <w:rsid w:val="00F161F4"/>
    <w:rsid w:val="00F16539"/>
    <w:rsid w:val="00F24A89"/>
    <w:rsid w:val="00F30DA2"/>
    <w:rsid w:val="00F4614C"/>
    <w:rsid w:val="00F51C48"/>
    <w:rsid w:val="00F67085"/>
    <w:rsid w:val="00F67A36"/>
    <w:rsid w:val="00F67F2F"/>
    <w:rsid w:val="00F70AEB"/>
    <w:rsid w:val="00F763E1"/>
    <w:rsid w:val="00F83AC6"/>
    <w:rsid w:val="00F840C1"/>
    <w:rsid w:val="00F84963"/>
    <w:rsid w:val="00F92EE1"/>
    <w:rsid w:val="00FD20E2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183</Words>
  <Characters>1046</Characters>
  <Application>Microsoft Office Word</Application>
  <DocSecurity>0</DocSecurity>
  <Lines>8</Lines>
  <Paragraphs>2</Paragraphs>
  <ScaleCrop>false</ScaleCrop>
  <Company>微软中国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143</cp:revision>
  <cp:lastPrinted>2022-05-06T00:54:00Z</cp:lastPrinted>
  <dcterms:created xsi:type="dcterms:W3CDTF">2019-12-14T16:37:00Z</dcterms:created>
  <dcterms:modified xsi:type="dcterms:W3CDTF">2022-05-11T02:34:00Z</dcterms:modified>
</cp:coreProperties>
</file>