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B3A" w:rsidRPr="00117BE0" w:rsidRDefault="00782B3A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F67A36" w:rsidRPr="00F67A36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F67A36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F67A36" w:rsidRPr="00485D68" w:rsidRDefault="00F67A36" w:rsidP="00F67A3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 w:rsidRPr="00F67A36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</w:t>
      </w:r>
      <w:r w:rsidRPr="00485D68"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减刑建议书</w:t>
      </w:r>
    </w:p>
    <w:p w:rsidR="00F67A36" w:rsidRPr="00485D68" w:rsidRDefault="00F67A36" w:rsidP="007A444B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 w:rsidRPr="00485D68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 w:rsidRPr="00485D68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</w:t>
      </w:r>
      <w:r w:rsidR="002839F7" w:rsidRPr="00485D68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</w:t>
      </w:r>
      <w:r w:rsidRPr="00485D68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 w:rsidR="00892233" w:rsidRPr="00485D68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200</w:t>
      </w:r>
      <w:r w:rsidRPr="00485D68"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F67A36" w:rsidRPr="00485D68" w:rsidRDefault="00F67A36" w:rsidP="00F67A36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F67A36" w:rsidRPr="00485D68" w:rsidRDefault="00F67A36" w:rsidP="00E513CD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A862AA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倪云</w:t>
      </w:r>
      <w:r w:rsidR="009268D7" w:rsidRPr="00485D68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 w:rsidRPr="00485D68"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9268D7" w:rsidRPr="00485D68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，男，</w:t>
      </w:r>
      <w:r w:rsidR="00B87197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汉</w:t>
      </w:r>
      <w:r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族。</w:t>
      </w:r>
    </w:p>
    <w:p w:rsidR="00F67A36" w:rsidRPr="00485D68" w:rsidRDefault="00583B49" w:rsidP="00E513CD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</w:t>
      </w:r>
      <w:r w:rsidR="001D4C9C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泉州</w:t>
      </w:r>
      <w:r w:rsidR="00201BE7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市</w:t>
      </w:r>
      <w:r w:rsidR="001D4C9C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丰泽区</w:t>
      </w:r>
      <w:r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人民法院于</w:t>
      </w:r>
      <w:r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A862AA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862AA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F44FF1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A862AA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</w:t>
      </w:r>
      <w:r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(201</w:t>
      </w:r>
      <w:r w:rsidR="00A862AA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)</w:t>
      </w:r>
      <w:r w:rsidR="00A862AA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闽</w:t>
      </w:r>
      <w:r w:rsidR="00A862AA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0503</w:t>
      </w:r>
      <w:r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刑初</w:t>
      </w:r>
      <w:r w:rsidR="00A862AA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211</w:t>
      </w:r>
      <w:r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号刑事判决，以被告人</w:t>
      </w:r>
      <w:r w:rsidR="00A862AA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倪云</w:t>
      </w:r>
      <w:r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犯</w:t>
      </w:r>
      <w:r w:rsidR="00A862AA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销售假冒注册商标的商品</w:t>
      </w:r>
      <w:r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罪，判处有期徒刑</w:t>
      </w:r>
      <w:r w:rsidR="00A862AA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四</w:t>
      </w:r>
      <w:r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年，并处罚金人民币</w:t>
      </w:r>
      <w:r w:rsidR="00A862AA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六十</w:t>
      </w:r>
      <w:r w:rsidR="00A60585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万</w:t>
      </w:r>
      <w:r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</w:t>
      </w:r>
      <w:r w:rsidR="00A60585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="00C0293B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宣判后，被告人不服，提出上诉。福建省</w:t>
      </w:r>
      <w:r w:rsidR="00A60585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泉</w:t>
      </w:r>
      <w:r w:rsidR="00C0293B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州市中级人民法院于</w:t>
      </w:r>
      <w:r w:rsidR="00C0293B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A862AA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C0293B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1D4C9C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A862AA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C0293B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1D4C9C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 w:rsidR="00C0293B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 w:rsidR="00C0293B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A862AA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C0293B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 w:rsidR="00C0293B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</w:t>
      </w:r>
      <w:r w:rsidR="00A60585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 w:rsidR="00C0293B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刑终</w:t>
      </w:r>
      <w:r w:rsidR="00A862AA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1626</w:t>
      </w:r>
      <w:r w:rsidR="00C0293B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</w:t>
      </w:r>
      <w:r w:rsidR="001D4C9C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裁定</w:t>
      </w:r>
      <w:r w:rsidR="00C0293B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</w:t>
      </w:r>
      <w:r w:rsidR="001D4C9C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撤销泉州市丰泽区人民法院</w:t>
      </w:r>
      <w:r w:rsidR="001D4C9C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(201</w:t>
      </w:r>
      <w:r w:rsidR="00A862AA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1D4C9C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)</w:t>
      </w:r>
      <w:r w:rsidR="00A862AA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闽</w:t>
      </w:r>
      <w:r w:rsidR="00A862AA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0503</w:t>
      </w:r>
      <w:r w:rsidR="001D4C9C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刑初</w:t>
      </w:r>
      <w:r w:rsidR="00A862AA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211</w:t>
      </w:r>
      <w:r w:rsidR="001D4C9C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号刑事判决，发回重审。福建省泉州市丰泽区人民法院于</w:t>
      </w:r>
      <w:r w:rsidR="001D4C9C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A862AA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1D4C9C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862AA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1D4C9C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1D4C9C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A862AA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1D4C9C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</w:t>
      </w:r>
      <w:r w:rsidR="001D4C9C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(201</w:t>
      </w:r>
      <w:r w:rsidR="00A862AA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1D4C9C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)</w:t>
      </w:r>
      <w:r w:rsidR="001D4C9C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闽</w:t>
      </w:r>
      <w:r w:rsidR="001D4C9C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0503</w:t>
      </w:r>
      <w:r w:rsidR="001D4C9C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刑初</w:t>
      </w:r>
      <w:r w:rsidR="00A862AA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24</w:t>
      </w:r>
      <w:r w:rsidR="001D4C9C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号刑事判决，以被告人</w:t>
      </w:r>
      <w:r w:rsidR="00A862AA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倪云犯销售假冒注册商标的商品罪，判处有期徒刑四年，并处罚金人民币六十万元</w:t>
      </w:r>
      <w:r w:rsidR="001D4C9C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。宣判后，被告人</w:t>
      </w:r>
      <w:r w:rsidR="00A85EBF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仍</w:t>
      </w:r>
      <w:r w:rsidR="001D4C9C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不服，</w:t>
      </w:r>
      <w:r w:rsidR="00A85EBF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再次</w:t>
      </w:r>
      <w:r w:rsidR="001D4C9C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提出上诉。福建省泉州市中级人民法院于</w:t>
      </w:r>
      <w:r w:rsidR="001D4C9C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A85EBF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1D4C9C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862AA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="001D4C9C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A862AA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25</w:t>
      </w:r>
      <w:r w:rsidR="001D4C9C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 w:rsidR="001D4C9C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A85EBF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1D4C9C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 w:rsidR="001D4C9C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05</w:t>
      </w:r>
      <w:r w:rsidR="001D4C9C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刑终</w:t>
      </w:r>
      <w:r w:rsidR="00A862AA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1779</w:t>
      </w:r>
      <w:r w:rsidR="001D4C9C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号刑事裁定，</w:t>
      </w:r>
      <w:r w:rsidR="00A85EBF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驳回上诉，维持原判</w:t>
      </w:r>
      <w:r w:rsidR="00C0293B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="00827664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刑期自</w:t>
      </w:r>
      <w:r w:rsidR="00827664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</w:t>
      </w:r>
      <w:r w:rsidR="00A862AA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827664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862AA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827664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A862AA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29</w:t>
      </w:r>
      <w:r w:rsidR="00827664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 w:rsidR="00827664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</w:t>
      </w:r>
      <w:r w:rsidR="00A862AA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827664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862AA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827664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A862AA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28</w:t>
      </w:r>
      <w:r w:rsidR="00827664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 w:rsidR="00827664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A862AA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827664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862AA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 w:rsidR="00827664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A862AA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19</w:t>
      </w:r>
      <w:r w:rsidR="00827664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日交付福州监狱执行刑罚。</w:t>
      </w:r>
      <w:r w:rsidR="00630612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未减过刑</w:t>
      </w:r>
      <w:r w:rsidR="00B87197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。现属</w:t>
      </w:r>
      <w:r w:rsidR="00057E54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宽</w:t>
      </w:r>
      <w:r w:rsidR="000E5376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管</w:t>
      </w:r>
      <w:r w:rsidR="00A36B65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管理</w:t>
      </w:r>
      <w:r w:rsidR="00B87197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级罪犯。</w:t>
      </w:r>
    </w:p>
    <w:p w:rsidR="00485B99" w:rsidRPr="00485D68" w:rsidRDefault="00F67A36" w:rsidP="00E513CD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A862AA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倪云</w:t>
      </w:r>
      <w:r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在服刑期间，确有悔改表现：</w:t>
      </w:r>
    </w:p>
    <w:p w:rsidR="00485B99" w:rsidRPr="00485D68" w:rsidRDefault="00485B99" w:rsidP="00E513CD">
      <w:pPr>
        <w:autoSpaceDE w:val="0"/>
        <w:autoSpaceDN w:val="0"/>
        <w:adjustRightInd w:val="0"/>
        <w:spacing w:line="400" w:lineRule="exact"/>
        <w:ind w:firstLine="60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485D68">
        <w:rPr>
          <w:rFonts w:ascii="Times New Roman" w:eastAsia="仿宋_GB2312" w:hAnsi="Times New Roman" w:cs="Times New Roman"/>
          <w:kern w:val="32"/>
          <w:sz w:val="32"/>
          <w:szCs w:val="32"/>
        </w:rPr>
        <w:t>1.</w:t>
      </w:r>
      <w:r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认罪悔罪：该犯自</w:t>
      </w:r>
      <w:r w:rsidR="00630612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入监</w:t>
      </w:r>
      <w:r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以来能够认罪悔罪，服从管教。</w:t>
      </w:r>
    </w:p>
    <w:p w:rsidR="00485B99" w:rsidRPr="00485D68" w:rsidRDefault="00485B99" w:rsidP="00E513CD">
      <w:pPr>
        <w:autoSpaceDE w:val="0"/>
        <w:autoSpaceDN w:val="0"/>
        <w:adjustRightInd w:val="0"/>
        <w:spacing w:line="400" w:lineRule="exact"/>
        <w:ind w:firstLine="60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485D68">
        <w:rPr>
          <w:rFonts w:ascii="Times New Roman" w:eastAsia="仿宋_GB2312" w:hAnsi="Times New Roman" w:cs="Times New Roman"/>
          <w:kern w:val="32"/>
          <w:sz w:val="32"/>
          <w:szCs w:val="32"/>
        </w:rPr>
        <w:t>2.</w:t>
      </w:r>
      <w:r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遵守监规：</w:t>
      </w:r>
      <w:r w:rsidR="00A77BD2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基本</w:t>
      </w:r>
      <w:r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能遵守法律法规及监规纪律，接受教育改造。</w:t>
      </w:r>
    </w:p>
    <w:p w:rsidR="00485B99" w:rsidRPr="00485D68" w:rsidRDefault="00485B99" w:rsidP="00E513CD">
      <w:pPr>
        <w:autoSpaceDE w:val="0"/>
        <w:autoSpaceDN w:val="0"/>
        <w:adjustRightInd w:val="0"/>
        <w:spacing w:line="400" w:lineRule="exact"/>
        <w:ind w:leftChars="281" w:left="59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485D68">
        <w:rPr>
          <w:rFonts w:ascii="Times New Roman" w:eastAsia="仿宋_GB2312" w:hAnsi="Times New Roman" w:cs="Times New Roman"/>
          <w:kern w:val="32"/>
          <w:sz w:val="32"/>
          <w:szCs w:val="32"/>
        </w:rPr>
        <w:t>3.</w:t>
      </w:r>
      <w:r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学习情况：能积极参加思想、文化、职业技术学习。</w:t>
      </w:r>
      <w:r w:rsidRPr="00485D68">
        <w:rPr>
          <w:rFonts w:ascii="Times New Roman" w:eastAsia="仿宋_GB2312" w:hAnsi="Times New Roman" w:cs="Times New Roman"/>
          <w:kern w:val="32"/>
          <w:sz w:val="32"/>
          <w:szCs w:val="32"/>
        </w:rPr>
        <w:t>4.</w:t>
      </w:r>
      <w:r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劳动改造：能积极参加劳动，在劳动岗位能认真负责，服从民警安排，努力完成生产任务。</w:t>
      </w:r>
    </w:p>
    <w:p w:rsidR="00485B99" w:rsidRPr="00485D68" w:rsidRDefault="00485B99" w:rsidP="00E513CD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485D68">
        <w:rPr>
          <w:rFonts w:ascii="Times New Roman" w:eastAsia="仿宋_GB2312" w:hAnsi="Times New Roman" w:cs="Times New Roman"/>
          <w:kern w:val="32"/>
          <w:sz w:val="32"/>
          <w:szCs w:val="32"/>
        </w:rPr>
        <w:t>5.</w:t>
      </w:r>
      <w:r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奖惩情况：</w:t>
      </w:r>
    </w:p>
    <w:p w:rsidR="00F67A36" w:rsidRPr="00485D68" w:rsidRDefault="00F67A36" w:rsidP="00E513CD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</w:t>
      </w:r>
      <w:r w:rsidR="009D3226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起始</w:t>
      </w:r>
      <w:r w:rsidR="0046738F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期</w:t>
      </w:r>
      <w:r w:rsidR="002D6B59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B825BE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46738F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67B37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 w:rsidR="0046738F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月至</w:t>
      </w:r>
      <w:r w:rsidR="002D6B59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</w:t>
      </w:r>
      <w:r w:rsidR="008456E4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066112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46738F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91769E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B825BE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46738F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月，</w:t>
      </w:r>
      <w:r w:rsidR="00B446D1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获得</w:t>
      </w:r>
      <w:r w:rsidR="00B825BE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15</w:t>
      </w:r>
      <w:r w:rsidR="00464963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B825BE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</w:t>
      </w:r>
      <w:r w:rsidR="0046738F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分，表扬</w:t>
      </w:r>
      <w:r w:rsidR="00B825BE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46738F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</w:t>
      </w:r>
      <w:r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="00630612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考核期内</w:t>
      </w:r>
      <w:r w:rsidR="00BC6D2F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累计违规</w:t>
      </w:r>
      <w:r w:rsidR="00BC6D2F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BC6D2F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次，累计扣</w:t>
      </w:r>
      <w:r w:rsidR="00BC6D2F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 w:rsidR="00BC6D2F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分，近三个月</w:t>
      </w:r>
      <w:r w:rsidR="00B825BE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无</w:t>
      </w:r>
      <w:r w:rsidR="007F194A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扣分</w:t>
      </w:r>
      <w:r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2D6B59" w:rsidRPr="00485D68" w:rsidRDefault="002D6B59" w:rsidP="00E513CD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行政处罚：无。</w:t>
      </w:r>
    </w:p>
    <w:p w:rsidR="002D6B59" w:rsidRPr="00485D68" w:rsidRDefault="002D6B59" w:rsidP="00E513CD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行政奖励：</w:t>
      </w:r>
      <w:r w:rsidR="00485B99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获</w:t>
      </w:r>
      <w:r w:rsidR="00B832F4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表扬</w:t>
      </w:r>
      <w:r w:rsidR="00B825BE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</w:t>
      </w:r>
      <w:r w:rsidR="00B832F4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次，即</w:t>
      </w:r>
      <w:r w:rsidR="00A85EBF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</w:t>
      </w:r>
      <w:r w:rsidR="00B825BE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A85EBF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B825BE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="00A85EBF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 w:rsidR="00A85EBF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="00A85EBF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A85EBF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B825BE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</w:t>
      </w:r>
      <w:r w:rsidR="00A85EBF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B832F4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分别获表扬一次</w:t>
      </w:r>
      <w:r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</w:p>
    <w:p w:rsidR="00A470DC" w:rsidRPr="00485D68" w:rsidRDefault="005C4CC3" w:rsidP="00E513CD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原判财产性判项</w:t>
      </w:r>
      <w:r w:rsidR="00E240E9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：</w:t>
      </w:r>
      <w:r w:rsidR="00A85EBF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罚金人民币</w:t>
      </w:r>
      <w:r w:rsidR="00BC6D2F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60</w:t>
      </w:r>
      <w:r w:rsidR="00B825BE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万</w:t>
      </w:r>
      <w:r w:rsidR="00A85EBF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</w:t>
      </w:r>
      <w:r w:rsidR="006B646C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="009F3C84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已</w:t>
      </w:r>
      <w:r w:rsidR="00A85EBF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缴纳</w:t>
      </w:r>
      <w:r w:rsidR="00B825BE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7764C7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千</w:t>
      </w:r>
      <w:r w:rsidR="00A85EBF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元，</w:t>
      </w:r>
      <w:r w:rsidR="00A85EBF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lastRenderedPageBreak/>
        <w:t>其中本次缴纳人民币</w:t>
      </w:r>
      <w:r w:rsidR="00B825BE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7764C7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千</w:t>
      </w:r>
      <w:r w:rsidR="00A85EBF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元（见缴纳凭证）。</w:t>
      </w:r>
      <w:r w:rsidR="00244CC9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该犯考核期</w:t>
      </w:r>
      <w:r w:rsidR="00485B99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内</w:t>
      </w:r>
      <w:r w:rsidR="00244CC9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月均消费</w:t>
      </w:r>
      <w:r w:rsidR="00B825BE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222.23</w:t>
      </w:r>
      <w:r w:rsidR="00244CC9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元，</w:t>
      </w:r>
      <w:r w:rsidR="00227FD8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账户余额</w:t>
      </w:r>
      <w:r w:rsidR="00227FD8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558.33</w:t>
      </w:r>
      <w:r w:rsidR="00227FD8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元，</w:t>
      </w:r>
      <w:r w:rsidR="00244CC9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可用余额人民币</w:t>
      </w:r>
      <w:r w:rsidR="007764C7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304.23</w:t>
      </w:r>
      <w:r w:rsidR="00244CC9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</w:t>
      </w:r>
      <w:r w:rsidR="00A470DC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</w:t>
      </w:r>
      <w:r w:rsidR="00205436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关于罪犯对其财产刑判项履行情况，监狱已于</w:t>
      </w:r>
      <w:r w:rsidR="00205436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 w:rsidR="00205436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205436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 w:rsidR="00205436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205436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29</w:t>
      </w:r>
      <w:r w:rsidR="00205436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日函询福建省泉州市丰泽区人民法院，截止目前监狱未收到相关回复。具体情况，详见《关于咨询罪犯倪云财产刑执行情况的函》及《回函情况说明》。</w:t>
      </w:r>
    </w:p>
    <w:p w:rsidR="00510CA8" w:rsidRPr="00485D68" w:rsidRDefault="0099101E" w:rsidP="00E513CD">
      <w:pPr>
        <w:spacing w:line="400" w:lineRule="exact"/>
        <w:ind w:leftChars="76" w:left="160" w:firstLineChars="150" w:firstLine="48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该犯系</w:t>
      </w:r>
      <w:r w:rsidR="007105C3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未积极履行财产性判项，</w:t>
      </w:r>
      <w:r w:rsidR="009F3C84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本次缴纳人民币</w:t>
      </w:r>
      <w:r w:rsidR="009F3C84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 w:rsidR="007764C7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千</w:t>
      </w:r>
      <w:r w:rsidR="009F3C84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元，</w:t>
      </w:r>
      <w:r w:rsidR="007105C3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其履行原判财产性判项未达到个人应履行总额的</w:t>
      </w:r>
      <w:r w:rsidR="007105C3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30%</w:t>
      </w:r>
      <w:r w:rsidR="007105C3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，属于从严掌握减刑对象，对其减刑</w:t>
      </w:r>
      <w:r w:rsidR="00532DCB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起始</w:t>
      </w:r>
      <w:r w:rsidR="007105C3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期延长二个月，提请减刑幅度扣减</w:t>
      </w:r>
      <w:r w:rsidR="009F3C84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三</w:t>
      </w:r>
      <w:r w:rsidR="007105C3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个月。</w:t>
      </w:r>
    </w:p>
    <w:p w:rsidR="00F67A36" w:rsidRPr="00485D68" w:rsidRDefault="00F67A36" w:rsidP="00E513CD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本案于</w:t>
      </w:r>
      <w:r w:rsidR="004214DD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2022</w:t>
      </w:r>
      <w:r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4214DD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4214DD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25</w:t>
      </w:r>
      <w:r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日至</w:t>
      </w:r>
      <w:r w:rsidR="004214DD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2022</w:t>
      </w:r>
      <w:r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 w:rsidR="004214DD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 w:rsidR="004214DD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29</w:t>
      </w:r>
      <w:r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日在狱内公示未收到不同意见。</w:t>
      </w:r>
    </w:p>
    <w:p w:rsidR="00F67A36" w:rsidRPr="00485D68" w:rsidRDefault="00F67A36" w:rsidP="00E513CD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</w:t>
      </w:r>
      <w:r w:rsidR="00A862AA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倪云</w:t>
      </w:r>
      <w:r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在服刑期间，确有悔改表现，依照《中华人民共和国刑法》第七十八条、《中华人民共和国刑事诉讼法》第二百七十三条和《中华人民共和国监狱法》第二十九条之规定，建议对罪犯</w:t>
      </w:r>
      <w:r w:rsidR="00A862AA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倪云</w:t>
      </w:r>
      <w:r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予以减刑</w:t>
      </w:r>
      <w:r w:rsidR="004214DD"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二</w:t>
      </w:r>
      <w:r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个月。特提请你院审理裁定。</w:t>
      </w:r>
    </w:p>
    <w:p w:rsidR="00F67A36" w:rsidRPr="00485D68" w:rsidRDefault="00F67A36" w:rsidP="00E513CD">
      <w:pPr>
        <w:spacing w:line="40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F67A36" w:rsidRPr="00485D68" w:rsidRDefault="00F67A36" w:rsidP="00E513CD">
      <w:pPr>
        <w:spacing w:line="40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 w:rsidRPr="00485D68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F67A36" w:rsidRPr="00485D68" w:rsidRDefault="00F67A36" w:rsidP="00E513CD">
      <w:pPr>
        <w:spacing w:line="40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485D68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附件：⒈罪犯提请减刑卷宗</w:t>
      </w:r>
      <w:r w:rsidR="00A63A38" w:rsidRPr="00485D68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壹</w:t>
      </w:r>
      <w:r w:rsidRPr="00485D68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册</w:t>
      </w:r>
    </w:p>
    <w:p w:rsidR="00F67A36" w:rsidRPr="00485D68" w:rsidRDefault="00F67A36" w:rsidP="00E513CD">
      <w:pPr>
        <w:spacing w:line="40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 w:rsidRPr="00485D68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</w:t>
      </w:r>
      <w:r w:rsidR="007105C3" w:rsidRPr="00485D68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壹</w:t>
      </w:r>
      <w:r w:rsidRPr="00485D68">
        <w:rPr>
          <w:rFonts w:ascii="Times New Roman" w:eastAsia="仿宋_GB2312" w:hAnsi="Times New Roman" w:cs="仿宋_GB2312" w:hint="eastAsia"/>
          <w:kern w:val="32"/>
          <w:sz w:val="32"/>
          <w:szCs w:val="32"/>
        </w:rPr>
        <w:t>份</w:t>
      </w:r>
    </w:p>
    <w:p w:rsidR="004F55FB" w:rsidRDefault="004F55FB" w:rsidP="00E513CD">
      <w:pPr>
        <w:spacing w:line="400" w:lineRule="exact"/>
      </w:pPr>
    </w:p>
    <w:p w:rsidR="00466FB4" w:rsidRDefault="00466FB4" w:rsidP="00E513CD">
      <w:pPr>
        <w:spacing w:line="40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466FB4" w:rsidRPr="0081288B" w:rsidRDefault="00466FB4" w:rsidP="00E513CD">
      <w:pPr>
        <w:spacing w:line="40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 w:rsidRPr="0081288B"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F67A36" w:rsidRPr="00205436" w:rsidRDefault="004214DD" w:rsidP="00205436">
      <w:pPr>
        <w:spacing w:line="400" w:lineRule="exact"/>
        <w:ind w:rightChars="400" w:right="840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2022</w:t>
      </w:r>
      <w:r w:rsidR="00466FB4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 w:rsidR="00F83C93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="00466FB4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bookmarkStart w:id="0" w:name="_GoBack"/>
      <w:bookmarkEnd w:id="0"/>
      <w:r w:rsidR="00F83C93"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 w:rsidR="00466FB4" w:rsidRPr="0081288B"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sectPr w:rsidR="00F67A36" w:rsidRPr="00205436" w:rsidSect="00A63A38">
      <w:pgSz w:w="11906" w:h="16838"/>
      <w:pgMar w:top="567" w:right="1797" w:bottom="56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2D5C" w:rsidRDefault="00A32D5C" w:rsidP="00F83AC6">
      <w:r>
        <w:separator/>
      </w:r>
    </w:p>
  </w:endnote>
  <w:endnote w:type="continuationSeparator" w:id="1">
    <w:p w:rsidR="00A32D5C" w:rsidRDefault="00A32D5C" w:rsidP="00F83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2D5C" w:rsidRDefault="00A32D5C" w:rsidP="00F83AC6">
      <w:r>
        <w:separator/>
      </w:r>
    </w:p>
  </w:footnote>
  <w:footnote w:type="continuationSeparator" w:id="1">
    <w:p w:rsidR="00A32D5C" w:rsidRDefault="00A32D5C" w:rsidP="00F83A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01B34"/>
    <w:rsid w:val="0001108C"/>
    <w:rsid w:val="00045F2A"/>
    <w:rsid w:val="00057E54"/>
    <w:rsid w:val="0006573C"/>
    <w:rsid w:val="00066112"/>
    <w:rsid w:val="000739C8"/>
    <w:rsid w:val="000A29ED"/>
    <w:rsid w:val="000A330C"/>
    <w:rsid w:val="000B0A17"/>
    <w:rsid w:val="000B2AF5"/>
    <w:rsid w:val="000D3F6C"/>
    <w:rsid w:val="000E5376"/>
    <w:rsid w:val="000F4FD4"/>
    <w:rsid w:val="00115127"/>
    <w:rsid w:val="00117BE0"/>
    <w:rsid w:val="00127A63"/>
    <w:rsid w:val="00133B79"/>
    <w:rsid w:val="001353E1"/>
    <w:rsid w:val="001517FB"/>
    <w:rsid w:val="001533AF"/>
    <w:rsid w:val="00160DB2"/>
    <w:rsid w:val="001652B0"/>
    <w:rsid w:val="001673F3"/>
    <w:rsid w:val="0018024D"/>
    <w:rsid w:val="001810B5"/>
    <w:rsid w:val="001846DF"/>
    <w:rsid w:val="00194849"/>
    <w:rsid w:val="001A33F3"/>
    <w:rsid w:val="001B01EC"/>
    <w:rsid w:val="001C0543"/>
    <w:rsid w:val="001C30F7"/>
    <w:rsid w:val="001C63C1"/>
    <w:rsid w:val="001D45BF"/>
    <w:rsid w:val="001D4C9C"/>
    <w:rsid w:val="001E3405"/>
    <w:rsid w:val="00200C71"/>
    <w:rsid w:val="00200CF6"/>
    <w:rsid w:val="00201BE7"/>
    <w:rsid w:val="00205436"/>
    <w:rsid w:val="00205472"/>
    <w:rsid w:val="002057AD"/>
    <w:rsid w:val="00222BA9"/>
    <w:rsid w:val="00227FD8"/>
    <w:rsid w:val="00237C41"/>
    <w:rsid w:val="00244CC9"/>
    <w:rsid w:val="002552AD"/>
    <w:rsid w:val="0026474A"/>
    <w:rsid w:val="002742DF"/>
    <w:rsid w:val="00282415"/>
    <w:rsid w:val="002839F7"/>
    <w:rsid w:val="002950E1"/>
    <w:rsid w:val="00297749"/>
    <w:rsid w:val="002A73CC"/>
    <w:rsid w:val="002B02E5"/>
    <w:rsid w:val="002B530B"/>
    <w:rsid w:val="002B53FC"/>
    <w:rsid w:val="002C6F95"/>
    <w:rsid w:val="002D625B"/>
    <w:rsid w:val="002D664E"/>
    <w:rsid w:val="002D6B59"/>
    <w:rsid w:val="002F0746"/>
    <w:rsid w:val="002F7A99"/>
    <w:rsid w:val="0030371A"/>
    <w:rsid w:val="003378CB"/>
    <w:rsid w:val="00341EC4"/>
    <w:rsid w:val="00342C52"/>
    <w:rsid w:val="00351DB6"/>
    <w:rsid w:val="00362E3C"/>
    <w:rsid w:val="00367F03"/>
    <w:rsid w:val="0037523F"/>
    <w:rsid w:val="003876E0"/>
    <w:rsid w:val="00391DE5"/>
    <w:rsid w:val="003A5E4C"/>
    <w:rsid w:val="003B7233"/>
    <w:rsid w:val="003C4959"/>
    <w:rsid w:val="003D0B7D"/>
    <w:rsid w:val="003D15B3"/>
    <w:rsid w:val="003D6014"/>
    <w:rsid w:val="003F0304"/>
    <w:rsid w:val="00405509"/>
    <w:rsid w:val="00411CF0"/>
    <w:rsid w:val="00417B45"/>
    <w:rsid w:val="004214DD"/>
    <w:rsid w:val="00422398"/>
    <w:rsid w:val="0042647E"/>
    <w:rsid w:val="00453F19"/>
    <w:rsid w:val="004547CE"/>
    <w:rsid w:val="004614FB"/>
    <w:rsid w:val="004643FD"/>
    <w:rsid w:val="00464963"/>
    <w:rsid w:val="00466FB4"/>
    <w:rsid w:val="0046738F"/>
    <w:rsid w:val="004730F2"/>
    <w:rsid w:val="00474356"/>
    <w:rsid w:val="00476E23"/>
    <w:rsid w:val="004829A2"/>
    <w:rsid w:val="00485B99"/>
    <w:rsid w:val="00485D68"/>
    <w:rsid w:val="004902E6"/>
    <w:rsid w:val="004B3D94"/>
    <w:rsid w:val="004B5ACE"/>
    <w:rsid w:val="004C01A6"/>
    <w:rsid w:val="004C418F"/>
    <w:rsid w:val="004C5140"/>
    <w:rsid w:val="004F3C63"/>
    <w:rsid w:val="004F55FB"/>
    <w:rsid w:val="004F60B3"/>
    <w:rsid w:val="0050215A"/>
    <w:rsid w:val="00510CA8"/>
    <w:rsid w:val="00522F02"/>
    <w:rsid w:val="005250B5"/>
    <w:rsid w:val="00525CFD"/>
    <w:rsid w:val="00525D6E"/>
    <w:rsid w:val="00526A15"/>
    <w:rsid w:val="00532DCB"/>
    <w:rsid w:val="00555160"/>
    <w:rsid w:val="00565E7E"/>
    <w:rsid w:val="005707D2"/>
    <w:rsid w:val="005779D5"/>
    <w:rsid w:val="00583B49"/>
    <w:rsid w:val="005A4FFF"/>
    <w:rsid w:val="005B6303"/>
    <w:rsid w:val="005C318E"/>
    <w:rsid w:val="005C4CC3"/>
    <w:rsid w:val="005F0087"/>
    <w:rsid w:val="00630612"/>
    <w:rsid w:val="00631843"/>
    <w:rsid w:val="0063340A"/>
    <w:rsid w:val="006438CC"/>
    <w:rsid w:val="00655D64"/>
    <w:rsid w:val="00666AF5"/>
    <w:rsid w:val="0067270A"/>
    <w:rsid w:val="0068787F"/>
    <w:rsid w:val="0069720A"/>
    <w:rsid w:val="006B070F"/>
    <w:rsid w:val="006B646C"/>
    <w:rsid w:val="006D1C70"/>
    <w:rsid w:val="006D5435"/>
    <w:rsid w:val="006E63BD"/>
    <w:rsid w:val="006F2B28"/>
    <w:rsid w:val="0070379A"/>
    <w:rsid w:val="007105C3"/>
    <w:rsid w:val="007116CA"/>
    <w:rsid w:val="007233BA"/>
    <w:rsid w:val="007266C8"/>
    <w:rsid w:val="0073283B"/>
    <w:rsid w:val="00751764"/>
    <w:rsid w:val="00752A29"/>
    <w:rsid w:val="00755795"/>
    <w:rsid w:val="007764C7"/>
    <w:rsid w:val="00782B3A"/>
    <w:rsid w:val="007843B5"/>
    <w:rsid w:val="007A444B"/>
    <w:rsid w:val="007A68DE"/>
    <w:rsid w:val="007B303A"/>
    <w:rsid w:val="007C7A8D"/>
    <w:rsid w:val="007D5647"/>
    <w:rsid w:val="007D6A36"/>
    <w:rsid w:val="007F194A"/>
    <w:rsid w:val="007F1EE1"/>
    <w:rsid w:val="007F327F"/>
    <w:rsid w:val="0080515A"/>
    <w:rsid w:val="00805F38"/>
    <w:rsid w:val="00807292"/>
    <w:rsid w:val="00813CFD"/>
    <w:rsid w:val="00815F2A"/>
    <w:rsid w:val="00816F7C"/>
    <w:rsid w:val="00827664"/>
    <w:rsid w:val="0083431A"/>
    <w:rsid w:val="008456E4"/>
    <w:rsid w:val="00862FF3"/>
    <w:rsid w:val="00880988"/>
    <w:rsid w:val="00883944"/>
    <w:rsid w:val="00884024"/>
    <w:rsid w:val="00892233"/>
    <w:rsid w:val="00892A34"/>
    <w:rsid w:val="008B1266"/>
    <w:rsid w:val="009021CF"/>
    <w:rsid w:val="009055F5"/>
    <w:rsid w:val="00907DE1"/>
    <w:rsid w:val="0091769E"/>
    <w:rsid w:val="0092288C"/>
    <w:rsid w:val="009268D7"/>
    <w:rsid w:val="00926DB1"/>
    <w:rsid w:val="00937E87"/>
    <w:rsid w:val="00961D14"/>
    <w:rsid w:val="0098250D"/>
    <w:rsid w:val="0099101E"/>
    <w:rsid w:val="00996C39"/>
    <w:rsid w:val="009B265C"/>
    <w:rsid w:val="009B3366"/>
    <w:rsid w:val="009B58E9"/>
    <w:rsid w:val="009D3226"/>
    <w:rsid w:val="009D3548"/>
    <w:rsid w:val="009D61F3"/>
    <w:rsid w:val="009F108B"/>
    <w:rsid w:val="009F3C84"/>
    <w:rsid w:val="009F7DF1"/>
    <w:rsid w:val="00A047FD"/>
    <w:rsid w:val="00A16080"/>
    <w:rsid w:val="00A26FD3"/>
    <w:rsid w:val="00A3262C"/>
    <w:rsid w:val="00A32D5C"/>
    <w:rsid w:val="00A36B65"/>
    <w:rsid w:val="00A45030"/>
    <w:rsid w:val="00A470DC"/>
    <w:rsid w:val="00A60585"/>
    <w:rsid w:val="00A63A38"/>
    <w:rsid w:val="00A67B37"/>
    <w:rsid w:val="00A738B4"/>
    <w:rsid w:val="00A77BD2"/>
    <w:rsid w:val="00A80E89"/>
    <w:rsid w:val="00A85EBF"/>
    <w:rsid w:val="00A862AA"/>
    <w:rsid w:val="00A9402B"/>
    <w:rsid w:val="00AB60EF"/>
    <w:rsid w:val="00AF37AC"/>
    <w:rsid w:val="00AF64FF"/>
    <w:rsid w:val="00AF6B6D"/>
    <w:rsid w:val="00B21074"/>
    <w:rsid w:val="00B239DE"/>
    <w:rsid w:val="00B32706"/>
    <w:rsid w:val="00B3723B"/>
    <w:rsid w:val="00B446D1"/>
    <w:rsid w:val="00B47578"/>
    <w:rsid w:val="00B565B6"/>
    <w:rsid w:val="00B57C7C"/>
    <w:rsid w:val="00B61F9D"/>
    <w:rsid w:val="00B825BE"/>
    <w:rsid w:val="00B832F4"/>
    <w:rsid w:val="00B86060"/>
    <w:rsid w:val="00B87197"/>
    <w:rsid w:val="00B905A2"/>
    <w:rsid w:val="00B93CEB"/>
    <w:rsid w:val="00BA1E5E"/>
    <w:rsid w:val="00BC01F2"/>
    <w:rsid w:val="00BC2227"/>
    <w:rsid w:val="00BC26F2"/>
    <w:rsid w:val="00BC436B"/>
    <w:rsid w:val="00BC6D2F"/>
    <w:rsid w:val="00BD68DE"/>
    <w:rsid w:val="00BE2BA5"/>
    <w:rsid w:val="00BE6C29"/>
    <w:rsid w:val="00BE6CDA"/>
    <w:rsid w:val="00BF22B7"/>
    <w:rsid w:val="00C00454"/>
    <w:rsid w:val="00C0293B"/>
    <w:rsid w:val="00C15A58"/>
    <w:rsid w:val="00C22E60"/>
    <w:rsid w:val="00C2617D"/>
    <w:rsid w:val="00C440D8"/>
    <w:rsid w:val="00C56E9B"/>
    <w:rsid w:val="00C774DB"/>
    <w:rsid w:val="00C81917"/>
    <w:rsid w:val="00C81A44"/>
    <w:rsid w:val="00C95D90"/>
    <w:rsid w:val="00CA6B17"/>
    <w:rsid w:val="00CB669C"/>
    <w:rsid w:val="00CC02A6"/>
    <w:rsid w:val="00CD2C93"/>
    <w:rsid w:val="00CD679C"/>
    <w:rsid w:val="00CE74C3"/>
    <w:rsid w:val="00CF122F"/>
    <w:rsid w:val="00D10E6F"/>
    <w:rsid w:val="00D23F47"/>
    <w:rsid w:val="00D54DF7"/>
    <w:rsid w:val="00D574B5"/>
    <w:rsid w:val="00D61787"/>
    <w:rsid w:val="00D77E2D"/>
    <w:rsid w:val="00D9766C"/>
    <w:rsid w:val="00DA00C6"/>
    <w:rsid w:val="00DA730E"/>
    <w:rsid w:val="00DE4193"/>
    <w:rsid w:val="00E02225"/>
    <w:rsid w:val="00E13CAA"/>
    <w:rsid w:val="00E240E9"/>
    <w:rsid w:val="00E4441F"/>
    <w:rsid w:val="00E513CD"/>
    <w:rsid w:val="00E53595"/>
    <w:rsid w:val="00E53D6B"/>
    <w:rsid w:val="00E60B4D"/>
    <w:rsid w:val="00E774C9"/>
    <w:rsid w:val="00E8424A"/>
    <w:rsid w:val="00E85E38"/>
    <w:rsid w:val="00E91ABC"/>
    <w:rsid w:val="00E94481"/>
    <w:rsid w:val="00EB5EC3"/>
    <w:rsid w:val="00EB65ED"/>
    <w:rsid w:val="00EC7689"/>
    <w:rsid w:val="00ED42E0"/>
    <w:rsid w:val="00EE3D67"/>
    <w:rsid w:val="00EF4111"/>
    <w:rsid w:val="00F10DBE"/>
    <w:rsid w:val="00F12422"/>
    <w:rsid w:val="00F1464C"/>
    <w:rsid w:val="00F15A50"/>
    <w:rsid w:val="00F24A89"/>
    <w:rsid w:val="00F35058"/>
    <w:rsid w:val="00F44FF1"/>
    <w:rsid w:val="00F4614C"/>
    <w:rsid w:val="00F4661B"/>
    <w:rsid w:val="00F51C48"/>
    <w:rsid w:val="00F56076"/>
    <w:rsid w:val="00F67085"/>
    <w:rsid w:val="00F67A36"/>
    <w:rsid w:val="00F67F2F"/>
    <w:rsid w:val="00F75FCB"/>
    <w:rsid w:val="00F83AC6"/>
    <w:rsid w:val="00F83C93"/>
    <w:rsid w:val="00F84963"/>
    <w:rsid w:val="00F92EE1"/>
    <w:rsid w:val="00FC248D"/>
    <w:rsid w:val="00FC5AC4"/>
    <w:rsid w:val="00FE7AF5"/>
    <w:rsid w:val="00FF2674"/>
    <w:rsid w:val="00FF3448"/>
    <w:rsid w:val="00FF6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A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3AC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517F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517F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3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3A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3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3AC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517F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517F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183</Words>
  <Characters>1044</Characters>
  <Application>Microsoft Office Word</Application>
  <DocSecurity>0</DocSecurity>
  <Lines>8</Lines>
  <Paragraphs>2</Paragraphs>
  <ScaleCrop>false</ScaleCrop>
  <Company>微软中国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50</cp:revision>
  <cp:lastPrinted>2022-05-06T01:34:00Z</cp:lastPrinted>
  <dcterms:created xsi:type="dcterms:W3CDTF">2021-09-27T06:27:00Z</dcterms:created>
  <dcterms:modified xsi:type="dcterms:W3CDTF">2022-05-11T02:15:00Z</dcterms:modified>
</cp:coreProperties>
</file>