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284" w:rsidRDefault="00A90284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</w:p>
    <w:p w:rsidR="00A90284" w:rsidRDefault="00C21DFA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福建省福州监狱</w:t>
      </w:r>
    </w:p>
    <w:p w:rsidR="00A90284" w:rsidRDefault="00C21DFA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</w:t>
      </w:r>
      <w:r>
        <w:rPr>
          <w:rFonts w:ascii="方正小标宋简体" w:eastAsia="方正小标宋简体" w:hAnsi="方正小标宋简体" w:cs="方正小标宋简体" w:hint="eastAsia"/>
          <w:color w:val="FF0000"/>
          <w:kern w:val="32"/>
          <w:sz w:val="44"/>
          <w:szCs w:val="44"/>
        </w:rPr>
        <w:t>减刑</w:t>
      </w: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建议书</w:t>
      </w:r>
    </w:p>
    <w:p w:rsidR="00A90284" w:rsidRDefault="00C21DFA">
      <w:pPr>
        <w:wordWrap w:val="0"/>
        <w:jc w:val="right"/>
        <w:rPr>
          <w:rFonts w:ascii="Times New Roman" w:eastAsia="楷体_GB2312" w:hAnsi="Times New Roman" w:cs="楷体_GB2312"/>
          <w:kern w:val="32"/>
          <w:sz w:val="32"/>
          <w:szCs w:val="32"/>
        </w:rPr>
      </w:pP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〔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2022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〕闽福狱</w:t>
      </w:r>
      <w:r>
        <w:rPr>
          <w:rFonts w:ascii="Times New Roman" w:eastAsia="楷体_GB2312" w:hAnsi="Times New Roman" w:cs="楷体_GB2312" w:hint="eastAsia"/>
          <w:color w:val="FF0000"/>
          <w:kern w:val="32"/>
          <w:sz w:val="32"/>
          <w:szCs w:val="32"/>
        </w:rPr>
        <w:t>减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字第</w:t>
      </w:r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s13</w:t>
      </w:r>
      <w:bookmarkStart w:id="0" w:name="_GoBack"/>
      <w:bookmarkEnd w:id="0"/>
      <w:r>
        <w:rPr>
          <w:rFonts w:ascii="Times New Roman" w:eastAsia="楷体_GB2312" w:hAnsi="Times New Roman" w:cs="楷体_GB2312" w:hint="eastAsia"/>
          <w:kern w:val="32"/>
          <w:sz w:val="32"/>
          <w:szCs w:val="32"/>
        </w:rPr>
        <w:t>号</w:t>
      </w:r>
    </w:p>
    <w:p w:rsidR="00A90284" w:rsidRDefault="00A90284">
      <w:pPr>
        <w:spacing w:line="620" w:lineRule="exact"/>
        <w:ind w:rightChars="-15" w:right="-31"/>
        <w:jc w:val="left"/>
        <w:rPr>
          <w:rFonts w:ascii="Times New Roman" w:eastAsia="仿宋_GB2312" w:hAnsi="Times New Roman"/>
          <w:b/>
          <w:bCs/>
          <w:kern w:val="32"/>
          <w:sz w:val="28"/>
          <w:szCs w:val="20"/>
        </w:rPr>
      </w:pPr>
    </w:p>
    <w:p w:rsidR="00A90284" w:rsidRPr="006A3983" w:rsidRDefault="00C21DFA" w:rsidP="006A3983">
      <w:pPr>
        <w:spacing w:line="360" w:lineRule="exact"/>
        <w:ind w:firstLineChars="200" w:firstLine="600"/>
        <w:rPr>
          <w:rFonts w:ascii="Times New Roman" w:eastAsia="仿宋_GB2312" w:hAnsi="Times New Roman"/>
          <w:kern w:val="32"/>
          <w:sz w:val="30"/>
          <w:szCs w:val="30"/>
        </w:rPr>
      </w:pP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罪犯魏俊峰</w:t>
      </w:r>
      <w:r w:rsidR="00FA1560" w:rsidRPr="006A3983">
        <w:rPr>
          <w:rFonts w:ascii="Times New Roman" w:eastAsia="仿宋_GB2312" w:hAnsi="Times New Roman"/>
          <w:kern w:val="32"/>
          <w:sz w:val="30"/>
          <w:szCs w:val="30"/>
        </w:rPr>
        <w:fldChar w:fldCharType="begin"/>
      </w:r>
      <w:r w:rsidRPr="006A3983">
        <w:rPr>
          <w:rFonts w:ascii="Times New Roman" w:eastAsia="仿宋_GB2312" w:hAnsi="Times New Roman"/>
          <w:kern w:val="32"/>
          <w:sz w:val="30"/>
          <w:szCs w:val="30"/>
        </w:rPr>
        <w:instrText xml:space="preserve"> AUTOTEXTLIST  \* MERGEFORMAT </w:instrText>
      </w:r>
      <w:r w:rsidR="00FA1560" w:rsidRPr="006A3983">
        <w:rPr>
          <w:rFonts w:ascii="Times New Roman" w:eastAsia="仿宋_GB2312" w:hAnsi="Times New Roman"/>
          <w:kern w:val="32"/>
          <w:sz w:val="30"/>
          <w:szCs w:val="30"/>
        </w:rPr>
        <w:fldChar w:fldCharType="end"/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，男，汉族。</w:t>
      </w:r>
    </w:p>
    <w:p w:rsidR="00A90284" w:rsidRPr="006A3983" w:rsidRDefault="00C21DFA" w:rsidP="006A3983">
      <w:pPr>
        <w:spacing w:line="360" w:lineRule="exact"/>
        <w:ind w:firstLineChars="200" w:firstLine="600"/>
        <w:rPr>
          <w:rFonts w:ascii="Times New Roman" w:eastAsia="仿宋_GB2312" w:hAnsi="Times New Roman"/>
          <w:kern w:val="32"/>
          <w:sz w:val="30"/>
          <w:szCs w:val="30"/>
        </w:rPr>
      </w:pP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福建省福清市人民法院于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2010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年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3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月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16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日作出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(2009)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融刑初字第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1080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号刑事判决，以被告人魏俊峰犯参加黑社会性质组织罪，判处有期徒刑五年；犯非法持有枪支罪，判处有期徒刑二年；犯聚众斗殴罪，判处有期徒刑五年；犯抢劫罪，判处有期徒刑四年六个月，并处罚金人民币五千元；犯绑架罪，判处有期徒刑六年六个月；并处罚金人民币五千元；犯故意伤害罪，判处有期徒刑二年；犯敲诈勒索罪，判处有期徒刑一年六个月。数罪并罚，决定执行有期徒刑二十年，并处罚金人民币一万元，继续追缴各被告人的非法所得，发还被害人。宣判后，原审被告人不服，提出上诉。福建省福州市中级人民法院于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2010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年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9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月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15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日作出（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2010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）榕刑终字第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521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号刑事裁定；一、撤销福建省福清市人民法院（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2009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）融刑初字第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1080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号刑事裁决；二、发回福建省福清市人民法院重新审判。福建省福清市人民法院于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2010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年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12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月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23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日作出（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2010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）融刑初字第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821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号刑事裁定，以被告人魏俊峰犯参加黑社会性质组织罪，判处有期徒刑五年；犯非法持有枪支罪，判处有期徒刑二年；犯聚众斗殴罪，判处有期徒刑五年；犯抢劫罪，判处有期徒刑四年六个月，并处罚金人民币五千元；犯绑架罪，判处有期徒刑六年六个月，并处罚金人民币五千元；犯故意伤害罪，判处有期徒刑二年；犯敲诈勒索罪判处有期徒刑一年六个月。数罪并罚，决定执行有期徒刑二十年，并处罚金人民币一万元，继续追缴各被告人的非法所得，发还被害人。宣判后，被告人不服，提出上诉。福建省福州市中级人民法院于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2011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年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4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月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27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日作出（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2011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）榕刑终字第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262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号刑事判决，维持福建省福清市人民法院（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2010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）融刑初字第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821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号刑事判决中对原审被告人魏俊峰的刑事判决及对作案工具、追赃的判决。刑期自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2009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年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9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月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18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日起至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2029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年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9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月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17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日止。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2011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年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5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月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27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日交付福州监狱执行刑罚。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2014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年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11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月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18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日，福建省福州市中级人民法院以（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2014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）榕刑执字第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7257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号刑事裁定书，减去有期徒刑十一个月；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2016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年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11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月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29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，福建省福州市中级人民法院以（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2016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）闽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01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刑更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7656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号刑事裁定书，减去有期徒刑一年；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2019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年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2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月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27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日，福建省福州市中级人民法院以（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2019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）闽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01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刑更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1090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号刑事裁定书，减去有期徒刑五个月，减刑裁定书于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2019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年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2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月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28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日送达，现刑期至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2027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年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5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月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17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日。现属普管级罪犯。</w:t>
      </w:r>
    </w:p>
    <w:p w:rsidR="00A90284" w:rsidRPr="006A3983" w:rsidRDefault="00C21DFA" w:rsidP="006A3983">
      <w:pPr>
        <w:spacing w:line="360" w:lineRule="exact"/>
        <w:ind w:firstLineChars="200" w:firstLine="600"/>
        <w:rPr>
          <w:rFonts w:ascii="Times New Roman" w:eastAsia="仿宋_GB2312" w:hAnsi="Times New Roman"/>
          <w:kern w:val="32"/>
          <w:sz w:val="30"/>
          <w:szCs w:val="30"/>
        </w:rPr>
      </w:pP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罪犯魏俊峰在服刑期间，确有悔改表现：</w:t>
      </w:r>
    </w:p>
    <w:p w:rsidR="00A90284" w:rsidRPr="006A3983" w:rsidRDefault="00C21DFA" w:rsidP="006A3983">
      <w:pPr>
        <w:autoSpaceDE w:val="0"/>
        <w:autoSpaceDN w:val="0"/>
        <w:adjustRightInd w:val="0"/>
        <w:spacing w:line="360" w:lineRule="exact"/>
        <w:ind w:firstLine="600"/>
        <w:rPr>
          <w:rFonts w:ascii="Times New Roman" w:eastAsia="仿宋_GB2312" w:hAnsi="Times New Roman"/>
          <w:kern w:val="32"/>
          <w:sz w:val="30"/>
          <w:szCs w:val="30"/>
        </w:rPr>
      </w:pPr>
      <w:r w:rsidRPr="006A3983">
        <w:rPr>
          <w:rFonts w:ascii="Times New Roman" w:eastAsia="仿宋_GB2312" w:hAnsi="Times New Roman"/>
          <w:kern w:val="32"/>
          <w:sz w:val="30"/>
          <w:szCs w:val="30"/>
        </w:rPr>
        <w:t>1.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认罪悔罪：该犯自减刑以来能够认罪悔罪，服从管教。</w:t>
      </w:r>
    </w:p>
    <w:p w:rsidR="00A90284" w:rsidRPr="006A3983" w:rsidRDefault="00C21DFA" w:rsidP="006A3983">
      <w:pPr>
        <w:autoSpaceDE w:val="0"/>
        <w:autoSpaceDN w:val="0"/>
        <w:adjustRightInd w:val="0"/>
        <w:spacing w:line="360" w:lineRule="exact"/>
        <w:ind w:firstLine="600"/>
        <w:rPr>
          <w:rFonts w:ascii="Times New Roman" w:eastAsia="仿宋_GB2312" w:hAnsi="Times New Roman"/>
          <w:kern w:val="32"/>
          <w:sz w:val="30"/>
          <w:szCs w:val="30"/>
        </w:rPr>
      </w:pPr>
      <w:r w:rsidRPr="006A3983">
        <w:rPr>
          <w:rFonts w:ascii="Times New Roman" w:eastAsia="仿宋_GB2312" w:hAnsi="Times New Roman"/>
          <w:kern w:val="32"/>
          <w:sz w:val="30"/>
          <w:szCs w:val="30"/>
        </w:rPr>
        <w:lastRenderedPageBreak/>
        <w:t>2.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遵守监规：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基本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能遵守法律法规及监规纪律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，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接受教育改造。</w:t>
      </w:r>
    </w:p>
    <w:p w:rsidR="00A90284" w:rsidRPr="006A3983" w:rsidRDefault="00C21DFA" w:rsidP="006A3983">
      <w:pPr>
        <w:autoSpaceDE w:val="0"/>
        <w:autoSpaceDN w:val="0"/>
        <w:adjustRightInd w:val="0"/>
        <w:spacing w:line="360" w:lineRule="exact"/>
        <w:ind w:firstLine="600"/>
        <w:rPr>
          <w:rFonts w:ascii="Times New Roman" w:eastAsia="仿宋_GB2312" w:hAnsi="Times New Roman"/>
          <w:kern w:val="32"/>
          <w:sz w:val="30"/>
          <w:szCs w:val="30"/>
        </w:rPr>
      </w:pPr>
      <w:r w:rsidRPr="006A3983">
        <w:rPr>
          <w:rFonts w:ascii="Times New Roman" w:eastAsia="仿宋_GB2312" w:hAnsi="Times New Roman"/>
          <w:kern w:val="32"/>
          <w:sz w:val="30"/>
          <w:szCs w:val="30"/>
        </w:rPr>
        <w:t>3.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学习情况：能积极参加思想、文化、职业技术学习。</w:t>
      </w:r>
    </w:p>
    <w:p w:rsidR="00A90284" w:rsidRPr="006A3983" w:rsidRDefault="00C21DFA" w:rsidP="006A3983">
      <w:pPr>
        <w:autoSpaceDE w:val="0"/>
        <w:autoSpaceDN w:val="0"/>
        <w:adjustRightInd w:val="0"/>
        <w:spacing w:line="360" w:lineRule="exact"/>
        <w:ind w:firstLine="600"/>
        <w:rPr>
          <w:rFonts w:ascii="Times New Roman" w:eastAsia="仿宋_GB2312" w:hAnsi="Times New Roman"/>
          <w:kern w:val="32"/>
          <w:sz w:val="30"/>
          <w:szCs w:val="30"/>
        </w:rPr>
      </w:pPr>
      <w:r w:rsidRPr="006A3983">
        <w:rPr>
          <w:rFonts w:ascii="Times New Roman" w:eastAsia="仿宋_GB2312" w:hAnsi="Times New Roman"/>
          <w:kern w:val="32"/>
          <w:sz w:val="30"/>
          <w:szCs w:val="30"/>
        </w:rPr>
        <w:t>4.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劳动改造：能参加劳动，在劳动岗位上态度一般，服从民警安排，完成生产任务能力一般。</w:t>
      </w:r>
    </w:p>
    <w:p w:rsidR="00A90284" w:rsidRPr="006A3983" w:rsidRDefault="00C21DFA" w:rsidP="006A3983">
      <w:pPr>
        <w:spacing w:line="360" w:lineRule="exact"/>
        <w:ind w:firstLineChars="200" w:firstLine="600"/>
        <w:rPr>
          <w:rFonts w:ascii="Times New Roman" w:eastAsia="仿宋_GB2312" w:hAnsi="Times New Roman"/>
          <w:kern w:val="32"/>
          <w:sz w:val="30"/>
          <w:szCs w:val="30"/>
        </w:rPr>
      </w:pPr>
      <w:r w:rsidRPr="006A3983">
        <w:rPr>
          <w:rFonts w:ascii="Times New Roman" w:eastAsia="仿宋_GB2312" w:hAnsi="Times New Roman"/>
          <w:kern w:val="32"/>
          <w:sz w:val="30"/>
          <w:szCs w:val="30"/>
        </w:rPr>
        <w:t>5.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奖惩情况：</w:t>
      </w:r>
    </w:p>
    <w:p w:rsidR="00A90284" w:rsidRPr="006A3983" w:rsidRDefault="00C21DFA" w:rsidP="006A3983">
      <w:pPr>
        <w:spacing w:line="360" w:lineRule="exact"/>
        <w:ind w:firstLineChars="200" w:firstLine="600"/>
        <w:rPr>
          <w:rFonts w:ascii="Times New Roman" w:eastAsia="仿宋_GB2312" w:hAnsi="Times New Roman"/>
          <w:kern w:val="32"/>
          <w:sz w:val="30"/>
          <w:szCs w:val="30"/>
        </w:rPr>
      </w:pP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该犯间隔期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2019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年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3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月至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2021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年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12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月，获得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3192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分。其上次评定表扬剩余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500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分，上轮提请办案期间考核分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382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分，合计获得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3192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分，表扬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5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次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。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考核期内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累计违规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5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次，累计扣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105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分（其中一次性扣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50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分以上的零次）。</w:t>
      </w:r>
    </w:p>
    <w:p w:rsidR="00A90284" w:rsidRPr="006A3983" w:rsidRDefault="00C21DFA" w:rsidP="006A3983">
      <w:pPr>
        <w:spacing w:line="360" w:lineRule="exact"/>
        <w:ind w:firstLineChars="200" w:firstLine="600"/>
        <w:rPr>
          <w:rFonts w:ascii="Times New Roman" w:eastAsia="仿宋_GB2312" w:hAnsi="Times New Roman"/>
          <w:color w:val="FF0000"/>
          <w:kern w:val="32"/>
          <w:sz w:val="30"/>
          <w:szCs w:val="30"/>
        </w:rPr>
      </w:pP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行政处罚：无。</w:t>
      </w:r>
    </w:p>
    <w:p w:rsidR="00A90284" w:rsidRPr="006A3983" w:rsidRDefault="00C21DFA" w:rsidP="006A3983">
      <w:pPr>
        <w:spacing w:line="360" w:lineRule="exact"/>
        <w:ind w:firstLineChars="200" w:firstLine="600"/>
        <w:rPr>
          <w:rFonts w:ascii="Times New Roman" w:eastAsia="仿宋_GB2312" w:hAnsi="Times New Roman"/>
          <w:color w:val="FF0000"/>
          <w:kern w:val="32"/>
          <w:sz w:val="30"/>
          <w:szCs w:val="30"/>
        </w:rPr>
      </w:pP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行政奖励：获表扬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5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次，即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2019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年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7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月、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2020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年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1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月、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2020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年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7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月、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2021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年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2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月、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2021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年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9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月分别获表扬一次；获物质奖励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1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次，即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2018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年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12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月获物质奖励。</w:t>
      </w:r>
    </w:p>
    <w:p w:rsidR="00A90284" w:rsidRPr="006A3983" w:rsidRDefault="00C21DFA" w:rsidP="006A3983">
      <w:pPr>
        <w:spacing w:line="360" w:lineRule="exact"/>
        <w:ind w:firstLineChars="200" w:firstLine="600"/>
        <w:rPr>
          <w:rFonts w:ascii="Times New Roman" w:eastAsia="仿宋_GB2312" w:hAnsi="Times New Roman"/>
          <w:color w:val="FF0000"/>
          <w:kern w:val="32"/>
          <w:sz w:val="30"/>
          <w:szCs w:val="30"/>
        </w:rPr>
      </w:pP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原判财产性判项：罚金人民币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1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万元，已缴纳人民币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1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万元；追缴各被告人的非法所得，已缴纳人民币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3400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元。关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于罪犯魏俊峰对其财产性判项履行情况，监狱已于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2021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年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9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月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23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日函询福清市人民法院。关于罪犯魏俊峰对其财产性判项履行情况，详见《关于咨询罪犯魏俊峰财产刑执行情况的函》及福清市人民法院回函。</w:t>
      </w:r>
    </w:p>
    <w:p w:rsidR="00A90284" w:rsidRPr="006A3983" w:rsidRDefault="00C21DFA" w:rsidP="006A3983">
      <w:pPr>
        <w:spacing w:line="360" w:lineRule="exact"/>
        <w:ind w:firstLineChars="200" w:firstLine="600"/>
        <w:rPr>
          <w:rFonts w:ascii="Times New Roman" w:eastAsia="仿宋_GB2312" w:hAnsi="Times New Roman"/>
          <w:color w:val="000000"/>
          <w:kern w:val="32"/>
          <w:sz w:val="30"/>
          <w:szCs w:val="30"/>
        </w:rPr>
      </w:pPr>
      <w:r w:rsidRPr="006A3983">
        <w:rPr>
          <w:rFonts w:ascii="Times New Roman" w:eastAsia="仿宋_GB2312" w:hAnsi="Times New Roman" w:hint="eastAsia"/>
          <w:color w:val="000000"/>
          <w:kern w:val="32"/>
          <w:sz w:val="30"/>
          <w:szCs w:val="30"/>
        </w:rPr>
        <w:t>该犯系涉黑、累犯，属于从严掌握减刑对象，因此，提请减刑幅度扣减二个月。</w:t>
      </w:r>
    </w:p>
    <w:p w:rsidR="00A90284" w:rsidRPr="006A3983" w:rsidRDefault="00C21DFA" w:rsidP="006A3983">
      <w:pPr>
        <w:spacing w:line="360" w:lineRule="exact"/>
        <w:ind w:firstLineChars="200" w:firstLine="600"/>
        <w:rPr>
          <w:rFonts w:ascii="Times New Roman" w:eastAsia="仿宋_GB2312" w:hAnsi="Times New Roman"/>
          <w:color w:val="FF0000"/>
          <w:kern w:val="32"/>
          <w:sz w:val="30"/>
          <w:szCs w:val="30"/>
        </w:rPr>
      </w:pP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本案于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2022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年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4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月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25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日至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2022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年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4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月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29</w:t>
      </w:r>
      <w:r w:rsidRPr="006A3983">
        <w:rPr>
          <w:rFonts w:ascii="Times New Roman" w:eastAsia="仿宋_GB2312" w:hAnsi="Times New Roman" w:hint="eastAsia"/>
          <w:color w:val="FF0000"/>
          <w:kern w:val="32"/>
          <w:sz w:val="30"/>
          <w:szCs w:val="30"/>
        </w:rPr>
        <w:t>日在狱内公示未收到不同意见。</w:t>
      </w:r>
    </w:p>
    <w:p w:rsidR="00A90284" w:rsidRPr="006A3983" w:rsidRDefault="00C21DFA" w:rsidP="006A3983">
      <w:pPr>
        <w:spacing w:line="360" w:lineRule="exact"/>
        <w:ind w:firstLineChars="200" w:firstLine="600"/>
        <w:rPr>
          <w:rFonts w:ascii="Times New Roman" w:eastAsia="仿宋_GB2312" w:hAnsi="Times New Roman"/>
          <w:kern w:val="32"/>
          <w:sz w:val="30"/>
          <w:szCs w:val="30"/>
        </w:rPr>
      </w:pP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罪犯魏俊峰在服刑期间，确有悔改表现，依照《中华人民共和国刑法》第七十八条、《中华人民共和国刑事诉讼法》第二百七十三条和《中华人民共和国监狱法》第二十九条之规定，建议对罪犯魏俊峰予以减刑六个月。特提请你院审理裁定。</w:t>
      </w:r>
    </w:p>
    <w:p w:rsidR="00A90284" w:rsidRPr="006A3983" w:rsidRDefault="00C21DFA" w:rsidP="006A3983">
      <w:pPr>
        <w:spacing w:line="360" w:lineRule="exact"/>
        <w:ind w:rightChars="-15" w:right="-31" w:firstLineChars="192" w:firstLine="576"/>
        <w:rPr>
          <w:rFonts w:ascii="Times New Roman" w:eastAsia="仿宋_GB2312" w:hAnsi="Times New Roman"/>
          <w:kern w:val="32"/>
          <w:sz w:val="30"/>
          <w:szCs w:val="30"/>
        </w:rPr>
      </w:pP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此致</w:t>
      </w:r>
    </w:p>
    <w:p w:rsidR="00A90284" w:rsidRPr="006A3983" w:rsidRDefault="00C21DFA" w:rsidP="006A3983">
      <w:pPr>
        <w:spacing w:line="360" w:lineRule="exact"/>
        <w:ind w:rightChars="-15" w:right="-31"/>
        <w:rPr>
          <w:rFonts w:ascii="Times New Roman" w:eastAsia="仿宋_GB2312" w:hAnsi="Times New Roman"/>
          <w:kern w:val="32"/>
          <w:sz w:val="30"/>
          <w:szCs w:val="30"/>
        </w:rPr>
      </w:pP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福州市中级人民法院</w:t>
      </w:r>
    </w:p>
    <w:p w:rsidR="00A90284" w:rsidRPr="006A3983" w:rsidRDefault="00C21DFA" w:rsidP="006A3983">
      <w:pPr>
        <w:spacing w:line="360" w:lineRule="exact"/>
        <w:ind w:firstLineChars="200" w:firstLine="600"/>
        <w:rPr>
          <w:rFonts w:ascii="Times New Roman" w:eastAsia="仿宋_GB2312" w:hAnsi="Times New Roman" w:cs="仿宋_GB2312"/>
          <w:kern w:val="32"/>
          <w:sz w:val="30"/>
          <w:szCs w:val="30"/>
        </w:rPr>
      </w:pPr>
      <w:r w:rsidRPr="006A3983">
        <w:rPr>
          <w:rFonts w:ascii="Times New Roman" w:eastAsia="仿宋_GB2312" w:hAnsi="Times New Roman" w:cs="仿宋_GB2312" w:hint="eastAsia"/>
          <w:kern w:val="32"/>
          <w:sz w:val="30"/>
          <w:szCs w:val="30"/>
        </w:rPr>
        <w:t>附件：⒈罪犯提请减刑卷宗</w:t>
      </w:r>
      <w:r w:rsidRPr="006A3983">
        <w:rPr>
          <w:rFonts w:ascii="Times New Roman" w:eastAsia="仿宋_GB2312" w:hAnsi="Times New Roman" w:cs="仿宋_GB2312" w:hint="eastAsia"/>
          <w:color w:val="FF0000"/>
          <w:kern w:val="32"/>
          <w:sz w:val="30"/>
          <w:szCs w:val="30"/>
        </w:rPr>
        <w:t>壹</w:t>
      </w:r>
      <w:r w:rsidRPr="006A3983">
        <w:rPr>
          <w:rFonts w:ascii="Times New Roman" w:eastAsia="仿宋_GB2312" w:hAnsi="Times New Roman" w:cs="仿宋_GB2312" w:hint="eastAsia"/>
          <w:kern w:val="32"/>
          <w:sz w:val="30"/>
          <w:szCs w:val="30"/>
        </w:rPr>
        <w:t>册</w:t>
      </w:r>
    </w:p>
    <w:p w:rsidR="006A3983" w:rsidRPr="006A3983" w:rsidRDefault="00C21DFA" w:rsidP="006A3983">
      <w:pPr>
        <w:spacing w:line="360" w:lineRule="exact"/>
        <w:ind w:rightChars="-15" w:right="-31" w:firstLineChars="500" w:firstLine="1500"/>
        <w:rPr>
          <w:rFonts w:ascii="Times New Roman" w:eastAsia="仿宋_GB2312" w:hAnsi="Times New Roman" w:cs="仿宋_GB2312"/>
          <w:kern w:val="32"/>
          <w:sz w:val="30"/>
          <w:szCs w:val="30"/>
        </w:rPr>
      </w:pPr>
      <w:r w:rsidRPr="006A3983">
        <w:rPr>
          <w:rFonts w:ascii="Times New Roman" w:eastAsia="仿宋_GB2312" w:hAnsi="Times New Roman" w:cs="仿宋_GB2312" w:hint="eastAsia"/>
          <w:kern w:val="32"/>
          <w:sz w:val="30"/>
          <w:szCs w:val="30"/>
        </w:rPr>
        <w:t>⒉减刑建议书</w:t>
      </w:r>
      <w:r w:rsidRPr="006A3983">
        <w:rPr>
          <w:rFonts w:ascii="Times New Roman" w:eastAsia="仿宋_GB2312" w:hAnsi="Times New Roman" w:cs="仿宋_GB2312" w:hint="eastAsia"/>
          <w:color w:val="FF0000"/>
          <w:kern w:val="32"/>
          <w:sz w:val="30"/>
          <w:szCs w:val="30"/>
        </w:rPr>
        <w:t>壹</w:t>
      </w:r>
      <w:r w:rsidRPr="006A3983">
        <w:rPr>
          <w:rFonts w:ascii="Times New Roman" w:eastAsia="仿宋_GB2312" w:hAnsi="Times New Roman" w:cs="仿宋_GB2312" w:hint="eastAsia"/>
          <w:kern w:val="32"/>
          <w:sz w:val="30"/>
          <w:szCs w:val="30"/>
        </w:rPr>
        <w:t>份</w:t>
      </w:r>
    </w:p>
    <w:p w:rsidR="00A90284" w:rsidRPr="006A3983" w:rsidRDefault="00C21DFA" w:rsidP="006A3983">
      <w:pPr>
        <w:spacing w:line="360" w:lineRule="exact"/>
        <w:ind w:rightChars="242" w:right="508" w:firstLineChars="192" w:firstLine="576"/>
        <w:jc w:val="right"/>
        <w:rPr>
          <w:rFonts w:ascii="Times New Roman" w:eastAsia="仿宋_GB2312" w:hAnsi="Times New Roman"/>
          <w:kern w:val="32"/>
          <w:sz w:val="30"/>
          <w:szCs w:val="30"/>
        </w:rPr>
      </w:pP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福建省福州监狱</w:t>
      </w:r>
    </w:p>
    <w:p w:rsidR="00A90284" w:rsidRPr="006A3983" w:rsidRDefault="00C21DFA" w:rsidP="006A3983">
      <w:pPr>
        <w:tabs>
          <w:tab w:val="left" w:pos="8080"/>
          <w:tab w:val="left" w:pos="8222"/>
          <w:tab w:val="left" w:pos="8306"/>
        </w:tabs>
        <w:spacing w:line="360" w:lineRule="exact"/>
        <w:ind w:rightChars="175" w:right="368"/>
        <w:jc w:val="right"/>
        <w:rPr>
          <w:rFonts w:ascii="Times New Roman" w:eastAsia="仿宋_GB2312" w:hAnsi="Times New Roman"/>
          <w:kern w:val="32"/>
          <w:sz w:val="30"/>
          <w:szCs w:val="30"/>
        </w:rPr>
      </w:pP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2022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年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5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月</w:t>
      </w:r>
      <w:r w:rsidR="006A3983" w:rsidRPr="006A3983">
        <w:rPr>
          <w:rFonts w:ascii="Times New Roman" w:eastAsia="仿宋_GB2312" w:hAnsi="Times New Roman" w:hint="eastAsia"/>
          <w:kern w:val="32"/>
          <w:sz w:val="30"/>
          <w:szCs w:val="30"/>
        </w:rPr>
        <w:t>5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>日</w:t>
      </w:r>
      <w:r w:rsidRPr="006A3983">
        <w:rPr>
          <w:rFonts w:ascii="Times New Roman" w:eastAsia="仿宋_GB2312" w:hAnsi="Times New Roman" w:hint="eastAsia"/>
          <w:kern w:val="32"/>
          <w:sz w:val="30"/>
          <w:szCs w:val="30"/>
        </w:rPr>
        <w:t xml:space="preserve"> </w:t>
      </w:r>
    </w:p>
    <w:sectPr w:rsidR="00A90284" w:rsidRPr="006A3983" w:rsidSect="006A3983">
      <w:pgSz w:w="11906" w:h="16838"/>
      <w:pgMar w:top="1134" w:right="991" w:bottom="993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8CC" w:rsidRDefault="00F078CC" w:rsidP="006A3983">
      <w:r>
        <w:separator/>
      </w:r>
    </w:p>
  </w:endnote>
  <w:endnote w:type="continuationSeparator" w:id="1">
    <w:p w:rsidR="00F078CC" w:rsidRDefault="00F078CC" w:rsidP="006A39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方正舒体"/>
    <w:charset w:val="86"/>
    <w:family w:val="auto"/>
    <w:pitch w:val="default"/>
    <w:sig w:usb0="00000000" w:usb1="080E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8CC" w:rsidRDefault="00F078CC" w:rsidP="006A3983">
      <w:r>
        <w:separator/>
      </w:r>
    </w:p>
  </w:footnote>
  <w:footnote w:type="continuationSeparator" w:id="1">
    <w:p w:rsidR="00F078CC" w:rsidRDefault="00F078CC" w:rsidP="006A39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41FE"/>
    <w:rsid w:val="00221552"/>
    <w:rsid w:val="002C7697"/>
    <w:rsid w:val="00337978"/>
    <w:rsid w:val="00353842"/>
    <w:rsid w:val="00353B6B"/>
    <w:rsid w:val="003D41E0"/>
    <w:rsid w:val="005A289C"/>
    <w:rsid w:val="005D3AE6"/>
    <w:rsid w:val="005D3BF0"/>
    <w:rsid w:val="006653CB"/>
    <w:rsid w:val="006A3983"/>
    <w:rsid w:val="00756992"/>
    <w:rsid w:val="00874D11"/>
    <w:rsid w:val="008D41FE"/>
    <w:rsid w:val="00A527C0"/>
    <w:rsid w:val="00A90284"/>
    <w:rsid w:val="00C16C4C"/>
    <w:rsid w:val="00C21DFA"/>
    <w:rsid w:val="00C76FA1"/>
    <w:rsid w:val="00E27C73"/>
    <w:rsid w:val="00ED11C4"/>
    <w:rsid w:val="00F078CC"/>
    <w:rsid w:val="00F55F81"/>
    <w:rsid w:val="00F7309D"/>
    <w:rsid w:val="00FA1560"/>
    <w:rsid w:val="00FB0092"/>
    <w:rsid w:val="4216503A"/>
    <w:rsid w:val="57DA28AB"/>
    <w:rsid w:val="728E4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284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A9028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02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028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A9028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268</Words>
  <Characters>1534</Characters>
  <Application>Microsoft Office Word</Application>
  <DocSecurity>0</DocSecurity>
  <Lines>12</Lines>
  <Paragraphs>3</Paragraphs>
  <ScaleCrop>false</ScaleCrop>
  <Company>Sky123.Org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12</cp:revision>
  <cp:lastPrinted>2022-05-05T06:58:00Z</cp:lastPrinted>
  <dcterms:created xsi:type="dcterms:W3CDTF">2007-12-31T21:45:00Z</dcterms:created>
  <dcterms:modified xsi:type="dcterms:W3CDTF">2022-05-11T03:05:00Z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