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200697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F77A25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8626DD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193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D85F18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5F11B4" w:rsidRPr="00D85F18">
        <w:rPr>
          <w:rFonts w:ascii="Times New Roman" w:eastAsia="仿宋_GB2312" w:hAnsi="Times New Roman" w:hint="eastAsia"/>
          <w:kern w:val="32"/>
          <w:sz w:val="32"/>
          <w:szCs w:val="32"/>
        </w:rPr>
        <w:t>郑添进</w:t>
      </w:r>
      <w:r w:rsidR="00610FBD" w:rsidRPr="00D85F18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D85F18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610FBD" w:rsidRPr="00D85F18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D85F18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D85F18" w:rsidRDefault="005F11B4" w:rsidP="005F11B4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福清市人民法院于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(2018)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0181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893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号刑事判决，以被告人郑添进犯非法经营罪，判处有期徒刑五年，并处罚金</w:t>
      </w:r>
      <w:r w:rsidR="008626DD">
        <w:rPr>
          <w:rFonts w:ascii="Times New Roman" w:eastAsia="仿宋_GB2312" w:hAnsi="Times New Roman" w:hint="eastAsia"/>
          <w:kern w:val="32"/>
          <w:sz w:val="32"/>
          <w:szCs w:val="32"/>
        </w:rPr>
        <w:t>50000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元。刑期自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2023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日止。宣判后，同案被告人不服，提出上诉。福州市中级人民法院于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22</w:t>
      </w:r>
      <w:r w:rsidR="007B7476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作出（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刑终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324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号刑事裁定，驳回上诉，维持原判。</w:t>
      </w:r>
      <w:r w:rsidR="008626DD">
        <w:rPr>
          <w:rFonts w:ascii="Times New Roman" w:eastAsia="仿宋_GB2312" w:hAnsi="Times New Roman" w:hint="eastAsia"/>
          <w:kern w:val="32"/>
          <w:sz w:val="32"/>
          <w:szCs w:val="32"/>
        </w:rPr>
        <w:t>判决生效后，于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D85F18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="002C45EC" w:rsidRPr="00D85F18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="00F0497E"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D85F18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5F11B4">
        <w:rPr>
          <w:rFonts w:ascii="Times New Roman" w:eastAsia="仿宋_GB2312" w:hAnsi="Times New Roman" w:hint="eastAsia"/>
          <w:kern w:val="32"/>
          <w:sz w:val="32"/>
          <w:szCs w:val="32"/>
        </w:rPr>
        <w:t>郑添进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入监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 w:rsidR="00D85F18">
        <w:rPr>
          <w:rFonts w:ascii="Times New Roman" w:eastAsia="仿宋_GB2312" w:hAnsi="Times New Roman" w:hint="eastAsia"/>
          <w:kern w:val="32"/>
          <w:sz w:val="32"/>
          <w:szCs w:val="32"/>
        </w:rPr>
        <w:t>基本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能遵守法律法规及监规纪律，接受教育改造。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学习情况：能</w:t>
      </w:r>
      <w:r w:rsidR="00C90DA3">
        <w:rPr>
          <w:rFonts w:ascii="Times New Roman" w:eastAsia="仿宋_GB2312" w:hAnsi="Times New Roman" w:hint="eastAsia"/>
          <w:kern w:val="32"/>
          <w:sz w:val="32"/>
          <w:szCs w:val="32"/>
        </w:rPr>
        <w:t>积极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参加思想、文化、职业技术学习。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起始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期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90DA3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D85F18">
        <w:rPr>
          <w:rFonts w:ascii="Times New Roman" w:eastAsia="仿宋_GB2312" w:hAnsi="Times New Roman" w:hint="eastAsia"/>
          <w:kern w:val="32"/>
          <w:sz w:val="32"/>
          <w:szCs w:val="32"/>
        </w:rPr>
        <w:t>3727.7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分。表扬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次。</w:t>
      </w:r>
      <w:r w:rsidR="00D85F18" w:rsidRPr="00D85F18">
        <w:rPr>
          <w:rFonts w:ascii="Times New Roman" w:eastAsia="仿宋_GB2312" w:hAnsi="Times New Roman" w:hint="eastAsia"/>
          <w:kern w:val="32"/>
          <w:sz w:val="32"/>
          <w:szCs w:val="32"/>
        </w:rPr>
        <w:t>考核期内违规</w:t>
      </w:r>
      <w:r w:rsidR="00D85F18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D85F18" w:rsidRPr="00D85F18">
        <w:rPr>
          <w:rFonts w:ascii="Times New Roman" w:eastAsia="仿宋_GB2312" w:hAnsi="Times New Roman" w:hint="eastAsia"/>
          <w:kern w:val="32"/>
          <w:sz w:val="32"/>
          <w:szCs w:val="32"/>
        </w:rPr>
        <w:t>次，累计扣</w:t>
      </w:r>
      <w:r w:rsidR="00D85F18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D85F18" w:rsidRPr="00D85F18">
        <w:rPr>
          <w:rFonts w:ascii="Times New Roman" w:eastAsia="仿宋_GB2312" w:hAnsi="Times New Roman" w:hint="eastAsia"/>
          <w:kern w:val="32"/>
          <w:sz w:val="32"/>
          <w:szCs w:val="32"/>
        </w:rPr>
        <w:t>分</w:t>
      </w:r>
      <w:r w:rsidR="00D85F18">
        <w:rPr>
          <w:rFonts w:ascii="Times New Roman" w:eastAsia="仿宋_GB2312" w:hAnsi="Times New Roman" w:hint="eastAsia"/>
          <w:kern w:val="32"/>
          <w:sz w:val="32"/>
          <w:szCs w:val="32"/>
        </w:rPr>
        <w:t>(</w:t>
      </w:r>
      <w:r w:rsidR="00D85F18">
        <w:rPr>
          <w:rFonts w:ascii="Times New Roman" w:eastAsia="仿宋_GB2312" w:hAnsi="Times New Roman" w:hint="eastAsia"/>
          <w:kern w:val="32"/>
          <w:sz w:val="32"/>
          <w:szCs w:val="32"/>
        </w:rPr>
        <w:t>近三个月无扣分</w:t>
      </w:r>
      <w:r w:rsidR="00D85F18">
        <w:rPr>
          <w:rFonts w:ascii="Times New Roman" w:eastAsia="仿宋_GB2312" w:hAnsi="Times New Roman" w:hint="eastAsia"/>
          <w:kern w:val="32"/>
          <w:sz w:val="32"/>
          <w:szCs w:val="32"/>
        </w:rPr>
        <w:t>)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月分别获表扬一次。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CE298C" w:rsidRPr="00CE298C">
        <w:rPr>
          <w:rFonts w:ascii="Times New Roman" w:eastAsia="仿宋_GB2312" w:hAnsi="Times New Roman" w:hint="eastAsia"/>
          <w:kern w:val="32"/>
          <w:sz w:val="32"/>
          <w:szCs w:val="32"/>
        </w:rPr>
        <w:t>罚金</w:t>
      </w:r>
      <w:r w:rsidR="008626DD">
        <w:rPr>
          <w:rFonts w:ascii="Times New Roman" w:eastAsia="仿宋_GB2312" w:hAnsi="Times New Roman" w:hint="eastAsia"/>
          <w:kern w:val="32"/>
          <w:sz w:val="32"/>
          <w:szCs w:val="32"/>
        </w:rPr>
        <w:t>50000</w:t>
      </w:r>
      <w:r w:rsidR="00CE298C" w:rsidRPr="00CE298C">
        <w:rPr>
          <w:rFonts w:ascii="Times New Roman" w:eastAsia="仿宋_GB2312" w:hAnsi="Times New Roman" w:hint="eastAsia"/>
          <w:kern w:val="32"/>
          <w:sz w:val="32"/>
          <w:szCs w:val="32"/>
        </w:rPr>
        <w:t>元，本次报减期间缴纳</w:t>
      </w:r>
      <w:r w:rsidR="00CE298C" w:rsidRPr="00CE298C">
        <w:rPr>
          <w:rFonts w:ascii="Times New Roman" w:eastAsia="仿宋_GB2312" w:hAnsi="Times New Roman" w:hint="eastAsia"/>
          <w:kern w:val="32"/>
          <w:sz w:val="32"/>
          <w:szCs w:val="32"/>
        </w:rPr>
        <w:t>15000</w:t>
      </w:r>
      <w:r w:rsidR="00CE298C" w:rsidRPr="00CE298C">
        <w:rPr>
          <w:rFonts w:ascii="Times New Roman" w:eastAsia="仿宋_GB2312" w:hAnsi="Times New Roman" w:hint="eastAsia"/>
          <w:kern w:val="32"/>
          <w:sz w:val="32"/>
          <w:szCs w:val="32"/>
        </w:rPr>
        <w:t>元。关于罪犯对其财产性判项履行情况，详见福清市人民法院回函及缴款凭证。该犯考核期内月均消费</w:t>
      </w:r>
      <w:r w:rsidR="007B7476">
        <w:rPr>
          <w:rFonts w:ascii="Times New Roman" w:eastAsia="仿宋_GB2312" w:hAnsi="Times New Roman" w:hint="eastAsia"/>
          <w:kern w:val="32"/>
          <w:sz w:val="32"/>
          <w:szCs w:val="32"/>
        </w:rPr>
        <w:t>282.63</w:t>
      </w:r>
      <w:r w:rsidR="00CE298C" w:rsidRPr="00CE298C">
        <w:rPr>
          <w:rFonts w:ascii="Times New Roman" w:eastAsia="仿宋_GB2312" w:hAnsi="Times New Roman" w:hint="eastAsia"/>
          <w:kern w:val="32"/>
          <w:sz w:val="32"/>
          <w:szCs w:val="32"/>
        </w:rPr>
        <w:t>元，帐户可用余额</w:t>
      </w:r>
      <w:r w:rsidR="00CE298C" w:rsidRPr="00CE298C">
        <w:rPr>
          <w:rFonts w:ascii="Times New Roman" w:eastAsia="仿宋_GB2312" w:hAnsi="Times New Roman" w:hint="eastAsia"/>
          <w:kern w:val="32"/>
          <w:sz w:val="32"/>
          <w:szCs w:val="32"/>
        </w:rPr>
        <w:t>1963.57</w:t>
      </w:r>
      <w:r w:rsidR="00CE298C" w:rsidRPr="00CE298C"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</w:p>
    <w:p w:rsidR="00DC5160" w:rsidRPr="00200697" w:rsidRDefault="00DC5160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该犯财产性判项履行金额未达到其个人应履行总额</w:t>
      </w:r>
      <w:r w:rsidR="00CE298C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0%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，属于从严掌握减刑对象，提请减刑幅度扣减</w:t>
      </w:r>
      <w:r w:rsidR="00CE298C">
        <w:rPr>
          <w:rFonts w:ascii="Times New Roman" w:eastAsia="仿宋_GB2312" w:hAnsi="Times New Roman" w:hint="eastAsia"/>
          <w:kern w:val="32"/>
          <w:sz w:val="32"/>
          <w:szCs w:val="32"/>
        </w:rPr>
        <w:t>二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个月。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本案于</w:t>
      </w:r>
      <w:r w:rsidR="008626DD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626DD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626DD">
        <w:rPr>
          <w:rFonts w:ascii="Times New Roman" w:eastAsia="仿宋_GB2312" w:hAnsi="Times New Roman" w:hint="eastAsia"/>
          <w:kern w:val="32"/>
          <w:sz w:val="32"/>
          <w:szCs w:val="32"/>
        </w:rPr>
        <w:t>25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8626DD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626DD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626DD">
        <w:rPr>
          <w:rFonts w:ascii="Times New Roman" w:eastAsia="仿宋_GB2312" w:hAnsi="Times New Roman" w:hint="eastAsia"/>
          <w:kern w:val="32"/>
          <w:sz w:val="32"/>
          <w:szCs w:val="32"/>
        </w:rPr>
        <w:t>29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5F11B4">
        <w:rPr>
          <w:rFonts w:ascii="Times New Roman" w:eastAsia="仿宋_GB2312" w:hAnsi="Times New Roman" w:hint="eastAsia"/>
          <w:kern w:val="32"/>
          <w:sz w:val="32"/>
          <w:szCs w:val="32"/>
        </w:rPr>
        <w:t>郑添进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5F11B4">
        <w:rPr>
          <w:rFonts w:ascii="Times New Roman" w:eastAsia="仿宋_GB2312" w:hAnsi="Times New Roman" w:hint="eastAsia"/>
          <w:kern w:val="32"/>
          <w:sz w:val="32"/>
          <w:szCs w:val="32"/>
        </w:rPr>
        <w:t>郑添进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8626DD">
        <w:rPr>
          <w:rFonts w:ascii="Times New Roman" w:eastAsia="仿宋_GB2312" w:hAnsi="Times New Roman" w:hint="eastAsia"/>
          <w:kern w:val="32"/>
          <w:sz w:val="32"/>
          <w:szCs w:val="32"/>
        </w:rPr>
        <w:t>七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200697" w:rsidRDefault="002C45EC" w:rsidP="00200697">
      <w:pPr>
        <w:spacing w:line="56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200697" w:rsidRDefault="002C45EC" w:rsidP="00200697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200697" w:rsidRDefault="002C45EC" w:rsidP="00200697">
      <w:pPr>
        <w:spacing w:line="5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200697" w:rsidRDefault="002C45EC" w:rsidP="00200697">
      <w:pPr>
        <w:spacing w:line="5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</w:t>
      </w:r>
      <w:r w:rsidR="00DB57E3"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2C45EC" w:rsidRPr="00453C9B" w:rsidRDefault="002C45EC" w:rsidP="00200697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200697">
      <w:pPr>
        <w:spacing w:line="5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8626DD" w:rsidP="00200697">
      <w:pPr>
        <w:tabs>
          <w:tab w:val="left" w:pos="8080"/>
          <w:tab w:val="left" w:pos="8222"/>
          <w:tab w:val="left" w:pos="8306"/>
        </w:tabs>
        <w:spacing w:line="56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bookmarkStart w:id="0" w:name="_GoBack"/>
      <w:bookmarkEnd w:id="0"/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2C45EC" w:rsidRPr="0081288B" w:rsidSect="00DD759B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052" w:rsidRDefault="009A5052" w:rsidP="002C45EC">
      <w:r>
        <w:separator/>
      </w:r>
    </w:p>
  </w:endnote>
  <w:endnote w:type="continuationSeparator" w:id="1">
    <w:p w:rsidR="009A5052" w:rsidRDefault="009A5052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舒体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052" w:rsidRDefault="009A5052" w:rsidP="002C45EC">
      <w:r>
        <w:separator/>
      </w:r>
    </w:p>
  </w:footnote>
  <w:footnote w:type="continuationSeparator" w:id="1">
    <w:p w:rsidR="009A5052" w:rsidRDefault="009A5052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F1D79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E3405"/>
    <w:rsid w:val="001E7CAB"/>
    <w:rsid w:val="00200697"/>
    <w:rsid w:val="00200C71"/>
    <w:rsid w:val="00205472"/>
    <w:rsid w:val="00237C41"/>
    <w:rsid w:val="002552AD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3D2CE1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027C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11B4"/>
    <w:rsid w:val="005F2646"/>
    <w:rsid w:val="005F33FF"/>
    <w:rsid w:val="0060748D"/>
    <w:rsid w:val="00610FBD"/>
    <w:rsid w:val="00631843"/>
    <w:rsid w:val="0063340A"/>
    <w:rsid w:val="006438CC"/>
    <w:rsid w:val="00655D64"/>
    <w:rsid w:val="0069720A"/>
    <w:rsid w:val="006B070F"/>
    <w:rsid w:val="006B144D"/>
    <w:rsid w:val="006D1C70"/>
    <w:rsid w:val="006E5453"/>
    <w:rsid w:val="006E63BD"/>
    <w:rsid w:val="007116CA"/>
    <w:rsid w:val="00715677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A1074"/>
    <w:rsid w:val="007A444B"/>
    <w:rsid w:val="007B12C0"/>
    <w:rsid w:val="007B303A"/>
    <w:rsid w:val="007B3170"/>
    <w:rsid w:val="007B7476"/>
    <w:rsid w:val="007C7A8D"/>
    <w:rsid w:val="007F327F"/>
    <w:rsid w:val="00801FE6"/>
    <w:rsid w:val="0080515A"/>
    <w:rsid w:val="00805F38"/>
    <w:rsid w:val="00807292"/>
    <w:rsid w:val="0083431A"/>
    <w:rsid w:val="00853B30"/>
    <w:rsid w:val="008626DD"/>
    <w:rsid w:val="00867F8A"/>
    <w:rsid w:val="00883944"/>
    <w:rsid w:val="00884024"/>
    <w:rsid w:val="00892A34"/>
    <w:rsid w:val="008B1266"/>
    <w:rsid w:val="008B4261"/>
    <w:rsid w:val="008B48BF"/>
    <w:rsid w:val="008D2DE3"/>
    <w:rsid w:val="008D5912"/>
    <w:rsid w:val="009021CF"/>
    <w:rsid w:val="009102A2"/>
    <w:rsid w:val="00920F10"/>
    <w:rsid w:val="009318FE"/>
    <w:rsid w:val="00937E87"/>
    <w:rsid w:val="00941F61"/>
    <w:rsid w:val="00943DAD"/>
    <w:rsid w:val="009473E5"/>
    <w:rsid w:val="009604FF"/>
    <w:rsid w:val="00980AA6"/>
    <w:rsid w:val="0098250D"/>
    <w:rsid w:val="009A5052"/>
    <w:rsid w:val="009B58E9"/>
    <w:rsid w:val="009D3548"/>
    <w:rsid w:val="009D61F3"/>
    <w:rsid w:val="009E6FBC"/>
    <w:rsid w:val="009F108B"/>
    <w:rsid w:val="00A16080"/>
    <w:rsid w:val="00A26FD3"/>
    <w:rsid w:val="00A3262C"/>
    <w:rsid w:val="00A45030"/>
    <w:rsid w:val="00A504C6"/>
    <w:rsid w:val="00A5544C"/>
    <w:rsid w:val="00A67925"/>
    <w:rsid w:val="00A74491"/>
    <w:rsid w:val="00A9402B"/>
    <w:rsid w:val="00AA0848"/>
    <w:rsid w:val="00AB5454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0585"/>
    <w:rsid w:val="00B3723B"/>
    <w:rsid w:val="00B37EB6"/>
    <w:rsid w:val="00B47578"/>
    <w:rsid w:val="00B565B6"/>
    <w:rsid w:val="00B61F9D"/>
    <w:rsid w:val="00B86060"/>
    <w:rsid w:val="00B905A2"/>
    <w:rsid w:val="00BC2227"/>
    <w:rsid w:val="00BC436B"/>
    <w:rsid w:val="00BE58DA"/>
    <w:rsid w:val="00BF22B7"/>
    <w:rsid w:val="00C00454"/>
    <w:rsid w:val="00C01DDA"/>
    <w:rsid w:val="00C22E60"/>
    <w:rsid w:val="00C47509"/>
    <w:rsid w:val="00C56E9B"/>
    <w:rsid w:val="00C774DB"/>
    <w:rsid w:val="00C81917"/>
    <w:rsid w:val="00C81E21"/>
    <w:rsid w:val="00C90DA3"/>
    <w:rsid w:val="00CD7158"/>
    <w:rsid w:val="00CE298C"/>
    <w:rsid w:val="00CE5917"/>
    <w:rsid w:val="00CF122F"/>
    <w:rsid w:val="00D10CAA"/>
    <w:rsid w:val="00D20B20"/>
    <w:rsid w:val="00D25D7D"/>
    <w:rsid w:val="00D54DF7"/>
    <w:rsid w:val="00D6658A"/>
    <w:rsid w:val="00D85F18"/>
    <w:rsid w:val="00D9766C"/>
    <w:rsid w:val="00DB03BD"/>
    <w:rsid w:val="00DB57E3"/>
    <w:rsid w:val="00DB5F69"/>
    <w:rsid w:val="00DC5160"/>
    <w:rsid w:val="00DD2068"/>
    <w:rsid w:val="00DD759B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0497E"/>
    <w:rsid w:val="00F0706C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77A25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DD759B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DD75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D75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DD759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759B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DD759B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ADB267-9476-460C-9613-DB6235ABD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137</Words>
  <Characters>785</Characters>
  <Application>Microsoft Office Word</Application>
  <DocSecurity>0</DocSecurity>
  <Lines>6</Lines>
  <Paragraphs>1</Paragraphs>
  <ScaleCrop>false</ScaleCrop>
  <Company>微软中国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64</cp:revision>
  <cp:lastPrinted>2022-05-06T01:29:00Z</cp:lastPrinted>
  <dcterms:created xsi:type="dcterms:W3CDTF">2021-02-15T03:22:00Z</dcterms:created>
  <dcterms:modified xsi:type="dcterms:W3CDTF">2022-05-11T02:31:00Z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