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CE" w:rsidRDefault="002C77C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77CE" w:rsidRDefault="0078253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77CE" w:rsidRDefault="0078253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2C77CE" w:rsidRDefault="0078253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142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77CE" w:rsidRDefault="002C77CE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罪犯郭义章</w:t>
      </w:r>
      <w:r w:rsidR="00B13FE4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B13FE4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，男，汉族。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福建省福州市中级人民法院于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(2011)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榕刑初字第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号刑事附带民事判决，以被告人郭义章犯故意伤害罪，判处无期徒刑，剥夺政治权利终身。赔偿附带民事诉讼原告人共计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181907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元，并对总额共计赔偿金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303179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元附连带责任（与被害人达成调解已赔偿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53.5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万元）。宣判后，被告人不服，提出上诉。福建省高级人民法院于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）闽刑终字第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153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号刑事判决，一、撤销福建省福州市中级人民法院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(2011)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榕刑初字第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号刑事附带民事判决第一项，即对被告人郭义章的定罪量刑的判决。二、上诉人郭义章犯故意伤害罪，判处有期徒刑十五年，剥夺政治权利三年。刑期自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2015)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榕刑执字第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6454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号刑事裁定书，减去有期徒刑一年八个月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，剥夺政治权利三年不变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2017)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4712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号刑事裁定书，减去有期徒刑七个月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，剥夺政治权利三年不变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5663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号刑事裁定书，减去有期徒刑九个月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，剥夺政治权利三年不变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，减刑裁定书于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日送达，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现刑期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罪犯郭义章在服刑期间，确有悔改表现：</w:t>
      </w:r>
    </w:p>
    <w:p w:rsidR="002C77CE" w:rsidRDefault="0078253B" w:rsidP="00B83D8F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认罪悔罪：该犯自减刑以来能够认罪悔罪，服从管教。</w:t>
      </w:r>
    </w:p>
    <w:p w:rsidR="002C77CE" w:rsidRDefault="0078253B" w:rsidP="00B83D8F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</w:p>
    <w:p w:rsidR="002C77CE" w:rsidRDefault="0078253B" w:rsidP="00B83D8F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学习情况：能参加思想、文化、职业技术学习。</w:t>
      </w:r>
    </w:p>
    <w:p w:rsidR="002C77CE" w:rsidRDefault="0078253B" w:rsidP="00B83D8F">
      <w:pPr>
        <w:autoSpaceDE w:val="0"/>
        <w:autoSpaceDN w:val="0"/>
        <w:adjustRightInd w:val="0"/>
        <w:spacing w:line="44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民警安排，努力完成生产任务。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该犯间隔期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2821.1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77.8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309.8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分，合计获得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3208.7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考核期内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累计违规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行政处罚：无。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行政奖励：获表扬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月分别获表扬一次。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color w:val="00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项：原一审判处赔偿附带民事诉讼原告人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181907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元，并对总额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303179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元负连带责任，在二审时已与被害人达成调解，已赔偿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53.5</w:t>
      </w:r>
      <w:r>
        <w:rPr>
          <w:rFonts w:ascii="Times New Roman" w:eastAsia="仿宋_GB2312" w:hAnsi="Times New Roman" w:hint="eastAsia"/>
          <w:color w:val="000000"/>
          <w:kern w:val="32"/>
          <w:sz w:val="32"/>
          <w:szCs w:val="32"/>
        </w:rPr>
        <w:t>万元（见刑事判决书）。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罪犯郭义章在服刑期间，确有悔改表现，依照《中华人民共和国刑法》第七十八条、《中华人民共和国刑事诉讼法》第二百七十三条和《中华人民共和国监狱法》第二十九条之规定，建议对罪犯郭义章予以减刑八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个月，剥夺政治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权利三年不变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。特提请你院审理裁定。</w:t>
      </w:r>
    </w:p>
    <w:p w:rsidR="002C77CE" w:rsidRDefault="0078253B" w:rsidP="00B83D8F">
      <w:pPr>
        <w:spacing w:line="44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77CE" w:rsidRDefault="0078253B" w:rsidP="00B83D8F">
      <w:pPr>
        <w:spacing w:line="44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77CE" w:rsidRDefault="0078253B" w:rsidP="00B83D8F">
      <w:pPr>
        <w:spacing w:line="44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2C77CE" w:rsidRPr="00B83D8F" w:rsidRDefault="0078253B" w:rsidP="00B83D8F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2C77CE" w:rsidRDefault="0078253B" w:rsidP="00B83D8F">
      <w:pPr>
        <w:tabs>
          <w:tab w:val="left" w:pos="7797"/>
        </w:tabs>
        <w:spacing w:line="440" w:lineRule="exact"/>
        <w:ind w:rightChars="242" w:right="508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77CE" w:rsidRDefault="0078253B" w:rsidP="00B83D8F">
      <w:pPr>
        <w:tabs>
          <w:tab w:val="left" w:pos="8080"/>
          <w:tab w:val="left" w:pos="8222"/>
          <w:tab w:val="left" w:pos="8306"/>
        </w:tabs>
        <w:spacing w:line="44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2C77CE" w:rsidRDefault="002C77CE"/>
    <w:sectPr w:rsidR="002C77CE" w:rsidSect="00B83D8F">
      <w:pgSz w:w="11906" w:h="16838"/>
      <w:pgMar w:top="1440" w:right="1416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877" w:rsidRDefault="00685877" w:rsidP="00B83D8F">
      <w:r>
        <w:separator/>
      </w:r>
    </w:p>
  </w:endnote>
  <w:endnote w:type="continuationSeparator" w:id="1">
    <w:p w:rsidR="00685877" w:rsidRDefault="00685877" w:rsidP="00B83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877" w:rsidRDefault="00685877" w:rsidP="00B83D8F">
      <w:r>
        <w:separator/>
      </w:r>
    </w:p>
  </w:footnote>
  <w:footnote w:type="continuationSeparator" w:id="1">
    <w:p w:rsidR="00685877" w:rsidRDefault="00685877" w:rsidP="00B83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FE"/>
    <w:rsid w:val="000769E5"/>
    <w:rsid w:val="00137D0D"/>
    <w:rsid w:val="00221552"/>
    <w:rsid w:val="002C77CE"/>
    <w:rsid w:val="00337978"/>
    <w:rsid w:val="003A589A"/>
    <w:rsid w:val="003D41E0"/>
    <w:rsid w:val="005D3BF0"/>
    <w:rsid w:val="006653CB"/>
    <w:rsid w:val="00685877"/>
    <w:rsid w:val="006D363A"/>
    <w:rsid w:val="006F5664"/>
    <w:rsid w:val="00766422"/>
    <w:rsid w:val="0078253B"/>
    <w:rsid w:val="008D41FE"/>
    <w:rsid w:val="00A527C0"/>
    <w:rsid w:val="00AB0E31"/>
    <w:rsid w:val="00B13FE4"/>
    <w:rsid w:val="00B6281C"/>
    <w:rsid w:val="00B83D8F"/>
    <w:rsid w:val="00C25441"/>
    <w:rsid w:val="00C76FA1"/>
    <w:rsid w:val="00CB1B37"/>
    <w:rsid w:val="00CB6F9F"/>
    <w:rsid w:val="00DA41AF"/>
    <w:rsid w:val="00E2467E"/>
    <w:rsid w:val="00E27C73"/>
    <w:rsid w:val="00ED11C4"/>
    <w:rsid w:val="00F37A0F"/>
    <w:rsid w:val="00F55F81"/>
    <w:rsid w:val="00F7309D"/>
    <w:rsid w:val="00FB0092"/>
    <w:rsid w:val="1D791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C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2C77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77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C7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2C77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77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C77C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CBB019B-8EF8-4EF8-8277-515A5B685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190</Words>
  <Characters>1088</Characters>
  <Application>Microsoft Office Word</Application>
  <DocSecurity>0</DocSecurity>
  <Lines>9</Lines>
  <Paragraphs>2</Paragraphs>
  <ScaleCrop>false</ScaleCrop>
  <Company>Sky123.Org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17</cp:revision>
  <cp:lastPrinted>2022-05-05T06:58:00Z</cp:lastPrinted>
  <dcterms:created xsi:type="dcterms:W3CDTF">2007-12-31T21:45:00Z</dcterms:created>
  <dcterms:modified xsi:type="dcterms:W3CDTF">2022-05-11T02:06:00Z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