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kern w:val="32"/>
          <w:sz w:val="44"/>
          <w:szCs w:val="44"/>
        </w:rPr>
      </w:pP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kern w:val="3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32"/>
          <w:sz w:val="44"/>
          <w:szCs w:val="44"/>
        </w:rPr>
        <w:t>福建省福州监狱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kern w:val="3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32"/>
          <w:sz w:val="44"/>
          <w:szCs w:val="44"/>
        </w:rPr>
        <w:t>提请减刑建议书</w:t>
      </w:r>
    </w:p>
    <w:p>
      <w:pPr>
        <w:wordWrap w:val="0"/>
        <w:jc w:val="right"/>
        <w:rPr>
          <w:rFonts w:ascii="Times New Roman" w:hAnsi="Times New Roman" w:eastAsia="楷体_GB2312" w:cs="楷体_GB2312"/>
          <w:kern w:val="32"/>
          <w:sz w:val="32"/>
          <w:szCs w:val="32"/>
        </w:rPr>
      </w:pPr>
      <w:r>
        <w:rPr>
          <w:rFonts w:hint="eastAsia" w:ascii="Times New Roman" w:hAnsi="Times New Roman" w:eastAsia="楷体_GB2312" w:cs="楷体_GB2312"/>
          <w:kern w:val="32"/>
          <w:sz w:val="32"/>
          <w:szCs w:val="32"/>
        </w:rPr>
        <w:t>〔2023〕闽福狱减字第</w:t>
      </w:r>
      <w:r>
        <w:rPr>
          <w:rFonts w:hint="eastAsia" w:ascii="Times New Roman" w:hAnsi="Times New Roman" w:eastAsia="楷体_GB2312" w:cs="楷体_GB2312"/>
          <w:kern w:val="32"/>
          <w:sz w:val="32"/>
          <w:szCs w:val="32"/>
          <w:lang w:val="en-US" w:eastAsia="zh-CN"/>
        </w:rPr>
        <w:t>571</w:t>
      </w:r>
      <w:r>
        <w:rPr>
          <w:rFonts w:hint="eastAsia" w:ascii="Times New Roman" w:hAnsi="Times New Roman" w:eastAsia="楷体_GB2312" w:cs="楷体_GB2312"/>
          <w:kern w:val="32"/>
          <w:sz w:val="32"/>
          <w:szCs w:val="32"/>
        </w:rPr>
        <w:t>号</w:t>
      </w:r>
    </w:p>
    <w:p>
      <w:pPr>
        <w:spacing w:line="620" w:lineRule="exact"/>
        <w:ind w:right="-31" w:rightChars="-15"/>
        <w:jc w:val="left"/>
        <w:rPr>
          <w:rFonts w:ascii="Times New Roman" w:hAnsi="Times New Roman" w:eastAsia="仿宋_GB2312" w:cs="Times New Roman"/>
          <w:b/>
          <w:bCs/>
          <w:kern w:val="32"/>
          <w:sz w:val="28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textAlignment w:val="auto"/>
        <w:rPr>
          <w:rFonts w:ascii="Times New Roman" w:hAnsi="Times New Roman" w:eastAsia="仿宋_GB2312" w:cs="Times New Roman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罪犯李东。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textAlignment w:val="auto"/>
        <w:rPr>
          <w:rFonts w:ascii="Times New Roman" w:hAnsi="Times New Roman" w:eastAsia="仿宋_GB2312" w:cs="Times New Roman"/>
          <w:color w:val="000000" w:themeColor="text1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福建省福清市人民法院于2019年12月20日作出（2019）闽0181刑初1412号刑事判决，以被告人李东犯盗窃罪，判处有期徒刑十二年六个月，剥夺政治权利二年，并处罚金人民币十五万元，继续追缴被告人李东的违法所得人民币153322.4元。宣判后，被告人不服，提出上诉。福建省福州市中级人民法院于2020年3月24日作出（2020）闽01刑终261号刑事裁定，驳回上诉，维持原判。刑期自2019年8月4日起至2032年2月1日止。2020年5月19日交付福州监狱执行</w:t>
      </w:r>
      <w:r>
        <w:rPr>
          <w:rFonts w:hint="eastAsia" w:ascii="Times New Roman" w:hAnsi="Times New Roman" w:eastAsia="仿宋_GB2312" w:cs="Times New Roman"/>
          <w:color w:val="000000" w:themeColor="text1"/>
          <w:kern w:val="32"/>
          <w:sz w:val="32"/>
          <w:szCs w:val="32"/>
        </w:rPr>
        <w:t>刑罚。现属普管级罪犯。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textAlignment w:val="auto"/>
        <w:rPr>
          <w:rFonts w:ascii="Times New Roman" w:hAnsi="Times New Roman" w:eastAsia="仿宋_GB2312" w:cs="Times New Roman"/>
          <w:kern w:val="32"/>
          <w:sz w:val="32"/>
          <w:szCs w:val="32"/>
        </w:rPr>
      </w:pPr>
      <w:bookmarkStart w:id="0" w:name="_GoBack"/>
      <w:bookmarkEnd w:id="0"/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罪犯李东在服刑期间，确有悔改表现：</w:t>
      </w:r>
      <w:r>
        <w:rPr>
          <w:rFonts w:ascii="Times New Roman" w:hAnsi="Times New Roman" w:eastAsia="仿宋_GB2312" w:cs="Times New Roman"/>
          <w:kern w:val="32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textAlignment w:val="auto"/>
        <w:rPr>
          <w:rFonts w:ascii="Times New Roman" w:hAnsi="Times New Roman" w:eastAsia="仿宋_GB2312" w:cs="Times New Roman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1.认罪悔罪：该犯自入监以来能够认罪悔罪，服从管教。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60" w:lineRule="exact"/>
        <w:ind w:firstLine="600"/>
        <w:textAlignment w:val="auto"/>
        <w:rPr>
          <w:rFonts w:ascii="Times New Roman" w:hAnsi="Times New Roman" w:eastAsia="仿宋_GB2312" w:cs="Times New Roman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2.遵守监规：该犯服刑期间虽有违规行为，但经民警教育后，能认真悔改，接受教育改造。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textAlignment w:val="auto"/>
        <w:rPr>
          <w:rFonts w:ascii="Times New Roman" w:hAnsi="Times New Roman" w:eastAsia="仿宋_GB2312" w:cs="Times New Roman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3.学习情况：能积极参加思想、文化、职业技术学习。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textAlignment w:val="auto"/>
        <w:rPr>
          <w:rFonts w:ascii="Times New Roman" w:hAnsi="Times New Roman" w:eastAsia="仿宋_GB2312" w:cs="Times New Roman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4.劳动改造：能积极参加劳动，服从分配，努力完成生产任务。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textAlignment w:val="auto"/>
        <w:rPr>
          <w:rFonts w:ascii="Times New Roman" w:hAnsi="Times New Roman" w:eastAsia="仿宋_GB2312" w:cs="Times New Roman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5.奖惩情况：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textAlignment w:val="auto"/>
        <w:rPr>
          <w:rFonts w:ascii="Times New Roman" w:hAnsi="Times New Roman" w:eastAsia="仿宋_GB2312" w:cs="Times New Roman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该犯起始期自2020年6月起至2023年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  <w:lang w:val="en-US" w:eastAsia="zh-CN"/>
        </w:rPr>
        <w:t>7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月，获得</w:t>
      </w:r>
      <w:r>
        <w:rPr>
          <w:rFonts w:hint="eastAsia" w:ascii="Times New Roman" w:hAnsi="Times New Roman" w:eastAsia="仿宋_GB2312" w:cs="Times New Roman"/>
          <w:color w:val="000000" w:themeColor="text1"/>
          <w:kern w:val="32"/>
          <w:sz w:val="32"/>
          <w:szCs w:val="32"/>
        </w:rPr>
        <w:t>3</w:t>
      </w:r>
      <w:r>
        <w:rPr>
          <w:rFonts w:hint="eastAsia" w:ascii="Times New Roman" w:hAnsi="Times New Roman" w:eastAsia="仿宋_GB2312" w:cs="Times New Roman"/>
          <w:color w:val="000000" w:themeColor="text1"/>
          <w:kern w:val="32"/>
          <w:sz w:val="32"/>
          <w:szCs w:val="32"/>
          <w:lang w:val="en-US" w:eastAsia="zh-CN"/>
        </w:rPr>
        <w:t>843.4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分，表扬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次。考核期内累计违规2次，累计扣16分（按40%折算成新考核的扣分）。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textAlignment w:val="auto"/>
        <w:rPr>
          <w:rFonts w:ascii="Times New Roman" w:hAnsi="Times New Roman" w:eastAsia="仿宋_GB2312" w:cs="Times New Roman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行政处罚：无。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textAlignment w:val="auto"/>
        <w:rPr>
          <w:rFonts w:ascii="Times New Roman" w:hAnsi="Times New Roman" w:eastAsia="仿宋_GB2312" w:cs="Times New Roman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行政奖励：获</w:t>
      </w:r>
      <w:r>
        <w:rPr>
          <w:rFonts w:hint="eastAsia" w:ascii="Times New Roman" w:hAnsi="Times New Roman" w:eastAsia="仿宋_GB2312" w:cs="Times New Roman"/>
          <w:color w:val="FF0000"/>
          <w:kern w:val="32"/>
          <w:sz w:val="32"/>
          <w:szCs w:val="32"/>
        </w:rPr>
        <w:t>表扬</w:t>
      </w:r>
      <w:r>
        <w:rPr>
          <w:rFonts w:hint="eastAsia" w:ascii="Times New Roman" w:hAnsi="Times New Roman" w:eastAsia="仿宋_GB2312" w:cs="Times New Roman"/>
          <w:color w:val="FF0000"/>
          <w:kern w:val="32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_GB2312" w:cs="Times New Roman"/>
          <w:color w:val="FF0000"/>
          <w:kern w:val="32"/>
          <w:sz w:val="32"/>
          <w:szCs w:val="32"/>
        </w:rPr>
        <w:t>次，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即2021年1月、2021年8月、2022年2月、2022年8月、2023年1月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  <w:lang w:eastAsia="zh-CN"/>
        </w:rPr>
        <w:t>、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2023年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月分别获表扬一次。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textAlignment w:val="auto"/>
        <w:rPr>
          <w:rFonts w:ascii="Times New Roman" w:hAnsi="Times New Roman" w:eastAsia="仿宋_GB2312" w:cs="Times New Roman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原判财产性判项：罚金人民币十五万元，继续追缴个人违法所得153322.4元，均未缴纳。该犯考核期消费人民币10514.89元，月均消费276.71元，账户可用余额人民币986.07元。监狱已于2023年7月20日函询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  <w:highlight w:val="none"/>
        </w:rPr>
        <w:t>福建省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  <w:highlight w:val="none"/>
          <w:lang w:eastAsia="zh-CN"/>
        </w:rPr>
        <w:t>福清市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  <w:highlight w:val="none"/>
        </w:rPr>
        <w:t>人民法院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  <w:highlight w:val="none"/>
          <w:lang w:eastAsia="zh-CN"/>
        </w:rPr>
        <w:t>，至今未收到回函。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。（详见《福建省福州监狱关于调取罪犯财产性判项执行情况的函》）。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textAlignment w:val="auto"/>
        <w:rPr>
          <w:rFonts w:ascii="Times New Roman" w:hAnsi="Times New Roman" w:eastAsia="仿宋_GB2312" w:cs="Times New Roman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该犯未积极履行财产刑且履行比例未达到总额的30%，属于从严掌握减刑对象，对其减刑起始期延长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  <w:lang w:eastAsia="zh-CN"/>
        </w:rPr>
        <w:t>六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个月，提请减刑幅度扣减三个月。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textAlignment w:val="auto"/>
        <w:rPr>
          <w:rFonts w:ascii="Times New Roman" w:hAnsi="Times New Roman" w:eastAsia="仿宋_GB2312" w:cs="Times New Roman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本案于2023年10月20日至2023年10月26日在狱内公示未收到不同意见。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textAlignment w:val="auto"/>
        <w:rPr>
          <w:rFonts w:ascii="Times New Roman" w:hAnsi="Times New Roman" w:eastAsia="仿宋_GB2312" w:cs="Times New Roman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罪犯李东在服刑期间，确有悔改表现，依照《中华人民共和国刑法》第七十八条、《中华人民共和国刑事诉讼法》第二百七十三条和《中华人民共和国监狱法》第二十九条之规定，建议对罪犯李东予以减刑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  <w:lang w:eastAsia="zh-CN"/>
        </w:rPr>
        <w:t>六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个月，剥夺政治权利二年不变。特提请你院审理裁定。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right="-31" w:rightChars="-15" w:firstLine="614" w:firstLineChars="192"/>
        <w:textAlignment w:val="auto"/>
        <w:rPr>
          <w:rFonts w:ascii="Times New Roman" w:hAnsi="Times New Roman" w:eastAsia="仿宋_GB2312" w:cs="Times New Roman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right="-31" w:rightChars="-15"/>
        <w:textAlignment w:val="auto"/>
        <w:rPr>
          <w:rFonts w:ascii="Times New Roman" w:hAnsi="Times New Roman" w:eastAsia="仿宋_GB2312" w:cs="Times New Roman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福州市中级人民法院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textAlignment w:val="auto"/>
        <w:rPr>
          <w:rFonts w:ascii="Times New Roman" w:hAnsi="Times New Roman" w:eastAsia="仿宋_GB2312" w:cs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 w:cs="仿宋_GB2312"/>
          <w:kern w:val="32"/>
          <w:sz w:val="32"/>
          <w:szCs w:val="32"/>
        </w:rPr>
        <w:t>附件：⒈罪犯李东提请减刑卷宗贰册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right="-31" w:rightChars="-15" w:firstLine="1600" w:firstLineChars="500"/>
        <w:textAlignment w:val="auto"/>
        <w:rPr>
          <w:rFonts w:ascii="Times New Roman" w:hAnsi="Times New Roman" w:eastAsia="仿宋_GB2312" w:cs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 w:cs="仿宋_GB2312"/>
          <w:kern w:val="32"/>
          <w:sz w:val="32"/>
          <w:szCs w:val="32"/>
        </w:rPr>
        <w:t>⒉减刑建议书壹份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right="-31" w:rightChars="-15" w:firstLine="1600" w:firstLineChars="500"/>
        <w:textAlignment w:val="auto"/>
        <w:rPr>
          <w:rFonts w:ascii="Times New Roman" w:hAnsi="Times New Roman" w:eastAsia="仿宋_GB2312" w:cs="仿宋_GB2312"/>
          <w:kern w:val="3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right="796" w:rightChars="379" w:firstLine="614" w:firstLineChars="192"/>
        <w:jc w:val="right"/>
        <w:textAlignment w:val="auto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福建省福州监狱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right="840" w:rightChars="400"/>
        <w:jc w:val="right"/>
        <w:textAlignment w:val="auto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  <w:lang w:val="en-US" w:eastAsia="zh-CN"/>
        </w:rPr>
        <w:t>2023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年</w:t>
      </w:r>
      <w:r>
        <w:rPr>
          <w:rFonts w:hint="eastAsia" w:ascii="Times New Roman" w:hAnsi="Times New Roman" w:eastAsia="仿宋_GB2312"/>
          <w:kern w:val="32"/>
          <w:sz w:val="32"/>
          <w:szCs w:val="32"/>
          <w:lang w:val="en-US" w:eastAsia="zh-CN"/>
        </w:rPr>
        <w:t>10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月</w:t>
      </w:r>
      <w:r>
        <w:rPr>
          <w:rFonts w:hint="eastAsia" w:ascii="Times New Roman" w:hAnsi="Times New Roman" w:eastAsia="仿宋_GB2312"/>
          <w:kern w:val="32"/>
          <w:sz w:val="32"/>
          <w:szCs w:val="32"/>
          <w:lang w:val="en-US" w:eastAsia="zh-CN"/>
        </w:rPr>
        <w:t>27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日</w:t>
      </w:r>
    </w:p>
    <w:sectPr>
      <w:pgSz w:w="11906" w:h="16838"/>
      <w:pgMar w:top="1871" w:right="1304" w:bottom="1307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266C8"/>
    <w:rsid w:val="000739C8"/>
    <w:rsid w:val="000A29ED"/>
    <w:rsid w:val="000A330C"/>
    <w:rsid w:val="000B0A17"/>
    <w:rsid w:val="000B2AF5"/>
    <w:rsid w:val="000D3F6C"/>
    <w:rsid w:val="000F4FD4"/>
    <w:rsid w:val="00115127"/>
    <w:rsid w:val="00117BE0"/>
    <w:rsid w:val="00127A63"/>
    <w:rsid w:val="00133B79"/>
    <w:rsid w:val="001652B0"/>
    <w:rsid w:val="001673F3"/>
    <w:rsid w:val="001846DF"/>
    <w:rsid w:val="00194849"/>
    <w:rsid w:val="001A33F3"/>
    <w:rsid w:val="001C0543"/>
    <w:rsid w:val="001E3405"/>
    <w:rsid w:val="00200C71"/>
    <w:rsid w:val="00205472"/>
    <w:rsid w:val="00237C41"/>
    <w:rsid w:val="002552AD"/>
    <w:rsid w:val="002950E1"/>
    <w:rsid w:val="002B530B"/>
    <w:rsid w:val="002D625B"/>
    <w:rsid w:val="002D664E"/>
    <w:rsid w:val="002F0746"/>
    <w:rsid w:val="002F7A99"/>
    <w:rsid w:val="0030371A"/>
    <w:rsid w:val="00341EC4"/>
    <w:rsid w:val="00362E3C"/>
    <w:rsid w:val="003A5E4C"/>
    <w:rsid w:val="003B7233"/>
    <w:rsid w:val="003C4959"/>
    <w:rsid w:val="00405509"/>
    <w:rsid w:val="00422398"/>
    <w:rsid w:val="00453F19"/>
    <w:rsid w:val="004614FB"/>
    <w:rsid w:val="004643FD"/>
    <w:rsid w:val="00466FB4"/>
    <w:rsid w:val="0046738F"/>
    <w:rsid w:val="00476E23"/>
    <w:rsid w:val="004902E6"/>
    <w:rsid w:val="004A5D99"/>
    <w:rsid w:val="004B3D94"/>
    <w:rsid w:val="004B5ACE"/>
    <w:rsid w:val="004C418F"/>
    <w:rsid w:val="004F3C63"/>
    <w:rsid w:val="004F55FB"/>
    <w:rsid w:val="0050215A"/>
    <w:rsid w:val="005250B5"/>
    <w:rsid w:val="00525CFD"/>
    <w:rsid w:val="00525D6E"/>
    <w:rsid w:val="00565E7E"/>
    <w:rsid w:val="005707D2"/>
    <w:rsid w:val="005779D5"/>
    <w:rsid w:val="005B6303"/>
    <w:rsid w:val="005C318E"/>
    <w:rsid w:val="005C344E"/>
    <w:rsid w:val="005C5ED0"/>
    <w:rsid w:val="005F0087"/>
    <w:rsid w:val="00631843"/>
    <w:rsid w:val="0063340A"/>
    <w:rsid w:val="006438CC"/>
    <w:rsid w:val="00655D64"/>
    <w:rsid w:val="0069720A"/>
    <w:rsid w:val="006B070F"/>
    <w:rsid w:val="006D1C70"/>
    <w:rsid w:val="006E63BD"/>
    <w:rsid w:val="007116CA"/>
    <w:rsid w:val="007266C8"/>
    <w:rsid w:val="0073283B"/>
    <w:rsid w:val="0074225C"/>
    <w:rsid w:val="00752A29"/>
    <w:rsid w:val="00782B3A"/>
    <w:rsid w:val="007843B5"/>
    <w:rsid w:val="007A444B"/>
    <w:rsid w:val="007B303A"/>
    <w:rsid w:val="007C7A8D"/>
    <w:rsid w:val="007F327F"/>
    <w:rsid w:val="0080515A"/>
    <w:rsid w:val="00805F38"/>
    <w:rsid w:val="00807292"/>
    <w:rsid w:val="0083431A"/>
    <w:rsid w:val="00883944"/>
    <w:rsid w:val="00884024"/>
    <w:rsid w:val="00892A34"/>
    <w:rsid w:val="008B1266"/>
    <w:rsid w:val="009021CF"/>
    <w:rsid w:val="00937E87"/>
    <w:rsid w:val="0098250D"/>
    <w:rsid w:val="009B58E9"/>
    <w:rsid w:val="009D3548"/>
    <w:rsid w:val="009D61F3"/>
    <w:rsid w:val="009F108B"/>
    <w:rsid w:val="00A16080"/>
    <w:rsid w:val="00A26FD3"/>
    <w:rsid w:val="00A3262C"/>
    <w:rsid w:val="00A45030"/>
    <w:rsid w:val="00A9402B"/>
    <w:rsid w:val="00AA0848"/>
    <w:rsid w:val="00AC62D7"/>
    <w:rsid w:val="00AF37AC"/>
    <w:rsid w:val="00B21074"/>
    <w:rsid w:val="00B3723B"/>
    <w:rsid w:val="00B47578"/>
    <w:rsid w:val="00B565B6"/>
    <w:rsid w:val="00B61F9D"/>
    <w:rsid w:val="00B86060"/>
    <w:rsid w:val="00B905A2"/>
    <w:rsid w:val="00BC2227"/>
    <w:rsid w:val="00BC436B"/>
    <w:rsid w:val="00BF22B7"/>
    <w:rsid w:val="00C00454"/>
    <w:rsid w:val="00C22E60"/>
    <w:rsid w:val="00C56E9B"/>
    <w:rsid w:val="00C774DB"/>
    <w:rsid w:val="00C81917"/>
    <w:rsid w:val="00CF122F"/>
    <w:rsid w:val="00D54DF7"/>
    <w:rsid w:val="00D61858"/>
    <w:rsid w:val="00D9766C"/>
    <w:rsid w:val="00DE4193"/>
    <w:rsid w:val="00E13CAA"/>
    <w:rsid w:val="00E4441F"/>
    <w:rsid w:val="00E53595"/>
    <w:rsid w:val="00E53D6B"/>
    <w:rsid w:val="00E60B4D"/>
    <w:rsid w:val="00E91ABC"/>
    <w:rsid w:val="00EC7016"/>
    <w:rsid w:val="00EC7689"/>
    <w:rsid w:val="00F12422"/>
    <w:rsid w:val="00F15A50"/>
    <w:rsid w:val="00F24A89"/>
    <w:rsid w:val="00F4614C"/>
    <w:rsid w:val="00F51C48"/>
    <w:rsid w:val="00F67085"/>
    <w:rsid w:val="00F67A36"/>
    <w:rsid w:val="00F67F2F"/>
    <w:rsid w:val="00F83AC6"/>
    <w:rsid w:val="00F84963"/>
    <w:rsid w:val="00F92EE1"/>
    <w:rsid w:val="00FC5C96"/>
    <w:rsid w:val="00FF2674"/>
    <w:rsid w:val="00FF6E67"/>
    <w:rsid w:val="01DA6B2F"/>
    <w:rsid w:val="033514EF"/>
    <w:rsid w:val="070E5AA9"/>
    <w:rsid w:val="08BD5806"/>
    <w:rsid w:val="096A0121"/>
    <w:rsid w:val="0A981F67"/>
    <w:rsid w:val="103E4175"/>
    <w:rsid w:val="114B33A8"/>
    <w:rsid w:val="117D01D5"/>
    <w:rsid w:val="17EA250D"/>
    <w:rsid w:val="187D3D13"/>
    <w:rsid w:val="18E64610"/>
    <w:rsid w:val="19B84DFE"/>
    <w:rsid w:val="19DE71F3"/>
    <w:rsid w:val="1DD242E2"/>
    <w:rsid w:val="1DFC6A33"/>
    <w:rsid w:val="1F173DA0"/>
    <w:rsid w:val="21911EF9"/>
    <w:rsid w:val="2271422E"/>
    <w:rsid w:val="23D51F31"/>
    <w:rsid w:val="24966278"/>
    <w:rsid w:val="268D3D28"/>
    <w:rsid w:val="29A736E6"/>
    <w:rsid w:val="2A5E57AA"/>
    <w:rsid w:val="2B4728A8"/>
    <w:rsid w:val="2E6C0562"/>
    <w:rsid w:val="2F3C41E7"/>
    <w:rsid w:val="2F6657F5"/>
    <w:rsid w:val="2F7B0D67"/>
    <w:rsid w:val="304A5416"/>
    <w:rsid w:val="308A0759"/>
    <w:rsid w:val="35233FE9"/>
    <w:rsid w:val="35BC4372"/>
    <w:rsid w:val="35C3616D"/>
    <w:rsid w:val="37062CEE"/>
    <w:rsid w:val="37D03C73"/>
    <w:rsid w:val="38D52522"/>
    <w:rsid w:val="39D925A5"/>
    <w:rsid w:val="3A09790C"/>
    <w:rsid w:val="3AB11EEB"/>
    <w:rsid w:val="3EE829E4"/>
    <w:rsid w:val="3FBB5D5F"/>
    <w:rsid w:val="3FD60E83"/>
    <w:rsid w:val="401F3687"/>
    <w:rsid w:val="41666814"/>
    <w:rsid w:val="426E17B3"/>
    <w:rsid w:val="45152D95"/>
    <w:rsid w:val="45D43308"/>
    <w:rsid w:val="472F5A74"/>
    <w:rsid w:val="497E7CEF"/>
    <w:rsid w:val="4C100EB4"/>
    <w:rsid w:val="4E2F2969"/>
    <w:rsid w:val="4F542F4A"/>
    <w:rsid w:val="509A46B4"/>
    <w:rsid w:val="529F51C6"/>
    <w:rsid w:val="52AF6410"/>
    <w:rsid w:val="546C2412"/>
    <w:rsid w:val="54BB0EF1"/>
    <w:rsid w:val="58585298"/>
    <w:rsid w:val="58933C55"/>
    <w:rsid w:val="595674EB"/>
    <w:rsid w:val="596C3413"/>
    <w:rsid w:val="5AF9316B"/>
    <w:rsid w:val="5ED670D2"/>
    <w:rsid w:val="5F6513BF"/>
    <w:rsid w:val="62964727"/>
    <w:rsid w:val="629B0B92"/>
    <w:rsid w:val="65703847"/>
    <w:rsid w:val="65EC6CA6"/>
    <w:rsid w:val="66147D3F"/>
    <w:rsid w:val="6642503D"/>
    <w:rsid w:val="66C46BA6"/>
    <w:rsid w:val="67970238"/>
    <w:rsid w:val="683F2690"/>
    <w:rsid w:val="688A1516"/>
    <w:rsid w:val="69D53B71"/>
    <w:rsid w:val="6B726250"/>
    <w:rsid w:val="6B9B5AFF"/>
    <w:rsid w:val="6CE00F3E"/>
    <w:rsid w:val="71560D99"/>
    <w:rsid w:val="71653F1E"/>
    <w:rsid w:val="743510DF"/>
    <w:rsid w:val="77137EFB"/>
    <w:rsid w:val="7AAF2876"/>
    <w:rsid w:val="7C6677B9"/>
    <w:rsid w:val="7C6C0C9A"/>
    <w:rsid w:val="7F78095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176</Words>
  <Characters>1004</Characters>
  <Lines>8</Lines>
  <Paragraphs>2</Paragraphs>
  <TotalTime>5</TotalTime>
  <ScaleCrop>false</ScaleCrop>
  <LinksUpToDate>false</LinksUpToDate>
  <CharactersWithSpaces>1178</CharactersWithSpaces>
  <Application>WPS Office_11.1.0.8597_F1E327BC-269C-435d-A152-05C5408002CA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2019-12-14T16:37:00Z</dcterms:created>
  <dc:creator>微软用户</dc:creator>
  <cp:lastModifiedBy>Administrator</cp:lastModifiedBy>
  <cp:lastPrinted>2019-12-16T04:26:00Z</cp:lastPrinted>
  <dcterms:modified xsi:type="dcterms:W3CDTF">2023-11-09T07:50:05Z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