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kern w:val="32"/>
          <w:sz w:val="44"/>
          <w:szCs w:val="44"/>
        </w:rPr>
      </w:pPr>
    </w:p>
    <w:p>
      <w:pPr>
        <w:snapToGrid w:val="0"/>
        <w:spacing w:line="6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福建省福州监狱</w:t>
      </w:r>
    </w:p>
    <w:p>
      <w:pPr>
        <w:snapToGrid w:val="0"/>
        <w:spacing w:line="600" w:lineRule="exact"/>
        <w:jc w:val="center"/>
        <w:rPr>
          <w:rFonts w:ascii="方正小标宋简体" w:hAnsi="方正小标宋简体" w:eastAsia="方正小标宋简体" w:cs="方正小标宋简体"/>
          <w:kern w:val="32"/>
          <w:sz w:val="44"/>
          <w:szCs w:val="44"/>
        </w:rPr>
      </w:pPr>
      <w:r>
        <w:rPr>
          <w:rFonts w:hint="eastAsia" w:ascii="方正小标宋简体" w:hAnsi="方正小标宋简体" w:eastAsia="方正小标宋简体" w:cs="方正小标宋简体"/>
          <w:kern w:val="32"/>
          <w:sz w:val="44"/>
          <w:szCs w:val="44"/>
        </w:rPr>
        <w:t>提请减刑建议书</w:t>
      </w:r>
    </w:p>
    <w:p>
      <w:pPr>
        <w:spacing w:line="300" w:lineRule="exact"/>
        <w:jc w:val="right"/>
        <w:rPr>
          <w:rFonts w:ascii="Times New Roman" w:hAnsi="Times New Roman" w:eastAsia="楷体_GB2312" w:cs="楷体_GB2312"/>
          <w:kern w:val="32"/>
          <w:sz w:val="32"/>
          <w:szCs w:val="28"/>
        </w:rPr>
      </w:pPr>
      <w:r>
        <w:rPr>
          <w:rFonts w:hint="eastAsia" w:ascii="Times New Roman" w:hAnsi="Times New Roman" w:eastAsia="楷体_GB2312" w:cs="楷体_GB2312"/>
          <w:kern w:val="32"/>
          <w:sz w:val="32"/>
          <w:szCs w:val="28"/>
        </w:rPr>
        <w:t>〔2023〕闽福狱减字第597号</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eastAsia="仿宋_GB2312" w:cs="仿宋_GB2312"/>
          <w:sz w:val="32"/>
          <w:szCs w:val="32"/>
        </w:rPr>
        <w:t>罪犯程立</w:t>
      </w:r>
      <w:r>
        <w:rPr>
          <w:rFonts w:hint="eastAsia" w:ascii="仿宋_GB2312" w:hAnsi="Times New Roman" w:eastAsia="仿宋_GB2312" w:cs="Times New Roman"/>
          <w:kern w:val="32"/>
          <w:sz w:val="32"/>
          <w:szCs w:val="28"/>
        </w:rPr>
        <w:t>。</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eastAsia="仿宋_GB2312" w:cs="仿宋_GB2312"/>
          <w:sz w:val="32"/>
          <w:szCs w:val="32"/>
        </w:rPr>
        <w:t>福建省厦门市集美区人民法院于2016年9月6日作出(2016)闽0211刑初381号刑事附带民事判决，以被告人程立犯抢劫罪，判处有期徒刑九年二个月，并处罚金人民币一千元；责令被告人程立退赔被害人鲁小青经济损失人民币3453元；被告人程立赔偿附带民事诉讼原告人鲁小青民事部分经济损失人民币125034.61元。刑期自2016年2月4日起至2025年4月3日止。2016年10月20日交付福建省福州监狱执行刑罚。在服刑期间，福建省福州市中级人民法院于2018年10月20日作出(2018)闽01刑更5388号刑事裁定，减去有期徒刑六个月；于2021年11月23日作出(2021)闽01刑更4018号刑事裁定，减去有期徒刑四个月</w:t>
      </w:r>
      <w:r>
        <w:rPr>
          <w:rFonts w:hint="eastAsia" w:ascii="仿宋_GB2312" w:hAnsi="Times New Roman" w:eastAsia="仿宋_GB2312" w:cs="Times New Roman"/>
          <w:kern w:val="32"/>
          <w:sz w:val="32"/>
          <w:szCs w:val="28"/>
        </w:rPr>
        <w:t>，减刑裁定书于2021年11月26日送达。现刑期至2024年6月3日止。现属宽管级罪犯。</w:t>
      </w:r>
    </w:p>
    <w:p>
      <w:pPr>
        <w:spacing w:line="380" w:lineRule="exact"/>
        <w:ind w:firstLine="640" w:firstLineChars="200"/>
        <w:rPr>
          <w:rFonts w:ascii="仿宋_GB2312" w:hAnsi="Times New Roman" w:eastAsia="仿宋_GB2312" w:cs="Times New Roman"/>
          <w:kern w:val="32"/>
          <w:sz w:val="32"/>
          <w:szCs w:val="28"/>
        </w:rPr>
      </w:pPr>
      <w:bookmarkStart w:id="0" w:name="_GoBack"/>
      <w:bookmarkEnd w:id="0"/>
      <w:r>
        <w:rPr>
          <w:rFonts w:hint="eastAsia" w:ascii="仿宋_GB2312" w:hAnsi="Times New Roman" w:eastAsia="仿宋_GB2312" w:cs="Times New Roman"/>
          <w:kern w:val="32"/>
          <w:sz w:val="32"/>
          <w:szCs w:val="28"/>
        </w:rPr>
        <w:t>罪犯程立在服刑期间，确有悔改表现：</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1.认罪悔罪：该犯自减刑以来能够认罪悔罪，服从管教。</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2.遵守监规：能遵守法律法规及监规纪律，接受教育改造。</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3.学习情况：能积极参加思想、文化、职业技术学习。</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4.劳动改造：能积极参加劳动，服从分配，努力完成生产任务。</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5.奖惩情况：</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该犯间隔期2021年12月至2023年7月，累计获得考核分2112分。其上次评定表扬剩余332分，上轮提请办案期间考核分492分，考核期合计获得2936分，表扬3次，物质奖励1次。考核期内无扣分。</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行政处罚：无。</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行政奖励：表扬3次，即2022年4月、2022年10月、2023年4月各获表扬一次；物质奖励1次，2021年10月获物质奖励一次。</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原判财产性判项：罚金人民币1000元、退赔人民币3453元、附带民事赔偿人民币125034.61元，均未缴纳。该犯考核期消费人民币 3844元，月均消费人民币153.76元 ，账户可用余额人民币1398.81元。2023年8月1日收到福建省厦门市集美区人民法院2023年7月17日回复关于调取罪犯程立财产性判项执行情况的函。</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该犯财产性判项分文未交，属于从严掌握减刑对象，对其减刑间隔期延长六个月，提请减刑幅度扣减三个月。</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本案于2023年10月20日至2023年10月26日在狱内公示未收到不同意见。</w:t>
      </w:r>
    </w:p>
    <w:p>
      <w:pPr>
        <w:spacing w:line="380" w:lineRule="exact"/>
        <w:ind w:firstLine="640" w:firstLineChars="200"/>
        <w:rPr>
          <w:rFonts w:ascii="仿宋_GB2312" w:hAnsi="Times New Roman" w:eastAsia="仿宋_GB2312" w:cs="Times New Roman"/>
          <w:kern w:val="32"/>
          <w:sz w:val="32"/>
          <w:szCs w:val="28"/>
        </w:rPr>
      </w:pPr>
      <w:r>
        <w:rPr>
          <w:rFonts w:hint="eastAsia" w:ascii="仿宋_GB2312" w:hAnsi="Times New Roman" w:eastAsia="仿宋_GB2312" w:cs="Times New Roman"/>
          <w:kern w:val="32"/>
          <w:sz w:val="32"/>
          <w:szCs w:val="28"/>
        </w:rPr>
        <w:t>罪犯程立在服刑期间，确有悔改表现，依照《中华人民共和国刑法》第七十八条、《中华人民共和国刑事诉讼法》第二百七十三条和《中华人民共和国监狱法》第二十九条之规定，建议对罪犯程立予以减刑三个月。特提请你院审理裁定。</w:t>
      </w:r>
    </w:p>
    <w:p>
      <w:pPr>
        <w:spacing w:line="380" w:lineRule="exact"/>
        <w:ind w:right="-31" w:rightChars="-15" w:firstLine="614" w:firstLineChars="192"/>
        <w:rPr>
          <w:rFonts w:ascii="Times New Roman" w:hAnsi="Times New Roman" w:eastAsia="仿宋_GB2312" w:cs="Times New Roman"/>
          <w:kern w:val="32"/>
          <w:sz w:val="32"/>
          <w:szCs w:val="28"/>
        </w:rPr>
      </w:pPr>
      <w:r>
        <w:rPr>
          <w:rFonts w:hint="eastAsia" w:ascii="Times New Roman" w:hAnsi="Times New Roman" w:eastAsia="仿宋_GB2312" w:cs="Times New Roman"/>
          <w:kern w:val="32"/>
          <w:sz w:val="32"/>
          <w:szCs w:val="28"/>
        </w:rPr>
        <w:t>此致</w:t>
      </w:r>
    </w:p>
    <w:p>
      <w:pPr>
        <w:spacing w:line="380" w:lineRule="exact"/>
        <w:ind w:right="-31" w:rightChars="-15"/>
        <w:rPr>
          <w:rFonts w:ascii="Times New Roman" w:hAnsi="Times New Roman" w:eastAsia="仿宋_GB2312" w:cs="Times New Roman"/>
          <w:kern w:val="32"/>
          <w:sz w:val="32"/>
          <w:szCs w:val="28"/>
        </w:rPr>
      </w:pPr>
      <w:r>
        <w:rPr>
          <w:rFonts w:hint="eastAsia" w:ascii="Times New Roman" w:hAnsi="Times New Roman" w:eastAsia="仿宋_GB2312" w:cs="Times New Roman"/>
          <w:kern w:val="32"/>
          <w:sz w:val="32"/>
          <w:szCs w:val="28"/>
        </w:rPr>
        <w:t>福州市中级人民法院</w:t>
      </w:r>
    </w:p>
    <w:p>
      <w:pPr>
        <w:spacing w:line="380" w:lineRule="exact"/>
        <w:ind w:firstLine="640" w:firstLineChars="200"/>
        <w:rPr>
          <w:rFonts w:ascii="Times New Roman" w:hAnsi="Times New Roman" w:eastAsia="仿宋_GB2312" w:cs="仿宋_GB2312"/>
          <w:kern w:val="32"/>
          <w:sz w:val="32"/>
          <w:szCs w:val="28"/>
        </w:rPr>
      </w:pPr>
      <w:r>
        <w:rPr>
          <w:rFonts w:hint="eastAsia" w:ascii="Times New Roman" w:hAnsi="Times New Roman" w:eastAsia="仿宋_GB2312" w:cs="仿宋_GB2312"/>
          <w:kern w:val="32"/>
          <w:sz w:val="32"/>
          <w:szCs w:val="28"/>
        </w:rPr>
        <w:t>附件：⒈罪犯提请减刑卷宗</w:t>
      </w:r>
      <w:r>
        <w:rPr>
          <w:rFonts w:hint="eastAsia" w:ascii="Times New Roman" w:hAnsi="Times New Roman" w:eastAsia="仿宋_GB2312" w:cs="仿宋_GB2312"/>
          <w:kern w:val="32"/>
          <w:sz w:val="32"/>
          <w:szCs w:val="32"/>
        </w:rPr>
        <w:t>壹</w:t>
      </w:r>
      <w:r>
        <w:rPr>
          <w:rFonts w:hint="eastAsia" w:ascii="Times New Roman" w:hAnsi="Times New Roman" w:eastAsia="仿宋_GB2312" w:cs="仿宋_GB2312"/>
          <w:kern w:val="32"/>
          <w:sz w:val="32"/>
          <w:szCs w:val="28"/>
        </w:rPr>
        <w:t>册</w:t>
      </w:r>
    </w:p>
    <w:p>
      <w:pPr>
        <w:spacing w:line="380" w:lineRule="exact"/>
        <w:ind w:right="-31" w:rightChars="-15" w:firstLine="1600" w:firstLineChars="500"/>
        <w:rPr>
          <w:rFonts w:ascii="Times New Roman" w:hAnsi="Times New Roman" w:eastAsia="仿宋_GB2312" w:cs="仿宋_GB2312"/>
          <w:kern w:val="32"/>
          <w:sz w:val="32"/>
          <w:szCs w:val="28"/>
        </w:rPr>
      </w:pPr>
      <w:r>
        <w:rPr>
          <w:rFonts w:hint="eastAsia" w:ascii="Times New Roman" w:hAnsi="Times New Roman" w:eastAsia="仿宋_GB2312" w:cs="仿宋_GB2312"/>
          <w:kern w:val="32"/>
          <w:sz w:val="32"/>
          <w:szCs w:val="28"/>
        </w:rPr>
        <w:t>⒉减刑建议书</w:t>
      </w:r>
      <w:r>
        <w:rPr>
          <w:rFonts w:hint="eastAsia" w:ascii="Times New Roman" w:hAnsi="Times New Roman" w:eastAsia="仿宋_GB2312" w:cs="仿宋_GB2312"/>
          <w:kern w:val="32"/>
          <w:sz w:val="32"/>
          <w:szCs w:val="32"/>
        </w:rPr>
        <w:t>壹</w:t>
      </w:r>
      <w:r>
        <w:rPr>
          <w:rFonts w:hint="eastAsia" w:ascii="Times New Roman" w:hAnsi="Times New Roman" w:eastAsia="仿宋_GB2312" w:cs="仿宋_GB2312"/>
          <w:kern w:val="32"/>
          <w:sz w:val="32"/>
          <w:szCs w:val="28"/>
        </w:rPr>
        <w:t>份</w:t>
      </w:r>
    </w:p>
    <w:p>
      <w:pPr>
        <w:spacing w:line="380" w:lineRule="exact"/>
        <w:ind w:right="-31" w:rightChars="-15" w:firstLine="1600" w:firstLineChars="500"/>
        <w:rPr>
          <w:rFonts w:ascii="Times New Roman" w:hAnsi="Times New Roman" w:eastAsia="仿宋_GB2312" w:cs="仿宋_GB2312"/>
          <w:kern w:val="32"/>
          <w:sz w:val="32"/>
          <w:szCs w:val="28"/>
        </w:rPr>
      </w:pPr>
    </w:p>
    <w:p>
      <w:pPr>
        <w:spacing w:line="380" w:lineRule="exact"/>
        <w:ind w:right="796" w:rightChars="379" w:firstLine="614" w:firstLineChars="192"/>
        <w:jc w:val="right"/>
        <w:rPr>
          <w:rFonts w:ascii="Times New Roman" w:hAnsi="Times New Roman" w:eastAsia="仿宋_GB2312"/>
          <w:kern w:val="32"/>
          <w:sz w:val="32"/>
          <w:szCs w:val="28"/>
        </w:rPr>
      </w:pPr>
      <w:r>
        <w:rPr>
          <w:rFonts w:hint="eastAsia" w:ascii="Times New Roman" w:hAnsi="Times New Roman" w:eastAsia="仿宋_GB2312"/>
          <w:kern w:val="32"/>
          <w:sz w:val="32"/>
          <w:szCs w:val="28"/>
        </w:rPr>
        <w:t>福建省福州监狱</w:t>
      </w:r>
    </w:p>
    <w:p>
      <w:pPr>
        <w:spacing w:line="320" w:lineRule="exact"/>
        <w:ind w:right="840" w:rightChars="400"/>
        <w:jc w:val="right"/>
        <w:rPr>
          <w:rFonts w:ascii="Times New Roman" w:hAnsi="Times New Roman" w:eastAsia="仿宋_GB2312"/>
          <w:kern w:val="32"/>
          <w:sz w:val="32"/>
          <w:szCs w:val="28"/>
        </w:rPr>
      </w:pPr>
      <w:r>
        <w:rPr>
          <w:rFonts w:hint="eastAsia" w:ascii="Times New Roman" w:hAnsi="Times New Roman" w:eastAsia="仿宋_GB2312"/>
          <w:kern w:val="32"/>
          <w:sz w:val="32"/>
          <w:szCs w:val="28"/>
        </w:rPr>
        <w:t>2023年10月27日</w:t>
      </w:r>
    </w:p>
    <w:p>
      <w:pPr>
        <w:spacing w:line="380" w:lineRule="exact"/>
        <w:ind w:right="840" w:rightChars="400"/>
        <w:jc w:val="right"/>
        <w:rPr>
          <w:rFonts w:ascii="Times New Roman" w:hAnsi="Times New Roman" w:eastAsia="仿宋_GB2312"/>
          <w:kern w:val="32"/>
          <w:sz w:val="32"/>
          <w:szCs w:val="28"/>
        </w:rPr>
      </w:pPr>
    </w:p>
    <w:sectPr>
      <w:headerReference r:id="rId3" w:type="default"/>
      <w:pgSz w:w="11906" w:h="16838"/>
      <w:pgMar w:top="1440" w:right="1797" w:bottom="56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0000000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266C8"/>
    <w:rsid w:val="000050B7"/>
    <w:rsid w:val="00040ECA"/>
    <w:rsid w:val="00047CDD"/>
    <w:rsid w:val="0005490D"/>
    <w:rsid w:val="000739C8"/>
    <w:rsid w:val="000A29ED"/>
    <w:rsid w:val="000A330C"/>
    <w:rsid w:val="000B0A17"/>
    <w:rsid w:val="000B1C9B"/>
    <w:rsid w:val="000B2AF5"/>
    <w:rsid w:val="000C24BA"/>
    <w:rsid w:val="000D3F6C"/>
    <w:rsid w:val="000F3877"/>
    <w:rsid w:val="000F47BF"/>
    <w:rsid w:val="000F4FD4"/>
    <w:rsid w:val="001017E9"/>
    <w:rsid w:val="00110465"/>
    <w:rsid w:val="00111236"/>
    <w:rsid w:val="00115127"/>
    <w:rsid w:val="00116D42"/>
    <w:rsid w:val="00117BE0"/>
    <w:rsid w:val="00127A63"/>
    <w:rsid w:val="00133B79"/>
    <w:rsid w:val="00143982"/>
    <w:rsid w:val="001652B0"/>
    <w:rsid w:val="001673F3"/>
    <w:rsid w:val="00177977"/>
    <w:rsid w:val="00183D5A"/>
    <w:rsid w:val="001846DF"/>
    <w:rsid w:val="00194849"/>
    <w:rsid w:val="001A33F3"/>
    <w:rsid w:val="001A60A7"/>
    <w:rsid w:val="001A761B"/>
    <w:rsid w:val="001C0543"/>
    <w:rsid w:val="001C0B94"/>
    <w:rsid w:val="001D0EE1"/>
    <w:rsid w:val="001E3355"/>
    <w:rsid w:val="001E3405"/>
    <w:rsid w:val="001E4D6C"/>
    <w:rsid w:val="001F6EC9"/>
    <w:rsid w:val="00200C71"/>
    <w:rsid w:val="00203DD1"/>
    <w:rsid w:val="00205472"/>
    <w:rsid w:val="00237C41"/>
    <w:rsid w:val="00243089"/>
    <w:rsid w:val="002438F3"/>
    <w:rsid w:val="00253DB5"/>
    <w:rsid w:val="002552AD"/>
    <w:rsid w:val="00283D0A"/>
    <w:rsid w:val="002950E1"/>
    <w:rsid w:val="00297D85"/>
    <w:rsid w:val="002B05D7"/>
    <w:rsid w:val="002B530B"/>
    <w:rsid w:val="002C661B"/>
    <w:rsid w:val="002D0D3A"/>
    <w:rsid w:val="002D179E"/>
    <w:rsid w:val="002D625B"/>
    <w:rsid w:val="002D664E"/>
    <w:rsid w:val="002D6AE9"/>
    <w:rsid w:val="002E4622"/>
    <w:rsid w:val="002E5DEA"/>
    <w:rsid w:val="002E7C03"/>
    <w:rsid w:val="002F0746"/>
    <w:rsid w:val="002F2CB6"/>
    <w:rsid w:val="002F7A99"/>
    <w:rsid w:val="0030371A"/>
    <w:rsid w:val="003160FD"/>
    <w:rsid w:val="00322DE1"/>
    <w:rsid w:val="00334B11"/>
    <w:rsid w:val="00341EC4"/>
    <w:rsid w:val="00353FE0"/>
    <w:rsid w:val="00356BD1"/>
    <w:rsid w:val="003628B0"/>
    <w:rsid w:val="00362E3C"/>
    <w:rsid w:val="00366E91"/>
    <w:rsid w:val="00367B77"/>
    <w:rsid w:val="00380F86"/>
    <w:rsid w:val="003876E5"/>
    <w:rsid w:val="0039376C"/>
    <w:rsid w:val="003952A7"/>
    <w:rsid w:val="003A0BFA"/>
    <w:rsid w:val="003A5E4C"/>
    <w:rsid w:val="003A5FB1"/>
    <w:rsid w:val="003B1423"/>
    <w:rsid w:val="003B7233"/>
    <w:rsid w:val="003C1253"/>
    <w:rsid w:val="003C4959"/>
    <w:rsid w:val="003E4595"/>
    <w:rsid w:val="003F35C9"/>
    <w:rsid w:val="003F3E83"/>
    <w:rsid w:val="00400E9A"/>
    <w:rsid w:val="00405509"/>
    <w:rsid w:val="0040743A"/>
    <w:rsid w:val="0040745A"/>
    <w:rsid w:val="00422398"/>
    <w:rsid w:val="00447C66"/>
    <w:rsid w:val="00447DF3"/>
    <w:rsid w:val="00453F19"/>
    <w:rsid w:val="004558A6"/>
    <w:rsid w:val="004614FB"/>
    <w:rsid w:val="004643FD"/>
    <w:rsid w:val="00464F67"/>
    <w:rsid w:val="00466FB4"/>
    <w:rsid w:val="0046738F"/>
    <w:rsid w:val="00474696"/>
    <w:rsid w:val="00476E23"/>
    <w:rsid w:val="004902E6"/>
    <w:rsid w:val="00495004"/>
    <w:rsid w:val="004A0FA7"/>
    <w:rsid w:val="004B3D94"/>
    <w:rsid w:val="004B422B"/>
    <w:rsid w:val="004B5ACE"/>
    <w:rsid w:val="004C2440"/>
    <w:rsid w:val="004C418F"/>
    <w:rsid w:val="004F3C63"/>
    <w:rsid w:val="004F55FB"/>
    <w:rsid w:val="00501043"/>
    <w:rsid w:val="0050215A"/>
    <w:rsid w:val="0051104C"/>
    <w:rsid w:val="00522718"/>
    <w:rsid w:val="005250B5"/>
    <w:rsid w:val="00525CFD"/>
    <w:rsid w:val="00525D6E"/>
    <w:rsid w:val="005406F5"/>
    <w:rsid w:val="00544731"/>
    <w:rsid w:val="0055321A"/>
    <w:rsid w:val="0055753A"/>
    <w:rsid w:val="00565E7E"/>
    <w:rsid w:val="005707D2"/>
    <w:rsid w:val="005779D5"/>
    <w:rsid w:val="00583173"/>
    <w:rsid w:val="00591640"/>
    <w:rsid w:val="00591828"/>
    <w:rsid w:val="005A3E32"/>
    <w:rsid w:val="005B003C"/>
    <w:rsid w:val="005B6303"/>
    <w:rsid w:val="005C318E"/>
    <w:rsid w:val="005C4271"/>
    <w:rsid w:val="005C4C27"/>
    <w:rsid w:val="005E0794"/>
    <w:rsid w:val="005E60BF"/>
    <w:rsid w:val="005E6E71"/>
    <w:rsid w:val="005F0087"/>
    <w:rsid w:val="006035BC"/>
    <w:rsid w:val="00631843"/>
    <w:rsid w:val="00632350"/>
    <w:rsid w:val="0063340A"/>
    <w:rsid w:val="006438CC"/>
    <w:rsid w:val="0065570F"/>
    <w:rsid w:val="00655D64"/>
    <w:rsid w:val="00660EE6"/>
    <w:rsid w:val="00682DAE"/>
    <w:rsid w:val="00687AD9"/>
    <w:rsid w:val="00692252"/>
    <w:rsid w:val="006964E2"/>
    <w:rsid w:val="0069720A"/>
    <w:rsid w:val="006B070F"/>
    <w:rsid w:val="006B29A4"/>
    <w:rsid w:val="006C5BAF"/>
    <w:rsid w:val="006C75B1"/>
    <w:rsid w:val="006C7D7E"/>
    <w:rsid w:val="006D1C70"/>
    <w:rsid w:val="006D722C"/>
    <w:rsid w:val="006E63BD"/>
    <w:rsid w:val="007116CA"/>
    <w:rsid w:val="0071544C"/>
    <w:rsid w:val="00724A13"/>
    <w:rsid w:val="007266C8"/>
    <w:rsid w:val="0073283B"/>
    <w:rsid w:val="00751D30"/>
    <w:rsid w:val="00752A29"/>
    <w:rsid w:val="0076015A"/>
    <w:rsid w:val="0076150B"/>
    <w:rsid w:val="007678F2"/>
    <w:rsid w:val="00770DBD"/>
    <w:rsid w:val="00782B3A"/>
    <w:rsid w:val="007843B5"/>
    <w:rsid w:val="00793FB4"/>
    <w:rsid w:val="0079588A"/>
    <w:rsid w:val="007A2988"/>
    <w:rsid w:val="007A444B"/>
    <w:rsid w:val="007B303A"/>
    <w:rsid w:val="007C2B44"/>
    <w:rsid w:val="007C2C9B"/>
    <w:rsid w:val="007C318A"/>
    <w:rsid w:val="007C7A8D"/>
    <w:rsid w:val="007D4B2D"/>
    <w:rsid w:val="007E5E62"/>
    <w:rsid w:val="007F327F"/>
    <w:rsid w:val="007F5701"/>
    <w:rsid w:val="0080515A"/>
    <w:rsid w:val="00805F38"/>
    <w:rsid w:val="00807292"/>
    <w:rsid w:val="00807621"/>
    <w:rsid w:val="00811F50"/>
    <w:rsid w:val="00814ED3"/>
    <w:rsid w:val="0081551C"/>
    <w:rsid w:val="008267D7"/>
    <w:rsid w:val="0083431A"/>
    <w:rsid w:val="008723AB"/>
    <w:rsid w:val="00883944"/>
    <w:rsid w:val="00884024"/>
    <w:rsid w:val="00892A34"/>
    <w:rsid w:val="00893E49"/>
    <w:rsid w:val="008A0E98"/>
    <w:rsid w:val="008B1266"/>
    <w:rsid w:val="008B1281"/>
    <w:rsid w:val="008B7688"/>
    <w:rsid w:val="008C0B71"/>
    <w:rsid w:val="008E0325"/>
    <w:rsid w:val="009021CF"/>
    <w:rsid w:val="0092527A"/>
    <w:rsid w:val="009277E1"/>
    <w:rsid w:val="00937E87"/>
    <w:rsid w:val="009412D9"/>
    <w:rsid w:val="00946DCE"/>
    <w:rsid w:val="00962434"/>
    <w:rsid w:val="00977D9E"/>
    <w:rsid w:val="0098250D"/>
    <w:rsid w:val="00995E94"/>
    <w:rsid w:val="00996904"/>
    <w:rsid w:val="009B4D74"/>
    <w:rsid w:val="009B58E9"/>
    <w:rsid w:val="009D3548"/>
    <w:rsid w:val="009D497E"/>
    <w:rsid w:val="009D61F3"/>
    <w:rsid w:val="009D6985"/>
    <w:rsid w:val="009F09F1"/>
    <w:rsid w:val="009F108B"/>
    <w:rsid w:val="009F5E65"/>
    <w:rsid w:val="00A034BA"/>
    <w:rsid w:val="00A16080"/>
    <w:rsid w:val="00A21A65"/>
    <w:rsid w:val="00A26FD3"/>
    <w:rsid w:val="00A3262C"/>
    <w:rsid w:val="00A45030"/>
    <w:rsid w:val="00A45E6E"/>
    <w:rsid w:val="00A714D0"/>
    <w:rsid w:val="00A71C5F"/>
    <w:rsid w:val="00A72D9F"/>
    <w:rsid w:val="00A80357"/>
    <w:rsid w:val="00A9402B"/>
    <w:rsid w:val="00AB4B39"/>
    <w:rsid w:val="00AC193D"/>
    <w:rsid w:val="00AC75E6"/>
    <w:rsid w:val="00AD2A80"/>
    <w:rsid w:val="00AE68A1"/>
    <w:rsid w:val="00AF2AC9"/>
    <w:rsid w:val="00AF37AC"/>
    <w:rsid w:val="00B02A35"/>
    <w:rsid w:val="00B21074"/>
    <w:rsid w:val="00B2181C"/>
    <w:rsid w:val="00B23291"/>
    <w:rsid w:val="00B3723B"/>
    <w:rsid w:val="00B47578"/>
    <w:rsid w:val="00B565B6"/>
    <w:rsid w:val="00B61F9D"/>
    <w:rsid w:val="00B66364"/>
    <w:rsid w:val="00B76417"/>
    <w:rsid w:val="00B86060"/>
    <w:rsid w:val="00B905A2"/>
    <w:rsid w:val="00B91D97"/>
    <w:rsid w:val="00BC2227"/>
    <w:rsid w:val="00BC436B"/>
    <w:rsid w:val="00BC65A5"/>
    <w:rsid w:val="00BC77D9"/>
    <w:rsid w:val="00BD07F8"/>
    <w:rsid w:val="00BF22B7"/>
    <w:rsid w:val="00C00454"/>
    <w:rsid w:val="00C17863"/>
    <w:rsid w:val="00C22E60"/>
    <w:rsid w:val="00C256A9"/>
    <w:rsid w:val="00C56E9B"/>
    <w:rsid w:val="00C604E1"/>
    <w:rsid w:val="00C7058E"/>
    <w:rsid w:val="00C774DB"/>
    <w:rsid w:val="00C81917"/>
    <w:rsid w:val="00CA3A82"/>
    <w:rsid w:val="00CD73CA"/>
    <w:rsid w:val="00CE36AE"/>
    <w:rsid w:val="00CF122F"/>
    <w:rsid w:val="00D157A6"/>
    <w:rsid w:val="00D54DF7"/>
    <w:rsid w:val="00D63A21"/>
    <w:rsid w:val="00D9766C"/>
    <w:rsid w:val="00DB48C0"/>
    <w:rsid w:val="00DD33B5"/>
    <w:rsid w:val="00DD3517"/>
    <w:rsid w:val="00DD3DC0"/>
    <w:rsid w:val="00DD57F6"/>
    <w:rsid w:val="00DE4193"/>
    <w:rsid w:val="00E07E6E"/>
    <w:rsid w:val="00E106E9"/>
    <w:rsid w:val="00E13CAA"/>
    <w:rsid w:val="00E17EAE"/>
    <w:rsid w:val="00E4441F"/>
    <w:rsid w:val="00E45F1C"/>
    <w:rsid w:val="00E53595"/>
    <w:rsid w:val="00E53D6B"/>
    <w:rsid w:val="00E55623"/>
    <w:rsid w:val="00E56533"/>
    <w:rsid w:val="00E60B4D"/>
    <w:rsid w:val="00E62AE5"/>
    <w:rsid w:val="00E63380"/>
    <w:rsid w:val="00E63A8E"/>
    <w:rsid w:val="00E76EC2"/>
    <w:rsid w:val="00E801CE"/>
    <w:rsid w:val="00E91ABC"/>
    <w:rsid w:val="00E930C6"/>
    <w:rsid w:val="00EA33C2"/>
    <w:rsid w:val="00EB1F02"/>
    <w:rsid w:val="00EB40E6"/>
    <w:rsid w:val="00EC2D48"/>
    <w:rsid w:val="00EC7689"/>
    <w:rsid w:val="00ED3C8C"/>
    <w:rsid w:val="00EF131D"/>
    <w:rsid w:val="00EF768C"/>
    <w:rsid w:val="00F029ED"/>
    <w:rsid w:val="00F0440C"/>
    <w:rsid w:val="00F12422"/>
    <w:rsid w:val="00F125EA"/>
    <w:rsid w:val="00F15A50"/>
    <w:rsid w:val="00F161F4"/>
    <w:rsid w:val="00F16539"/>
    <w:rsid w:val="00F24A89"/>
    <w:rsid w:val="00F30DA2"/>
    <w:rsid w:val="00F42284"/>
    <w:rsid w:val="00F43212"/>
    <w:rsid w:val="00F4614C"/>
    <w:rsid w:val="00F51C48"/>
    <w:rsid w:val="00F67085"/>
    <w:rsid w:val="00F67A36"/>
    <w:rsid w:val="00F67F2F"/>
    <w:rsid w:val="00F70AEB"/>
    <w:rsid w:val="00F73E69"/>
    <w:rsid w:val="00F763E1"/>
    <w:rsid w:val="00F83AC6"/>
    <w:rsid w:val="00F840C1"/>
    <w:rsid w:val="00F84963"/>
    <w:rsid w:val="00F8776F"/>
    <w:rsid w:val="00F8782A"/>
    <w:rsid w:val="00F92EE1"/>
    <w:rsid w:val="00FA5D5B"/>
    <w:rsid w:val="00FA7D29"/>
    <w:rsid w:val="00FB3032"/>
    <w:rsid w:val="00FC2F2D"/>
    <w:rsid w:val="00FD20E2"/>
    <w:rsid w:val="00FF2674"/>
    <w:rsid w:val="00FF6E67"/>
    <w:rsid w:val="02EE583E"/>
    <w:rsid w:val="08896E00"/>
    <w:rsid w:val="095C5DFC"/>
    <w:rsid w:val="2E1C3285"/>
    <w:rsid w:val="325F5135"/>
    <w:rsid w:val="33825908"/>
    <w:rsid w:val="39646EDC"/>
    <w:rsid w:val="3ABE55DF"/>
    <w:rsid w:val="469235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192</Words>
  <Characters>1097</Characters>
  <Lines>9</Lines>
  <Paragraphs>2</Paragraphs>
  <TotalTime>42</TotalTime>
  <ScaleCrop>false</ScaleCrop>
  <LinksUpToDate>false</LinksUpToDate>
  <CharactersWithSpaces>1287</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2023-06-23T02:24:00Z</dcterms:created>
  <dc:creator>微软用户</dc:creator>
  <cp:lastModifiedBy>Administrator</cp:lastModifiedBy>
  <cp:lastPrinted>2023-10-27T07:21:00Z</cp:lastPrinted>
  <dcterms:modified xsi:type="dcterms:W3CDTF">2023-11-09T07:53:46Z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y fmtid="{D5CDD505-2E9C-101B-9397-08002B2CF9AE}" pid="3" name="ICV">
    <vt:lpwstr>81547325232E42D199B947DCA4950158</vt:lpwstr>
  </property>
</Properties>
</file>