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S40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许小兵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福建省罗源县人民法院于2019年11月26日作出（2019）闽0123刑初161号刑事判决，以被告人许小兵犯参加黑社会性质组织罪，判处有期徒刑三年六个月，并处罚金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人民币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三万五千元；犯非法拘禁罪，判处有期徒刑一年六个月；犯寻衅滋事罪，判处有期徒刑一年五个月；犯赌博罪，判处有期徒刑六个月，并处罚金人民币六千元，数罪并罚，决定执行有期徒刑五年十一个月，并处罚金人民币四万一千元，继续追缴个人违法所得人民币十万六千元。宣判后，被告人不服，提出上诉。福建省福州市中级人民法院于2020年4月2日作出（2020）闽01刑终397号刑事裁定，驳回上诉，维持原判。刑期自2018年11月9日起至2024年10月8日止。2020年6月19日交付福州监狱执行刑罚。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现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</w:rPr>
        <w:t>属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  <w:lang w:val="en-US" w:eastAsia="zh-CN"/>
        </w:rPr>
        <w:t>普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许小兵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2.遵守监规：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FF0000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起始期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自20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月起至202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月，获得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highlight w:val="none"/>
          <w:lang w:val="en-US" w:eastAsia="zh-CN"/>
        </w:rPr>
        <w:t>3833.5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分。表扬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次。考核期内累计违规2次，累计扣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分（按40%折算成新考核的扣分），近三个月无扣分。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行政处罚：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行政奖励：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表扬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次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2021年8月、2022年2月、2022年8月、2023年2月、2023年6月分别获表扬一次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：罚金人民币四万一千元，继续追缴违法所得人民币十万六千元，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均已缴纳（见缴纳凭证）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该犯系参加黑社会性质组织罪犯和累犯，属于从严掌握减刑对象，对其起始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highlight w:val="none"/>
          <w:lang w:eastAsia="zh-CN"/>
        </w:rPr>
        <w:t>期延长二个月，提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请减刑幅度扣减二个月。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本案于2023年10月20日至2023年10月26日在狱内公示未收到不同意见。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许小兵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在服刑期间，确有悔改表现，依照《中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华人民共和国刑法》第七十八条、《中华人民共和国刑事诉讼法》第二百七十三条和《中华人民共和国监狱法》第二十九条之规定，建议对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许小兵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七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color w:val="FF0000"/>
          <w:kern w:val="32"/>
          <w:sz w:val="32"/>
          <w:szCs w:val="32"/>
          <w:lang w:val="en-US" w:eastAsia="zh-CN"/>
        </w:rPr>
        <w:t>许小兵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贰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31" w:rightChars="-15" w:firstLine="1600" w:firstLineChars="500"/>
        <w:textAlignment w:val="auto"/>
        <w:rPr>
          <w:rFonts w:hint="eastAsia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31" w:rightChars="-15" w:firstLine="1600" w:firstLineChars="500"/>
        <w:textAlignment w:val="auto"/>
        <w:rPr>
          <w:rFonts w:hint="eastAsia"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840" w:rightChars="400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月 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textAlignment w:val="auto"/>
        <w:rPr>
          <w:color w:val="FF0000"/>
        </w:rPr>
      </w:pPr>
    </w:p>
    <w:sectPr>
      <w:pgSz w:w="11906" w:h="16838"/>
      <w:pgMar w:top="1871" w:right="1304" w:bottom="110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5C1D9E"/>
    <w:rsid w:val="01DA6B2F"/>
    <w:rsid w:val="033514EF"/>
    <w:rsid w:val="078139DC"/>
    <w:rsid w:val="08BD5806"/>
    <w:rsid w:val="096A0121"/>
    <w:rsid w:val="0ACA43CA"/>
    <w:rsid w:val="0AD87F25"/>
    <w:rsid w:val="0DBD4810"/>
    <w:rsid w:val="0F5F32C5"/>
    <w:rsid w:val="114B33A8"/>
    <w:rsid w:val="11531B99"/>
    <w:rsid w:val="117D01D5"/>
    <w:rsid w:val="14D71D51"/>
    <w:rsid w:val="17EA250D"/>
    <w:rsid w:val="182D5EA1"/>
    <w:rsid w:val="187D3D13"/>
    <w:rsid w:val="18E64610"/>
    <w:rsid w:val="19B84DFE"/>
    <w:rsid w:val="19DE71F3"/>
    <w:rsid w:val="1AA67781"/>
    <w:rsid w:val="1C051F15"/>
    <w:rsid w:val="1DD242E2"/>
    <w:rsid w:val="1DFC6A33"/>
    <w:rsid w:val="1E744FE8"/>
    <w:rsid w:val="1F173DA0"/>
    <w:rsid w:val="21911EF9"/>
    <w:rsid w:val="2271422E"/>
    <w:rsid w:val="23D51F31"/>
    <w:rsid w:val="24966278"/>
    <w:rsid w:val="268D3D28"/>
    <w:rsid w:val="287F7DDF"/>
    <w:rsid w:val="28886E0E"/>
    <w:rsid w:val="29A736E6"/>
    <w:rsid w:val="2B4728A8"/>
    <w:rsid w:val="2F302360"/>
    <w:rsid w:val="2F3C41E7"/>
    <w:rsid w:val="2F6657F5"/>
    <w:rsid w:val="2F7B0D67"/>
    <w:rsid w:val="304A5416"/>
    <w:rsid w:val="308A0759"/>
    <w:rsid w:val="34053A98"/>
    <w:rsid w:val="35233FE9"/>
    <w:rsid w:val="35BC4372"/>
    <w:rsid w:val="37062CEE"/>
    <w:rsid w:val="37D03C73"/>
    <w:rsid w:val="38D52522"/>
    <w:rsid w:val="39D925A5"/>
    <w:rsid w:val="3A09790C"/>
    <w:rsid w:val="3AB11EEB"/>
    <w:rsid w:val="3C17046A"/>
    <w:rsid w:val="3FBB5D5F"/>
    <w:rsid w:val="3FD60E83"/>
    <w:rsid w:val="401F3687"/>
    <w:rsid w:val="412C214B"/>
    <w:rsid w:val="41666814"/>
    <w:rsid w:val="426E17B3"/>
    <w:rsid w:val="45152D95"/>
    <w:rsid w:val="472F5A74"/>
    <w:rsid w:val="497E7CEF"/>
    <w:rsid w:val="4C100EB4"/>
    <w:rsid w:val="4F542F4A"/>
    <w:rsid w:val="509A46B4"/>
    <w:rsid w:val="52AF6410"/>
    <w:rsid w:val="546C2412"/>
    <w:rsid w:val="54BB0EF1"/>
    <w:rsid w:val="588436E7"/>
    <w:rsid w:val="58933C55"/>
    <w:rsid w:val="595674EB"/>
    <w:rsid w:val="596C3413"/>
    <w:rsid w:val="5AF9316B"/>
    <w:rsid w:val="5ED670D2"/>
    <w:rsid w:val="5F6513BF"/>
    <w:rsid w:val="60C23FF9"/>
    <w:rsid w:val="62964727"/>
    <w:rsid w:val="629B0B92"/>
    <w:rsid w:val="63D22163"/>
    <w:rsid w:val="65703847"/>
    <w:rsid w:val="65A62753"/>
    <w:rsid w:val="65EC6CA6"/>
    <w:rsid w:val="6642503D"/>
    <w:rsid w:val="66C46BA6"/>
    <w:rsid w:val="67970238"/>
    <w:rsid w:val="683F2690"/>
    <w:rsid w:val="688A1516"/>
    <w:rsid w:val="692E0BCB"/>
    <w:rsid w:val="69D53B71"/>
    <w:rsid w:val="6A89558A"/>
    <w:rsid w:val="6B726250"/>
    <w:rsid w:val="6B9B5AFF"/>
    <w:rsid w:val="6CE00F3E"/>
    <w:rsid w:val="6F95510C"/>
    <w:rsid w:val="71560D99"/>
    <w:rsid w:val="71653F1E"/>
    <w:rsid w:val="743510DF"/>
    <w:rsid w:val="74FE6441"/>
    <w:rsid w:val="75F9547F"/>
    <w:rsid w:val="77137EFB"/>
    <w:rsid w:val="77E20F24"/>
    <w:rsid w:val="7C6677B9"/>
    <w:rsid w:val="7C6C0C9A"/>
    <w:rsid w:val="7F78095A"/>
    <w:rsid w:val="7FC17D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3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2019-12-16T04:26:00Z</cp:lastPrinted>
  <dcterms:modified xsi:type="dcterms:W3CDTF">2023-11-09T07:28:08Z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