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〔2024〕闽福狱减字第299号</w:t>
      </w:r>
    </w:p>
    <w:p>
      <w:pPr>
        <w:spacing w:line="48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罪犯陈宏前。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南安市人民法院于2021年12月22日作出(2021)闽0583刑初第1999号刑事判决，以被告人陈宏前犯掩饰、隐瞒犯罪所得罪，判处有期徒刑四年，并处罚金人民币五万元，被告人陈宏前退出的违法所得人民币55.14元，予以没收，上缴国库。宣判后，被告人不服，提出上诉。福建省泉州市中级人民法院于2022年3月7日作出（2022）闽05刑终146号刑事裁定：驳回上诉，维持原判。刑期自2021年5月25日起至2025年5月24日止。2022年5月19日交付福建省福州监狱执行刑罚。现属普管级罪犯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罪犯陈宏前在服刑期间，确有悔改表现：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48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该犯考核期2022年5月19日至2024年7月累计获2748.2分，表扬3次，物质奖励1次；共违规扣分1次，累计扣2分，近三个月无扣分。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行政奖励：获表扬3次，即2023年7月、2024年1月、2024年6月分别获表扬一次；获物质奖励1次，即2023年1月获物质奖励一次。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</w:t>
      </w:r>
      <w:r>
        <w:rPr>
          <w:rFonts w:ascii="Times New Roman" w:hAnsi="Times New Roman" w:eastAsia="仿宋_GB2312"/>
          <w:kern w:val="32"/>
          <w:sz w:val="32"/>
          <w:szCs w:val="32"/>
        </w:rPr>
        <w:t>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罪犯财产性判项履行情况：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该犯已履行人民币50055.14元；其中本考核期向福建省南安市人民法院缴纳罚金人民币45000元（见缴纳凭证）。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罪犯陈宏前在服刑期间，确有悔改表现，依照《中华人民共和国刑法》第七十八条、第七十九条、《中华人民共和国刑事诉讼法》第二百七十三条第二款、《中华人民共和国监狱法》第二十九条之规定，建议对罪犯陈宏前予以减刑六个月。特提请你院审理裁定。</w:t>
      </w:r>
    </w:p>
    <w:p>
      <w:pPr>
        <w:spacing w:line="48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4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48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4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871" w:right="1304" w:bottom="1871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2024年11月12日 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EE14350"/>
    <w:rsid w:val="00012D45"/>
    <w:rsid w:val="0002752C"/>
    <w:rsid w:val="000419BE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2D0D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4770F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60195"/>
    <w:rsid w:val="006639A5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66D8A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5B6B"/>
    <w:rsid w:val="00AD6CDF"/>
    <w:rsid w:val="00AE46B2"/>
    <w:rsid w:val="00AE5C45"/>
    <w:rsid w:val="00AF37AC"/>
    <w:rsid w:val="00B0069D"/>
    <w:rsid w:val="00B10CA5"/>
    <w:rsid w:val="00B16BE8"/>
    <w:rsid w:val="00B21074"/>
    <w:rsid w:val="00B34230"/>
    <w:rsid w:val="00B3723B"/>
    <w:rsid w:val="00B4236E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A5980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2D61A2"/>
    <w:rsid w:val="0FBF4DDB"/>
    <w:rsid w:val="12B424B8"/>
    <w:rsid w:val="142A2DEB"/>
    <w:rsid w:val="16B31896"/>
    <w:rsid w:val="171203BD"/>
    <w:rsid w:val="1955145B"/>
    <w:rsid w:val="19660A40"/>
    <w:rsid w:val="1BCB4C15"/>
    <w:rsid w:val="1EE14350"/>
    <w:rsid w:val="22B20653"/>
    <w:rsid w:val="25BD25D3"/>
    <w:rsid w:val="29033062"/>
    <w:rsid w:val="292E515D"/>
    <w:rsid w:val="29F83FCC"/>
    <w:rsid w:val="2EBA3C24"/>
    <w:rsid w:val="34D764E3"/>
    <w:rsid w:val="36341797"/>
    <w:rsid w:val="374B409F"/>
    <w:rsid w:val="3A820983"/>
    <w:rsid w:val="3D0F336D"/>
    <w:rsid w:val="40B77A55"/>
    <w:rsid w:val="41373F6C"/>
    <w:rsid w:val="42992D6E"/>
    <w:rsid w:val="429D3017"/>
    <w:rsid w:val="43641945"/>
    <w:rsid w:val="467A1797"/>
    <w:rsid w:val="491B6DB9"/>
    <w:rsid w:val="4B950859"/>
    <w:rsid w:val="4ED07E93"/>
    <w:rsid w:val="4FA81D9E"/>
    <w:rsid w:val="513831A0"/>
    <w:rsid w:val="55F779C6"/>
    <w:rsid w:val="56FF567C"/>
    <w:rsid w:val="5C9D6BAC"/>
    <w:rsid w:val="63737C03"/>
    <w:rsid w:val="67F41F13"/>
    <w:rsid w:val="69ED5950"/>
    <w:rsid w:val="6A8263FA"/>
    <w:rsid w:val="6AF60485"/>
    <w:rsid w:val="6CC858E8"/>
    <w:rsid w:val="6CF1426D"/>
    <w:rsid w:val="73BF7C0A"/>
    <w:rsid w:val="75396B7C"/>
    <w:rsid w:val="76322D0E"/>
    <w:rsid w:val="7EBF02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161</Words>
  <Characters>920</Characters>
  <Lines>7</Lines>
  <Paragraphs>2</Paragraphs>
  <TotalTime>24</TotalTime>
  <ScaleCrop>false</ScaleCrop>
  <LinksUpToDate>false</LinksUpToDate>
  <CharactersWithSpaces>1079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2024-08-06T08:22:00Z</dcterms:created>
  <dc:creator>Administrator</dc:creator>
  <cp:lastModifiedBy>Administrator</cp:lastModifiedBy>
  <dcterms:modified xsi:type="dcterms:W3CDTF">2024-11-18T02:02:27Z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