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both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 xml:space="preserve">提   请  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  <w:lang w:eastAsia="zh-CN"/>
        </w:rPr>
        <w:t>假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FF0000"/>
          <w:kern w:val="32"/>
          <w:sz w:val="44"/>
          <w:szCs w:val="44"/>
          <w:lang w:eastAsia="zh-CN"/>
        </w:rPr>
        <w:t>释</w:t>
      </w:r>
      <w:r>
        <w:rPr>
          <w:rFonts w:hint="eastAsia" w:ascii="方正小标宋简体" w:hAnsi="方正小标宋简体" w:eastAsia="方正小标宋简体" w:cs="方正小标宋简体"/>
          <w:color w:val="000000"/>
          <w:kern w:val="32"/>
          <w:sz w:val="44"/>
          <w:szCs w:val="44"/>
        </w:rPr>
        <w:t xml:space="preserve">   建   议   书</w:t>
      </w:r>
    </w:p>
    <w:p>
      <w:pPr>
        <w:wordWrap w:val="0"/>
        <w:ind w:firstLine="3840" w:firstLineChars="1200"/>
        <w:rPr>
          <w:rFonts w:hint="eastAsia"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</w:t>
      </w:r>
      <w:r>
        <w:rPr>
          <w:rFonts w:hint="eastAsia" w:ascii="楷体_GB2312" w:hAnsi="楷体_GB2312" w:eastAsia="楷体_GB2312" w:cs="楷体_GB2312"/>
          <w:color w:val="FF0000"/>
          <w:kern w:val="32"/>
          <w:sz w:val="32"/>
          <w:szCs w:val="32"/>
          <w:lang w:eastAsia="zh-CN"/>
        </w:rPr>
        <w:t>假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J1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罪犯苏政杰</w:t>
      </w:r>
      <w:r>
        <w:rPr>
          <w:rFonts w:hint="eastAsia" w:ascii="Times New Roman" w:hAnsi="Times New Roman" w:eastAsia="仿宋_GB2312"/>
          <w:kern w:val="3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仙游县人民法院于2024年4月3日作出（2024）闽0322刑初91号刑事判决，以被告人苏政杰犯诈骗罪，判处有期徒刑三年并处罚金人民币二万元，责令被告人退出违法所得人民币56999元。刑期自2023年10月8日起至2026年10月7日止。2024年4月25日交付福州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罪犯苏政杰在服刑期间，确有悔改表现：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6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6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6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6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该犯考核期自2024年4月25日起至2025年7月，累计获1420.8分，表扬2次。考核期内累计违规一次，累计扣1分，近三个月扣1分。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行政奖励：获表扬2次，即2025年1月、2025年6月分别获表扬一次。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</w:t>
      </w:r>
      <w:r>
        <w:rPr>
          <w:rFonts w:ascii="Times New Roman" w:hAnsi="Times New Roman" w:eastAsia="仿宋_GB2312"/>
          <w:kern w:val="32"/>
          <w:sz w:val="32"/>
          <w:szCs w:val="32"/>
        </w:rPr>
        <w:t>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该犯已履行人民币76999元（总金额）；财产性判项已全部履行完毕（见执行情况一览表和判决书）。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7、帮教情况：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(1)家庭主要成员及经济收入情况：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母亲(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GB"/>
        </w:rPr>
        <w:t>担保人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)：李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，1978年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日出生，公民身份证号码：350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，家住福建省仙游县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号。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目前在福建省仙游县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  <w:lang w:val="en-US" w:eastAsia="zh-CN"/>
        </w:rPr>
        <w:t>XXX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  <w:lang w:eastAsia="zh-CN"/>
        </w:rPr>
        <w:t>厂做串珠小工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，月收入人民币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  <w:lang w:val="en-US" w:eastAsia="zh-CN"/>
        </w:rPr>
        <w:t>3000左右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继父：郑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，1975年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日出生，公民身份证号码：350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，家住福建省仙游县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号。目前在福建省仙游县务工，月收入人民币5000元。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妹妹：苏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，2005年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日出生，公民身份证号码：35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，家住福建省仙游县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号。目前在福建省仙游县务工，月收入人民币4000元。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弟弟：郑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，2010年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日出生，公民身份证号码：350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，家住福建省仙游县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号，系学生，目前就读于福建省仙游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XXXX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(2)社会调查评估情况：福建省仙游县社区矫正管理局出具调查评估意见书：评估意见为适用社区矫正。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(3)亲属帮教协议情况：罪犯苏政杰母亲李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XX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与我监签订了假释帮教协议书：表示愿意作为罪犯苏政杰担保人，保证给予罪犯苏政杰在假释期间提供思想帮教和经济支持，并监督其遵守相关规定。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日至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综上所述，罪犯苏政杰人身危险性较低，在服刑期间现实表现较好，假释后有一定生活来源和社区监管条件，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</w:rPr>
        <w:t>符合“没有再犯罪危险”的标准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。为此，根据《中华人民共和国刑法》第八十一条第一款、第三款、《中华人民共和国刑事诉讼法》第二百七十三条第二款、《中华人民共和国监狱法》第三十二条、《关于依法推进假释制度适用的指导意见》（司发通〔2023〕14号）第三条第一款的规定，建议对罪犯苏政杰予以假释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right="-31" w:rightChars="-15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</w:rPr>
        <w:t>贰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</w:t>
      </w:r>
      <w:r>
        <w:rPr>
          <w:rFonts w:hint="eastAsia" w:ascii="Times New Roman" w:hAnsi="Times New Roman" w:eastAsia="仿宋_GB2312" w:cs="仿宋_GB2312"/>
          <w:color w:val="FF0000"/>
          <w:kern w:val="32"/>
          <w:sz w:val="32"/>
          <w:szCs w:val="32"/>
        </w:rPr>
        <w:t>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right="-31" w:rightChars="-15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0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 w:val="0"/>
        <w:overflowPunct/>
        <w:topLinePunct w:val="0"/>
        <w:bidi w:val="0"/>
        <w:snapToGrid/>
        <w:spacing w:line="400" w:lineRule="exact"/>
        <w:ind w:right="368" w:rightChars="175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                                  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年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FF0000"/>
          <w:kern w:val="32"/>
          <w:sz w:val="32"/>
          <w:szCs w:val="32"/>
          <w:lang w:val="en-US" w:eastAsia="zh-CN"/>
        </w:rPr>
        <w:t>14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日</w:t>
      </w:r>
    </w:p>
    <w:sectPr>
      <w:type w:val="continuous"/>
      <w:pgSz w:w="11906" w:h="16838"/>
      <w:pgMar w:top="1251" w:right="1079" w:bottom="1087" w:left="13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22D7284"/>
    <w:rsid w:val="00012D45"/>
    <w:rsid w:val="0002752C"/>
    <w:rsid w:val="000739C8"/>
    <w:rsid w:val="000A29ED"/>
    <w:rsid w:val="000A330C"/>
    <w:rsid w:val="000B0A17"/>
    <w:rsid w:val="000B2AF5"/>
    <w:rsid w:val="000C335C"/>
    <w:rsid w:val="000C5BF4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86A65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6561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76042"/>
    <w:rsid w:val="0038668B"/>
    <w:rsid w:val="00390191"/>
    <w:rsid w:val="003A5E4C"/>
    <w:rsid w:val="003B708A"/>
    <w:rsid w:val="003B7233"/>
    <w:rsid w:val="003C4221"/>
    <w:rsid w:val="003C4959"/>
    <w:rsid w:val="003F172E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1954"/>
    <w:rsid w:val="00692918"/>
    <w:rsid w:val="0069720A"/>
    <w:rsid w:val="006A74C3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13542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DBE"/>
    <w:rsid w:val="007F0FA6"/>
    <w:rsid w:val="007F327F"/>
    <w:rsid w:val="0080515A"/>
    <w:rsid w:val="00805F38"/>
    <w:rsid w:val="00806449"/>
    <w:rsid w:val="00807292"/>
    <w:rsid w:val="0082283A"/>
    <w:rsid w:val="0083431A"/>
    <w:rsid w:val="00855D76"/>
    <w:rsid w:val="00883944"/>
    <w:rsid w:val="00884024"/>
    <w:rsid w:val="00892A34"/>
    <w:rsid w:val="008B1266"/>
    <w:rsid w:val="008C137B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5209"/>
    <w:rsid w:val="00B16BE8"/>
    <w:rsid w:val="00B21074"/>
    <w:rsid w:val="00B3723B"/>
    <w:rsid w:val="00B47578"/>
    <w:rsid w:val="00B51BDF"/>
    <w:rsid w:val="00B565B6"/>
    <w:rsid w:val="00B61F9D"/>
    <w:rsid w:val="00B7381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87FA5"/>
    <w:rsid w:val="00CB09F9"/>
    <w:rsid w:val="00CF122F"/>
    <w:rsid w:val="00D14A38"/>
    <w:rsid w:val="00D17E17"/>
    <w:rsid w:val="00D20C69"/>
    <w:rsid w:val="00D41D40"/>
    <w:rsid w:val="00D52E4A"/>
    <w:rsid w:val="00D54DF7"/>
    <w:rsid w:val="00D67790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4461F"/>
    <w:rsid w:val="00E53595"/>
    <w:rsid w:val="00E53D6B"/>
    <w:rsid w:val="00E60B4D"/>
    <w:rsid w:val="00E63620"/>
    <w:rsid w:val="00E831F3"/>
    <w:rsid w:val="00E91ABC"/>
    <w:rsid w:val="00EA20DD"/>
    <w:rsid w:val="00EA727C"/>
    <w:rsid w:val="00EC7689"/>
    <w:rsid w:val="00EE4511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22D7284"/>
    <w:rsid w:val="03BC70EA"/>
    <w:rsid w:val="079B1A14"/>
    <w:rsid w:val="0C192EA9"/>
    <w:rsid w:val="0C697698"/>
    <w:rsid w:val="0E7B33BC"/>
    <w:rsid w:val="0FBF4DDB"/>
    <w:rsid w:val="12062B29"/>
    <w:rsid w:val="142A2DEB"/>
    <w:rsid w:val="15DB0DA7"/>
    <w:rsid w:val="16A91E83"/>
    <w:rsid w:val="16B31896"/>
    <w:rsid w:val="171203BD"/>
    <w:rsid w:val="172F7DF3"/>
    <w:rsid w:val="18130784"/>
    <w:rsid w:val="1955145B"/>
    <w:rsid w:val="19660A40"/>
    <w:rsid w:val="20632A23"/>
    <w:rsid w:val="22B20653"/>
    <w:rsid w:val="25BD25D3"/>
    <w:rsid w:val="28C66605"/>
    <w:rsid w:val="29033062"/>
    <w:rsid w:val="292E515D"/>
    <w:rsid w:val="29F83FCC"/>
    <w:rsid w:val="2A0D3D24"/>
    <w:rsid w:val="2C135E65"/>
    <w:rsid w:val="2EBA3C24"/>
    <w:rsid w:val="348B7522"/>
    <w:rsid w:val="36341797"/>
    <w:rsid w:val="3736034C"/>
    <w:rsid w:val="374B409F"/>
    <w:rsid w:val="3A820983"/>
    <w:rsid w:val="3BFFE3FD"/>
    <w:rsid w:val="3C50736C"/>
    <w:rsid w:val="3C6D747A"/>
    <w:rsid w:val="3D0F336D"/>
    <w:rsid w:val="3F397A54"/>
    <w:rsid w:val="41373F6C"/>
    <w:rsid w:val="417956D5"/>
    <w:rsid w:val="426619A7"/>
    <w:rsid w:val="42992D6E"/>
    <w:rsid w:val="429D3017"/>
    <w:rsid w:val="43641945"/>
    <w:rsid w:val="467A1797"/>
    <w:rsid w:val="47B24229"/>
    <w:rsid w:val="491B6DB9"/>
    <w:rsid w:val="4B950859"/>
    <w:rsid w:val="4C454B8F"/>
    <w:rsid w:val="4D694E2E"/>
    <w:rsid w:val="4F6E07C3"/>
    <w:rsid w:val="4FA81D9E"/>
    <w:rsid w:val="513831A0"/>
    <w:rsid w:val="51C77478"/>
    <w:rsid w:val="5536395D"/>
    <w:rsid w:val="55F779C6"/>
    <w:rsid w:val="5BC04F65"/>
    <w:rsid w:val="5E374E8E"/>
    <w:rsid w:val="5E445169"/>
    <w:rsid w:val="5FEF22B9"/>
    <w:rsid w:val="61AF5EF6"/>
    <w:rsid w:val="62C22FD8"/>
    <w:rsid w:val="63737C03"/>
    <w:rsid w:val="6728389E"/>
    <w:rsid w:val="6A552942"/>
    <w:rsid w:val="6A8263FA"/>
    <w:rsid w:val="6A896189"/>
    <w:rsid w:val="6AF60485"/>
    <w:rsid w:val="6CC858E8"/>
    <w:rsid w:val="6CF1426D"/>
    <w:rsid w:val="6D398E0F"/>
    <w:rsid w:val="6EEE0ECB"/>
    <w:rsid w:val="6FFA44A1"/>
    <w:rsid w:val="73BF7C0A"/>
    <w:rsid w:val="74B73756"/>
    <w:rsid w:val="75396B7C"/>
    <w:rsid w:val="76322D0E"/>
    <w:rsid w:val="779F4406"/>
    <w:rsid w:val="7AECCDA0"/>
    <w:rsid w:val="7C677C3F"/>
    <w:rsid w:val="7EBF0272"/>
    <w:rsid w:val="7F9F503C"/>
    <w:rsid w:val="DFED7198"/>
    <w:rsid w:val="E9FFEBE5"/>
    <w:rsid w:val="EBB736A5"/>
    <w:rsid w:val="EF75B4D4"/>
    <w:rsid w:val="F77F5905"/>
    <w:rsid w:val="F9FE12AC"/>
    <w:rsid w:val="FA6DBC25"/>
    <w:rsid w:val="FF3F8A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SkyUN.Org</Company>
  <Pages>3</Pages>
  <Words>244</Words>
  <Characters>1391</Characters>
  <Lines>11</Lines>
  <Paragraphs>3</Paragraphs>
  <TotalTime>7</TotalTime>
  <ScaleCrop>false</ScaleCrop>
  <LinksUpToDate>false</LinksUpToDate>
  <CharactersWithSpaces>1632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2024-06-08T10:01:00Z</dcterms:created>
  <dc:creator>Administrator</dc:creator>
  <cp:lastModifiedBy>uosuser</cp:lastModifiedBy>
  <dcterms:modified xsi:type="dcterms:W3CDTF">2025-11-27T10:24:19Z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2365C0857A8C6EEED6DE1269E152C249</vt:lpwstr>
  </property>
</Properties>
</file>