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〕闽福狱减字第</w:t>
      </w:r>
      <w:r>
        <w:rPr>
          <w:rFonts w:hint="eastAsia" w:ascii="仿宋" w:hAnsi="仿宋" w:eastAsia="仿宋"/>
          <w:lang w:val="en-US" w:eastAsia="zh-CN"/>
        </w:rPr>
        <w:t>51</w:t>
      </w:r>
      <w:r>
        <w:rPr>
          <w:rFonts w:hint="eastAsia" w:ascii="仿宋" w:hAnsi="仿宋" w:eastAsia="仿宋"/>
        </w:rPr>
        <w:t>号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罪犯杨清峰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莆田市中级人民法院于2016年3月1日作出(2015)莆刑初字第20号刑事判决，以被告人杨清峰犯贩卖、运输毒品罪，判处有期徒刑十五年，并处没收个人财产人民币五万元。宣判后，被告人不服，提出上诉。福建省高级人民法院于2017年2月2日作出(2016)闽刑终229号刑事裁定，驳回上诉，维持原判。刑期自2014年5月18日起至2029年5月17日止。2018年9月17日交付福建省福州监狱执行刑罚。</w:t>
      </w:r>
      <w:r>
        <w:rPr>
          <w:rFonts w:hint="eastAsia" w:ascii="Times New Roman" w:hAnsi="Times New Roman"/>
        </w:rPr>
        <w:t>2021年9月27日福州市中级人民法院</w:t>
      </w:r>
      <w:r>
        <w:rPr>
          <w:rFonts w:hint="eastAsia" w:ascii="仿宋" w:hAnsi="仿宋" w:eastAsia="仿宋"/>
        </w:rPr>
        <w:t>作出</w:t>
      </w:r>
      <w:r>
        <w:rPr>
          <w:rFonts w:hint="eastAsia" w:ascii="Times New Roman" w:hAnsi="Times New Roman"/>
        </w:rPr>
        <w:t>（2021）闽01刑更3233号刑事裁定，减去有期徒刑八个月，2023年9月25日福州市中级人民法院</w:t>
      </w:r>
      <w:r>
        <w:rPr>
          <w:rFonts w:hint="eastAsia" w:ascii="仿宋" w:hAnsi="仿宋" w:eastAsia="仿宋"/>
        </w:rPr>
        <w:t>作出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2023</w:t>
      </w:r>
      <w:r>
        <w:rPr>
          <w:rFonts w:hint="eastAsia" w:ascii="仿宋" w:hAnsi="仿宋" w:eastAsia="仿宋"/>
          <w:lang w:eastAsia="zh-CN"/>
        </w:rPr>
        <w:t>）闽</w:t>
      </w:r>
      <w:r>
        <w:rPr>
          <w:rFonts w:hint="eastAsia" w:ascii="仿宋" w:hAnsi="仿宋" w:eastAsia="仿宋"/>
          <w:lang w:val="en-US" w:eastAsia="zh-CN"/>
        </w:rPr>
        <w:t>01刑更3760号</w:t>
      </w:r>
      <w:r>
        <w:rPr>
          <w:rFonts w:hint="eastAsia" w:ascii="Times New Roman" w:hAnsi="Times New Roman"/>
        </w:rPr>
        <w:t>刑事裁定，</w:t>
      </w:r>
      <w:r>
        <w:rPr>
          <w:rFonts w:hint="eastAsia" w:ascii="Times New Roman" w:hAnsi="Times New Roman"/>
          <w:lang w:eastAsia="zh-CN"/>
        </w:rPr>
        <w:t>对其</w:t>
      </w:r>
      <w:r>
        <w:rPr>
          <w:rFonts w:hint="eastAsia" w:ascii="Times New Roman" w:hAnsi="Times New Roman"/>
        </w:rPr>
        <w:t>减去有期徒刑七个月，2023年9月26日送达。现刑期至2028年2月17日止。</w:t>
      </w:r>
      <w:r>
        <w:rPr>
          <w:rFonts w:hint="eastAsia" w:ascii="仿宋" w:hAnsi="仿宋" w:eastAsia="仿宋"/>
        </w:rPr>
        <w:t>现属普管级罪犯。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罪犯杨清峰</w:t>
      </w:r>
      <w:r>
        <w:rPr>
          <w:rFonts w:hint="eastAsia" w:ascii="仿宋" w:hAnsi="仿宋" w:eastAsia="仿宋"/>
          <w:lang w:eastAsia="zh-CN"/>
        </w:rPr>
        <w:t>自上次减刑以来</w:t>
      </w:r>
      <w:r>
        <w:rPr>
          <w:rFonts w:hint="eastAsia" w:ascii="仿宋" w:hAnsi="仿宋" w:eastAsia="仿宋"/>
        </w:rPr>
        <w:t>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  <w:color w:val="auto"/>
        </w:rPr>
      </w:pPr>
      <w:r>
        <w:rPr>
          <w:rFonts w:hint="eastAsia" w:ascii="Times New Roman" w:hAnsi="Times New Roman"/>
          <w:bCs/>
          <w:iCs/>
          <w:color w:val="auto"/>
        </w:rPr>
        <w:t>该犯上次评定表扬剩余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599.8</w:t>
      </w:r>
      <w:r>
        <w:rPr>
          <w:rFonts w:hint="eastAsia" w:ascii="Times New Roman" w:hAnsi="Times New Roman"/>
          <w:bCs/>
          <w:iCs/>
          <w:color w:val="auto"/>
        </w:rPr>
        <w:t>分，本轮考核期202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3</w:t>
      </w:r>
      <w:r>
        <w:rPr>
          <w:rFonts w:hint="eastAsia" w:ascii="Times New Roman" w:hAnsi="Times New Roman"/>
          <w:bCs/>
          <w:iCs/>
          <w:color w:val="auto"/>
        </w:rPr>
        <w:t>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6</w:t>
      </w:r>
      <w:r>
        <w:rPr>
          <w:rFonts w:hint="eastAsia" w:ascii="Times New Roman" w:hAnsi="Times New Roman"/>
          <w:bCs/>
          <w:iCs/>
          <w:color w:val="auto"/>
        </w:rPr>
        <w:t>月1日至2025年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9</w:t>
      </w:r>
      <w:r>
        <w:rPr>
          <w:rFonts w:hint="eastAsia" w:ascii="Times New Roman" w:hAnsi="Times New Roman"/>
          <w:bCs/>
          <w:iCs/>
          <w:color w:val="auto"/>
        </w:rPr>
        <w:t>月累计获3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164.3</w:t>
      </w:r>
      <w:r>
        <w:rPr>
          <w:rFonts w:hint="eastAsia" w:ascii="Times New Roman" w:hAnsi="Times New Roman"/>
          <w:bCs/>
          <w:iCs/>
          <w:color w:val="auto"/>
        </w:rPr>
        <w:t>分，合计获3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764.1</w:t>
      </w:r>
      <w:r>
        <w:rPr>
          <w:rFonts w:hint="eastAsia" w:ascii="Times New Roman" w:hAnsi="Times New Roman"/>
          <w:bCs/>
          <w:iCs/>
          <w:color w:val="auto"/>
        </w:rPr>
        <w:t>分，表扬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5</w:t>
      </w:r>
      <w:r>
        <w:rPr>
          <w:rFonts w:hint="eastAsia" w:ascii="Times New Roman" w:hAnsi="Times New Roman"/>
          <w:bCs/>
          <w:iCs/>
          <w:color w:val="auto"/>
        </w:rPr>
        <w:t>次</w:t>
      </w:r>
      <w:r>
        <w:rPr>
          <w:rFonts w:hint="eastAsia" w:ascii="Times New Roman" w:hAnsi="Times New Roman"/>
          <w:bCs/>
          <w:iCs/>
          <w:color w:val="auto"/>
          <w:lang w:eastAsia="zh-CN"/>
        </w:rPr>
        <w:t>，物质奖励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1次</w:t>
      </w:r>
      <w:r>
        <w:rPr>
          <w:rFonts w:hint="eastAsia" w:ascii="Times New Roman" w:hAnsi="Times New Roman"/>
          <w:bCs/>
          <w:iCs/>
          <w:color w:val="auto"/>
        </w:rPr>
        <w:t>；间隔期2023年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9</w:t>
      </w:r>
      <w:r>
        <w:rPr>
          <w:rFonts w:hint="eastAsia" w:ascii="Times New Roman" w:hAnsi="Times New Roman"/>
          <w:bCs/>
          <w:iCs/>
          <w:color w:val="auto"/>
        </w:rPr>
        <w:t>月2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6</w:t>
      </w:r>
      <w:r>
        <w:rPr>
          <w:rFonts w:hint="eastAsia" w:ascii="Times New Roman" w:hAnsi="Times New Roman"/>
          <w:bCs/>
          <w:iCs/>
          <w:color w:val="auto"/>
        </w:rPr>
        <w:t>日至2025年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9</w:t>
      </w:r>
      <w:r>
        <w:rPr>
          <w:rFonts w:hint="eastAsia" w:ascii="Times New Roman" w:hAnsi="Times New Roman"/>
          <w:bCs/>
          <w:iCs/>
          <w:color w:val="auto"/>
        </w:rPr>
        <w:t>月，获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2652.2</w:t>
      </w:r>
      <w:r>
        <w:rPr>
          <w:rFonts w:hint="eastAsia" w:ascii="Times New Roman" w:hAnsi="Times New Roman"/>
          <w:bCs/>
          <w:iCs/>
          <w:color w:val="auto"/>
        </w:rPr>
        <w:t>分。</w:t>
      </w:r>
      <w:r>
        <w:rPr>
          <w:rFonts w:hint="eastAsia" w:ascii="仿宋" w:hAnsi="仿宋" w:eastAsia="仿宋"/>
          <w:color w:val="auto"/>
        </w:rPr>
        <w:t>考核期内违规</w:t>
      </w:r>
      <w:r>
        <w:rPr>
          <w:rFonts w:hint="eastAsia" w:ascii="仿宋" w:hAnsi="仿宋" w:eastAsia="仿宋"/>
          <w:color w:val="auto"/>
          <w:lang w:val="en-US" w:eastAsia="zh-CN"/>
        </w:rPr>
        <w:t>2</w:t>
      </w:r>
      <w:r>
        <w:rPr>
          <w:rFonts w:hint="eastAsia" w:ascii="仿宋" w:hAnsi="仿宋" w:eastAsia="仿宋"/>
          <w:color w:val="auto"/>
        </w:rPr>
        <w:t>次，累计扣</w:t>
      </w:r>
      <w:r>
        <w:rPr>
          <w:rFonts w:hint="eastAsia" w:ascii="仿宋" w:hAnsi="仿宋" w:eastAsia="仿宋"/>
          <w:color w:val="auto"/>
          <w:lang w:val="en-US" w:eastAsia="zh-CN"/>
        </w:rPr>
        <w:t>8</w:t>
      </w:r>
      <w:r>
        <w:rPr>
          <w:rFonts w:hint="eastAsia" w:ascii="仿宋" w:hAnsi="仿宋" w:eastAsia="仿宋"/>
          <w:color w:val="auto"/>
        </w:rPr>
        <w:t>分，近三个月无一次性扣3分以上。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处罚：无。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奖励：共获表扬5次；即2023年7月、2023年11月、2024年4月、2024年9月、2025年3月分别获表扬一次。2025年9月获物质奖励一次。</w:t>
      </w:r>
    </w:p>
    <w:p>
      <w:pPr>
        <w:spacing w:line="440" w:lineRule="exact"/>
        <w:ind w:firstLine="640" w:firstLineChars="200"/>
        <w:rPr>
          <w:rFonts w:ascii="Times New Roman" w:hAnsi="Times New Roman"/>
        </w:rPr>
      </w:pPr>
      <w:r>
        <w:rPr>
          <w:rFonts w:hint="eastAsia" w:ascii="仿宋" w:hAnsi="仿宋" w:eastAsia="仿宋"/>
        </w:rPr>
        <w:t>罪犯财产性判项履行情况：没收个人财产人民币五万元已缴纳（见上次裁定）。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罪犯杨清峰</w:t>
      </w:r>
      <w:r>
        <w:rPr>
          <w:rFonts w:hint="eastAsia" w:ascii="仿宋" w:hAnsi="仿宋" w:eastAsia="仿宋"/>
          <w:lang w:eastAsia="zh-CN"/>
        </w:rPr>
        <w:t>自上次减刑以来</w:t>
      </w:r>
      <w:r>
        <w:rPr>
          <w:rFonts w:hint="eastAsia" w:ascii="仿宋" w:hAnsi="仿宋" w:eastAsia="仿宋"/>
        </w:rPr>
        <w:t>，确有悔改表现，依照《中华人民共和国刑法》第七十八条、第七十九条，《中华人民共和国刑事诉讼法》第二百七十三条第二款，《中华人民共和国监狱法》第二十九条之规定，建议对罪犯杨清峰予以减去有期徒刑</w:t>
      </w:r>
      <w:r>
        <w:rPr>
          <w:rFonts w:hint="eastAsia" w:ascii="仿宋" w:hAnsi="仿宋" w:eastAsia="仿宋"/>
          <w:lang w:eastAsia="zh-CN"/>
        </w:rPr>
        <w:t>八</w:t>
      </w:r>
      <w:r>
        <w:rPr>
          <w:rFonts w:hint="eastAsia" w:ascii="仿宋" w:hAnsi="仿宋" w:eastAsia="仿宋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" w:hAnsi="仿宋" w:eastAsia="仿宋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" w:hAnsi="仿宋" w:eastAsia="仿宋"/>
        </w:rPr>
      </w:pPr>
    </w:p>
    <w:p>
      <w:pPr>
        <w:spacing w:line="48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spacing w:line="5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232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346B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2E73BF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2FB"/>
    <w:rsid w:val="00340FBA"/>
    <w:rsid w:val="003412D3"/>
    <w:rsid w:val="00343D88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5365B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294B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C66B2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36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B4877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453B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07585"/>
    <w:rsid w:val="00E152BC"/>
    <w:rsid w:val="00E27CA5"/>
    <w:rsid w:val="00E32180"/>
    <w:rsid w:val="00E32B71"/>
    <w:rsid w:val="00E3362A"/>
    <w:rsid w:val="00E34D2D"/>
    <w:rsid w:val="00E3744D"/>
    <w:rsid w:val="00E419FB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1AE6"/>
    <w:rsid w:val="00EB57BC"/>
    <w:rsid w:val="00EC0721"/>
    <w:rsid w:val="00EC365B"/>
    <w:rsid w:val="00EC509D"/>
    <w:rsid w:val="00EC700D"/>
    <w:rsid w:val="00EE23B0"/>
    <w:rsid w:val="00EE793E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425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16831405"/>
    <w:rsid w:val="1FF3090F"/>
    <w:rsid w:val="26091264"/>
    <w:rsid w:val="27BF2FA8"/>
    <w:rsid w:val="34983480"/>
    <w:rsid w:val="369E604E"/>
    <w:rsid w:val="36EF29AA"/>
    <w:rsid w:val="424E6B4B"/>
    <w:rsid w:val="49EFF8BE"/>
    <w:rsid w:val="4A7E12D1"/>
    <w:rsid w:val="55DB5A73"/>
    <w:rsid w:val="57E759FD"/>
    <w:rsid w:val="5F575C9B"/>
    <w:rsid w:val="5F7FF1B9"/>
    <w:rsid w:val="66060448"/>
    <w:rsid w:val="6BF5369D"/>
    <w:rsid w:val="6CDA2C1D"/>
    <w:rsid w:val="6E782495"/>
    <w:rsid w:val="73CF2C76"/>
    <w:rsid w:val="75BF3852"/>
    <w:rsid w:val="A5EEC611"/>
    <w:rsid w:val="BAED8E66"/>
    <w:rsid w:val="EE77BD6A"/>
    <w:rsid w:val="F9F1FEEC"/>
    <w:rsid w:val="FBFBEF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185</Words>
  <Characters>1056</Characters>
  <Lines>8</Lines>
  <Paragraphs>2</Paragraphs>
  <TotalTime>0</TotalTime>
  <ScaleCrop>false</ScaleCrop>
  <LinksUpToDate>false</LinksUpToDate>
  <CharactersWithSpaces>1239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2018-12-06T15:50:00Z</dcterms:created>
  <dc:creator>江涛</dc:creator>
  <cp:lastModifiedBy>uosuser</cp:lastModifiedBy>
  <dcterms:modified xsi:type="dcterms:W3CDTF">2026-01-16T08:28:14Z</dcterms:modified>
  <dc:title>福建省X X监狱</dc:title>
  <cp:revision>619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10C1C2F1BC48983076D2FE6824B7B7F8</vt:lpwstr>
  </property>
</Properties>
</file>