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  <w:t>福建省福州监狱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  <w:t>提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  <w:t>减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  <w:t>建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  <w:t>议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2"/>
          <w:sz w:val="44"/>
          <w:szCs w:val="44"/>
          <w14:textFill>
            <w14:solidFill>
              <w14:schemeClr w14:val="tx1"/>
            </w14:solidFill>
          </w14:textFill>
        </w:rPr>
        <w:t>书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520" w:lineRule="exact"/>
        <w:ind w:firstLine="320" w:firstLineChars="100"/>
        <w:jc w:val="right"/>
        <w:textAlignment w:val="auto"/>
        <w:rPr>
          <w:rFonts w:hint="eastAsia" w:ascii="楷体_GB2312" w:hAnsi="楷体_GB2312" w:eastAsia="楷体_GB2312" w:cs="楷体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〔202</w:t>
      </w:r>
      <w:r>
        <w:rPr>
          <w:rFonts w:hint="eastAsia" w:ascii="楷体_GB2312" w:hAnsi="楷体_GB2312" w:eastAsia="楷体_GB2312" w:cs="楷体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_GB2312" w:hAnsi="楷体_GB2312" w:eastAsia="楷体_GB2312" w:cs="楷体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〕闽福狱减字第</w:t>
      </w:r>
      <w:r>
        <w:rPr>
          <w:rFonts w:hint="eastAsia" w:ascii="楷体_GB2312" w:hAnsi="楷体_GB2312" w:eastAsia="楷体_GB2312" w:cs="楷体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right="-31" w:rightChars="-15"/>
        <w:jc w:val="left"/>
        <w:textAlignment w:val="auto"/>
        <w:rPr>
          <w:rFonts w:ascii="Times New Roman" w:hAnsi="Times New Roman" w:eastAsia="仿宋_GB2312"/>
          <w:b/>
          <w:bCs/>
          <w:color w:val="000000" w:themeColor="text1"/>
          <w:kern w:val="32"/>
          <w:sz w:val="28"/>
          <w:szCs w:val="20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郑雄峰</w:t>
      </w:r>
      <w:bookmarkStart w:id="0" w:name="_GoBack"/>
      <w:bookmarkEnd w:id="0"/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福建省仙游县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人民法院于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日作出（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0322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初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91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号刑事判决，以被告人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郑雄峰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诈骗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罪，判处有期徒刑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年，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并处罚金人民币二万元；被告人郑雄峰退赔人民币一万三千元给被害人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。刑期自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日起至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2026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日止。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日交付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福州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监狱执行刑罚。现属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级罪犯。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郑雄峰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在服刑期间，确有悔改表现：</w:t>
      </w:r>
      <w:r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遵守监规：能遵守法律法规及监规纪律，接受教育改造。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学习情况：能积极参加思想、文化、职业技术学习。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劳动改造：能积极参加劳动，努力完成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奖惩情况：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该犯考核期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月获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1561.4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分，表扬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次；考核期内无违规扣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奖励：获表扬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次，即20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月、20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月分别获表扬一次。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罪犯财产性判项履行情况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已履行人民币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3.3万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元（总金额）；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在案件审理期间，该犯已退出违法所得人民币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1.3万元，家属预缴罚金人民币2万元（详见判决书及执行通知书）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本案于2026年1月1日至2026年1月8日在狱内公示未收到不同意见。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郑雄峰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第二款、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《中华人民共和国监狱法》第二十九条之规定，建议对罪犯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郑雄峰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right="-31" w:rightChars="-15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福州市中级人民法院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附件：⒈罪犯提请减刑卷宗</w:t>
      </w:r>
      <w:r>
        <w:rPr>
          <w:rFonts w:hint="eastAsia" w:ascii="Times New Roman" w:hAnsi="Times New Roman" w:eastAsia="仿宋_GB2312" w:cs="仿宋_GB2312"/>
          <w:color w:val="000000" w:themeColor="text1"/>
          <w:kern w:val="32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Times New Roman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Times New Roman" w:hAnsi="Times New Roman" w:eastAsia="仿宋_GB2312" w:cs="仿宋_GB2312"/>
          <w:color w:val="000000" w:themeColor="text1"/>
          <w:kern w:val="32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壹</w:t>
      </w:r>
      <w:r>
        <w:rPr>
          <w:rFonts w:hint="eastAsia" w:ascii="Times New Roman" w:hAnsi="Times New Roman" w:eastAsia="仿宋_GB2312" w:cs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right="-31" w:rightChars="-15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2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福建省福州监狱</w:t>
      </w:r>
    </w:p>
    <w:p>
      <w:pPr>
        <w:keepNext w:val="0"/>
        <w:keepLines w:val="0"/>
        <w:pageBreakBefore w:val="0"/>
        <w:tabs>
          <w:tab w:val="left" w:pos="8080"/>
          <w:tab w:val="left" w:pos="8222"/>
          <w:tab w:val="left" w:pos="8306"/>
        </w:tabs>
        <w:kinsoku/>
        <w:overflowPunct/>
        <w:topLinePunct w:val="0"/>
        <w:bidi w:val="0"/>
        <w:spacing w:line="520" w:lineRule="exact"/>
        <w:ind w:right="368" w:rightChars="175"/>
        <w:jc w:val="right"/>
        <w:textAlignment w:val="auto"/>
        <w:rPr>
          <w:rFonts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94B15"/>
    <w:rsid w:val="005B6303"/>
    <w:rsid w:val="005C1BC5"/>
    <w:rsid w:val="005C318E"/>
    <w:rsid w:val="005D7EEA"/>
    <w:rsid w:val="005F0087"/>
    <w:rsid w:val="00607C35"/>
    <w:rsid w:val="00625AF9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1B63"/>
    <w:rsid w:val="00C56E9B"/>
    <w:rsid w:val="00C774DB"/>
    <w:rsid w:val="00C81917"/>
    <w:rsid w:val="00CB09F9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9766C"/>
    <w:rsid w:val="00DB19DD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2238C5"/>
    <w:rsid w:val="024B483B"/>
    <w:rsid w:val="031E23A7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7B915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8DC09CA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6CA1A56"/>
    <w:rsid w:val="6AEB4A44"/>
    <w:rsid w:val="6B152687"/>
    <w:rsid w:val="6C022F11"/>
    <w:rsid w:val="6CF44D16"/>
    <w:rsid w:val="6EB604D0"/>
    <w:rsid w:val="6FFBF685"/>
    <w:rsid w:val="702E76B6"/>
    <w:rsid w:val="70EC0FF9"/>
    <w:rsid w:val="726A10DA"/>
    <w:rsid w:val="733D57CC"/>
    <w:rsid w:val="73CC532A"/>
    <w:rsid w:val="73DB6413"/>
    <w:rsid w:val="73F9739B"/>
    <w:rsid w:val="74517E6C"/>
    <w:rsid w:val="74DB2E1A"/>
    <w:rsid w:val="767846A3"/>
    <w:rsid w:val="782B248B"/>
    <w:rsid w:val="7B0F71E6"/>
    <w:rsid w:val="7BA1133D"/>
    <w:rsid w:val="7BFB1577"/>
    <w:rsid w:val="7C381F5E"/>
    <w:rsid w:val="7C5A2714"/>
    <w:rsid w:val="7D5E15AA"/>
    <w:rsid w:val="CB8F4137"/>
    <w:rsid w:val="EB6F0923"/>
    <w:rsid w:val="F9DE41C5"/>
    <w:rsid w:val="FDF89B95"/>
    <w:rsid w:val="FDF96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231</Words>
  <Characters>1320</Characters>
  <Lines>11</Lines>
  <Paragraphs>3</Paragraphs>
  <TotalTime>0</TotalTime>
  <ScaleCrop>false</ScaleCrop>
  <LinksUpToDate>false</LinksUpToDate>
  <CharactersWithSpaces>1548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2021-12-10T09:00:00Z</dcterms:created>
  <dc:creator>微软用户</dc:creator>
  <cp:lastModifiedBy>uosuser</cp:lastModifiedBy>
  <cp:lastPrinted>2019-12-18T12:26:00Z</cp:lastPrinted>
  <dcterms:modified xsi:type="dcterms:W3CDTF">2026-01-16T08:29:21Z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0260A9AF9C08C7948433DA68AA45B5C0</vt:lpwstr>
  </property>
</Properties>
</file>