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E758" w14:textId="2D095A44" w:rsidR="005333C6" w:rsidRDefault="00000000">
      <w:pPr>
        <w:rPr>
          <w:rFonts w:ascii="黑体" w:eastAsia="黑体"/>
          <w:sz w:val="32"/>
          <w:szCs w:val="32"/>
        </w:rPr>
      </w:pPr>
      <w:r>
        <w:rPr>
          <w:rFonts w:ascii="黑体" w:eastAsia="黑体" w:hint="eastAsia"/>
          <w:sz w:val="32"/>
          <w:szCs w:val="32"/>
        </w:rPr>
        <w:t>附件</w:t>
      </w:r>
      <w:r w:rsidR="001D332D">
        <w:rPr>
          <w:rFonts w:ascii="黑体" w:eastAsia="黑体" w:hint="eastAsia"/>
          <w:sz w:val="32"/>
          <w:szCs w:val="32"/>
        </w:rPr>
        <w:t>一</w:t>
      </w:r>
    </w:p>
    <w:tbl>
      <w:tblPr>
        <w:tblW w:w="9555" w:type="dxa"/>
        <w:tblLook w:val="04A0" w:firstRow="1" w:lastRow="0" w:firstColumn="1" w:lastColumn="0" w:noHBand="0" w:noVBand="1"/>
      </w:tblPr>
      <w:tblGrid>
        <w:gridCol w:w="1578"/>
        <w:gridCol w:w="1696"/>
        <w:gridCol w:w="1624"/>
        <w:gridCol w:w="1539"/>
        <w:gridCol w:w="6"/>
        <w:gridCol w:w="1712"/>
        <w:gridCol w:w="7"/>
        <w:gridCol w:w="1393"/>
      </w:tblGrid>
      <w:tr w:rsidR="005333C6" w:rsidRPr="001D332D" w14:paraId="6CB0D624" w14:textId="77777777">
        <w:trPr>
          <w:trHeight w:val="680"/>
        </w:trPr>
        <w:tc>
          <w:tcPr>
            <w:tcW w:w="9555" w:type="dxa"/>
            <w:gridSpan w:val="8"/>
            <w:tcBorders>
              <w:top w:val="nil"/>
              <w:left w:val="nil"/>
              <w:bottom w:val="nil"/>
              <w:right w:val="nil"/>
            </w:tcBorders>
            <w:vAlign w:val="center"/>
          </w:tcPr>
          <w:p w14:paraId="2C950A17" w14:textId="77777777" w:rsidR="005333C6" w:rsidRPr="001D332D" w:rsidRDefault="00000000">
            <w:pPr>
              <w:widowControl/>
              <w:jc w:val="center"/>
              <w:rPr>
                <w:rFonts w:ascii="方正小标宋简体" w:eastAsia="方正小标宋简体" w:hAnsi="宋体" w:cs="宋体" w:hint="eastAsia"/>
                <w:kern w:val="0"/>
                <w:sz w:val="40"/>
                <w:szCs w:val="40"/>
              </w:rPr>
            </w:pPr>
            <w:r w:rsidRPr="001D332D">
              <w:rPr>
                <w:rFonts w:ascii="方正小标宋简体" w:eastAsia="方正小标宋简体" w:hAnsi="宋体" w:cs="宋体" w:hint="eastAsia"/>
                <w:kern w:val="0"/>
                <w:sz w:val="40"/>
                <w:szCs w:val="40"/>
              </w:rPr>
              <w:t>福建省建新医院待购医疗设备参数征询表</w:t>
            </w:r>
          </w:p>
        </w:tc>
      </w:tr>
      <w:tr w:rsidR="005333C6" w14:paraId="3841415C" w14:textId="77777777">
        <w:trPr>
          <w:trHeight w:val="680"/>
        </w:trPr>
        <w:tc>
          <w:tcPr>
            <w:tcW w:w="1578" w:type="dxa"/>
            <w:tcBorders>
              <w:top w:val="nil"/>
              <w:left w:val="nil"/>
              <w:bottom w:val="nil"/>
              <w:right w:val="nil"/>
            </w:tcBorders>
            <w:vAlign w:val="center"/>
          </w:tcPr>
          <w:p w14:paraId="57140F59" w14:textId="77777777" w:rsidR="005333C6" w:rsidRDefault="00000000">
            <w:pPr>
              <w:widowControl/>
              <w:jc w:val="center"/>
              <w:rPr>
                <w:rFonts w:ascii="宋体" w:hAnsi="宋体" w:cs="宋体" w:hint="eastAsia"/>
                <w:b/>
                <w:bCs/>
                <w:kern w:val="0"/>
                <w:sz w:val="28"/>
                <w:szCs w:val="28"/>
              </w:rPr>
            </w:pPr>
            <w:r>
              <w:rPr>
                <w:rFonts w:ascii="宋体" w:hAnsi="宋体" w:cs="宋体" w:hint="eastAsia"/>
                <w:b/>
                <w:bCs/>
                <w:kern w:val="0"/>
                <w:sz w:val="28"/>
                <w:szCs w:val="28"/>
              </w:rPr>
              <w:t>经销商：</w:t>
            </w:r>
          </w:p>
        </w:tc>
        <w:tc>
          <w:tcPr>
            <w:tcW w:w="7977" w:type="dxa"/>
            <w:gridSpan w:val="7"/>
            <w:tcBorders>
              <w:top w:val="nil"/>
              <w:left w:val="nil"/>
              <w:bottom w:val="single" w:sz="4" w:space="0" w:color="auto"/>
              <w:right w:val="nil"/>
            </w:tcBorders>
            <w:vAlign w:val="center"/>
          </w:tcPr>
          <w:p w14:paraId="379DB54E" w14:textId="77777777" w:rsidR="005333C6" w:rsidRDefault="00000000">
            <w:pPr>
              <w:widowControl/>
              <w:jc w:val="left"/>
              <w:rPr>
                <w:rFonts w:ascii="宋体" w:hAnsi="宋体" w:cs="宋体" w:hint="eastAsia"/>
                <w:kern w:val="0"/>
                <w:sz w:val="28"/>
                <w:szCs w:val="28"/>
              </w:rPr>
            </w:pPr>
            <w:r>
              <w:rPr>
                <w:rFonts w:ascii="宋体" w:hAnsi="宋体" w:cs="宋体" w:hint="eastAsia"/>
                <w:kern w:val="0"/>
                <w:sz w:val="28"/>
                <w:szCs w:val="28"/>
              </w:rPr>
              <w:t>（印章）</w:t>
            </w:r>
          </w:p>
        </w:tc>
      </w:tr>
      <w:tr w:rsidR="005333C6" w14:paraId="7FF8BE2B" w14:textId="77777777">
        <w:trPr>
          <w:trHeight w:val="496"/>
        </w:trPr>
        <w:tc>
          <w:tcPr>
            <w:tcW w:w="1578" w:type="dxa"/>
            <w:tcBorders>
              <w:top w:val="single" w:sz="4" w:space="0" w:color="auto"/>
              <w:left w:val="single" w:sz="4" w:space="0" w:color="auto"/>
              <w:bottom w:val="single" w:sz="4" w:space="0" w:color="auto"/>
              <w:right w:val="single" w:sz="4" w:space="0" w:color="auto"/>
            </w:tcBorders>
            <w:vAlign w:val="center"/>
          </w:tcPr>
          <w:p w14:paraId="3A753FF6"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货物名称</w:t>
            </w:r>
          </w:p>
        </w:tc>
        <w:tc>
          <w:tcPr>
            <w:tcW w:w="1696" w:type="dxa"/>
            <w:tcBorders>
              <w:top w:val="nil"/>
              <w:left w:val="nil"/>
              <w:bottom w:val="single" w:sz="4" w:space="0" w:color="auto"/>
              <w:right w:val="single" w:sz="4" w:space="0" w:color="auto"/>
            </w:tcBorders>
            <w:vAlign w:val="center"/>
          </w:tcPr>
          <w:p w14:paraId="3F239C88" w14:textId="77777777" w:rsidR="005333C6" w:rsidRDefault="00000000">
            <w:pPr>
              <w:widowControl/>
              <w:jc w:val="left"/>
              <w:rPr>
                <w:rFonts w:ascii="仿宋_GB2312" w:hAnsi="宋体" w:cs="宋体" w:hint="eastAsia"/>
                <w:kern w:val="0"/>
                <w:sz w:val="28"/>
                <w:szCs w:val="28"/>
              </w:rPr>
            </w:pPr>
            <w:r>
              <w:rPr>
                <w:rFonts w:ascii="仿宋_GB2312" w:hAnsi="宋体" w:cs="宋体" w:hint="eastAsia"/>
                <w:kern w:val="0"/>
                <w:sz w:val="28"/>
                <w:szCs w:val="28"/>
              </w:rPr>
              <w:t xml:space="preserve">　</w:t>
            </w:r>
          </w:p>
        </w:tc>
        <w:tc>
          <w:tcPr>
            <w:tcW w:w="1624" w:type="dxa"/>
            <w:tcBorders>
              <w:top w:val="nil"/>
              <w:left w:val="nil"/>
              <w:bottom w:val="single" w:sz="4" w:space="0" w:color="auto"/>
              <w:right w:val="single" w:sz="4" w:space="0" w:color="auto"/>
            </w:tcBorders>
            <w:vAlign w:val="center"/>
          </w:tcPr>
          <w:p w14:paraId="5438D0EA"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品牌</w:t>
            </w:r>
          </w:p>
        </w:tc>
        <w:tc>
          <w:tcPr>
            <w:tcW w:w="1539" w:type="dxa"/>
            <w:tcBorders>
              <w:top w:val="nil"/>
              <w:left w:val="nil"/>
              <w:bottom w:val="single" w:sz="4" w:space="0" w:color="auto"/>
              <w:right w:val="single" w:sz="4" w:space="0" w:color="auto"/>
            </w:tcBorders>
            <w:vAlign w:val="center"/>
          </w:tcPr>
          <w:p w14:paraId="22B3941A"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 xml:space="preserve">　</w:t>
            </w:r>
          </w:p>
        </w:tc>
        <w:tc>
          <w:tcPr>
            <w:tcW w:w="1718" w:type="dxa"/>
            <w:gridSpan w:val="2"/>
            <w:tcBorders>
              <w:top w:val="nil"/>
              <w:left w:val="nil"/>
              <w:bottom w:val="single" w:sz="4" w:space="0" w:color="auto"/>
              <w:right w:val="single" w:sz="4" w:space="0" w:color="auto"/>
            </w:tcBorders>
            <w:vAlign w:val="center"/>
          </w:tcPr>
          <w:p w14:paraId="5E455CEB"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规格型号</w:t>
            </w:r>
          </w:p>
        </w:tc>
        <w:tc>
          <w:tcPr>
            <w:tcW w:w="1400" w:type="dxa"/>
            <w:gridSpan w:val="2"/>
            <w:tcBorders>
              <w:top w:val="nil"/>
              <w:left w:val="nil"/>
              <w:bottom w:val="single" w:sz="4" w:space="0" w:color="auto"/>
              <w:right w:val="single" w:sz="4" w:space="0" w:color="auto"/>
            </w:tcBorders>
            <w:vAlign w:val="center"/>
          </w:tcPr>
          <w:p w14:paraId="260A9B68"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 xml:space="preserve">　</w:t>
            </w:r>
          </w:p>
        </w:tc>
      </w:tr>
      <w:tr w:rsidR="005333C6" w14:paraId="13B00577" w14:textId="77777777">
        <w:trPr>
          <w:trHeight w:val="1350"/>
        </w:trPr>
        <w:tc>
          <w:tcPr>
            <w:tcW w:w="1578" w:type="dxa"/>
            <w:tcBorders>
              <w:top w:val="nil"/>
              <w:left w:val="single" w:sz="4" w:space="0" w:color="auto"/>
              <w:bottom w:val="single" w:sz="4" w:space="0" w:color="auto"/>
              <w:right w:val="single" w:sz="4" w:space="0" w:color="auto"/>
            </w:tcBorders>
            <w:vAlign w:val="center"/>
          </w:tcPr>
          <w:p w14:paraId="04A46C37"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所推荐设备的品牌在指定医院的装机量</w:t>
            </w:r>
          </w:p>
        </w:tc>
        <w:tc>
          <w:tcPr>
            <w:tcW w:w="1696" w:type="dxa"/>
            <w:tcBorders>
              <w:top w:val="single" w:sz="4" w:space="0" w:color="auto"/>
              <w:left w:val="nil"/>
              <w:bottom w:val="single" w:sz="4" w:space="0" w:color="auto"/>
              <w:right w:val="single" w:sz="4" w:space="0" w:color="auto"/>
            </w:tcBorders>
            <w:vAlign w:val="center"/>
          </w:tcPr>
          <w:p w14:paraId="32D81F5F" w14:textId="77777777" w:rsidR="005333C6" w:rsidRDefault="005333C6">
            <w:pPr>
              <w:widowControl/>
              <w:jc w:val="center"/>
              <w:rPr>
                <w:rFonts w:ascii="仿宋_GB2312" w:hAnsi="宋体" w:cs="宋体" w:hint="eastAsia"/>
                <w:kern w:val="0"/>
                <w:sz w:val="28"/>
                <w:szCs w:val="28"/>
              </w:rPr>
            </w:pPr>
          </w:p>
        </w:tc>
        <w:tc>
          <w:tcPr>
            <w:tcW w:w="1624" w:type="dxa"/>
            <w:tcBorders>
              <w:top w:val="single" w:sz="4" w:space="0" w:color="auto"/>
              <w:left w:val="nil"/>
              <w:bottom w:val="single" w:sz="4" w:space="0" w:color="auto"/>
              <w:right w:val="single" w:sz="4" w:space="0" w:color="auto"/>
            </w:tcBorders>
            <w:vAlign w:val="center"/>
          </w:tcPr>
          <w:p w14:paraId="28384B7E"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福建市场最低中标价或成交（万元）</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12B4DB4C" w14:textId="77777777" w:rsidR="005333C6" w:rsidRDefault="005333C6">
            <w:pPr>
              <w:jc w:val="center"/>
              <w:rPr>
                <w:rFonts w:ascii="仿宋_GB2312" w:hAnsi="宋体" w:cs="宋体" w:hint="eastAsia"/>
                <w:kern w:val="0"/>
                <w:sz w:val="28"/>
                <w:szCs w:val="28"/>
              </w:rPr>
            </w:pPr>
          </w:p>
        </w:tc>
        <w:tc>
          <w:tcPr>
            <w:tcW w:w="1712" w:type="dxa"/>
            <w:tcBorders>
              <w:top w:val="single" w:sz="4" w:space="0" w:color="auto"/>
              <w:left w:val="single" w:sz="4" w:space="0" w:color="auto"/>
              <w:bottom w:val="single" w:sz="4" w:space="0" w:color="auto"/>
              <w:right w:val="single" w:sz="4" w:space="0" w:color="auto"/>
            </w:tcBorders>
            <w:vAlign w:val="center"/>
          </w:tcPr>
          <w:p w14:paraId="3F4DA0C4"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本次征询</w:t>
            </w:r>
          </w:p>
          <w:p w14:paraId="201D54D9"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参考报价</w:t>
            </w:r>
          </w:p>
          <w:p w14:paraId="204CD3EA" w14:textId="77777777" w:rsidR="005333C6" w:rsidRDefault="00000000">
            <w:pPr>
              <w:jc w:val="center"/>
              <w:rPr>
                <w:rFonts w:ascii="仿宋_GB2312" w:hAnsi="宋体" w:cs="宋体" w:hint="eastAsia"/>
                <w:kern w:val="0"/>
                <w:sz w:val="28"/>
                <w:szCs w:val="28"/>
              </w:rPr>
            </w:pPr>
            <w:r>
              <w:rPr>
                <w:rFonts w:ascii="仿宋_GB2312" w:hAnsi="宋体" w:cs="宋体" w:hint="eastAsia"/>
                <w:kern w:val="0"/>
                <w:sz w:val="28"/>
                <w:szCs w:val="28"/>
              </w:rPr>
              <w:t>（万元）</w:t>
            </w:r>
          </w:p>
        </w:tc>
        <w:tc>
          <w:tcPr>
            <w:tcW w:w="1400" w:type="dxa"/>
            <w:gridSpan w:val="2"/>
            <w:tcBorders>
              <w:top w:val="single" w:sz="4" w:space="0" w:color="auto"/>
              <w:left w:val="single" w:sz="4" w:space="0" w:color="auto"/>
              <w:bottom w:val="single" w:sz="4" w:space="0" w:color="auto"/>
              <w:right w:val="single" w:sz="4" w:space="0" w:color="000000"/>
            </w:tcBorders>
            <w:vAlign w:val="center"/>
          </w:tcPr>
          <w:p w14:paraId="3E6A6BA2" w14:textId="77777777" w:rsidR="005333C6" w:rsidRDefault="00000000">
            <w:pPr>
              <w:jc w:val="center"/>
              <w:rPr>
                <w:rFonts w:ascii="仿宋_GB2312" w:hAnsi="宋体" w:cs="宋体" w:hint="eastAsia"/>
                <w:kern w:val="0"/>
                <w:sz w:val="28"/>
                <w:szCs w:val="28"/>
              </w:rPr>
            </w:pPr>
            <w:r>
              <w:rPr>
                <w:rFonts w:ascii="仿宋_GB2312" w:hAnsi="宋体" w:cs="宋体" w:hint="eastAsia"/>
                <w:kern w:val="0"/>
                <w:sz w:val="28"/>
                <w:szCs w:val="28"/>
              </w:rPr>
              <w:t xml:space="preserve">　</w:t>
            </w:r>
          </w:p>
        </w:tc>
      </w:tr>
      <w:tr w:rsidR="005333C6" w14:paraId="3E59A694" w14:textId="77777777">
        <w:trPr>
          <w:trHeight w:val="820"/>
        </w:trPr>
        <w:tc>
          <w:tcPr>
            <w:tcW w:w="1578" w:type="dxa"/>
            <w:tcBorders>
              <w:top w:val="nil"/>
              <w:left w:val="single" w:sz="4" w:space="0" w:color="auto"/>
              <w:bottom w:val="single" w:sz="4" w:space="0" w:color="auto"/>
              <w:right w:val="single" w:sz="4" w:space="0" w:color="auto"/>
            </w:tcBorders>
            <w:vAlign w:val="center"/>
          </w:tcPr>
          <w:p w14:paraId="62CE5103"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整机免费</w:t>
            </w:r>
          </w:p>
          <w:p w14:paraId="2006D56E" w14:textId="77777777" w:rsidR="005333C6" w:rsidRDefault="00000000">
            <w:pPr>
              <w:widowControl/>
              <w:jc w:val="center"/>
              <w:rPr>
                <w:rFonts w:ascii="仿宋_GB2312" w:hAnsi="宋体" w:cs="宋体" w:hint="eastAsia"/>
                <w:kern w:val="0"/>
                <w:sz w:val="28"/>
                <w:szCs w:val="28"/>
              </w:rPr>
            </w:pPr>
            <w:proofErr w:type="gramStart"/>
            <w:r>
              <w:rPr>
                <w:rFonts w:ascii="仿宋_GB2312" w:hAnsi="宋体" w:cs="宋体" w:hint="eastAsia"/>
                <w:kern w:val="0"/>
                <w:sz w:val="28"/>
                <w:szCs w:val="28"/>
              </w:rPr>
              <w:t>维保时间</w:t>
            </w:r>
            <w:proofErr w:type="gramEnd"/>
          </w:p>
        </w:tc>
        <w:tc>
          <w:tcPr>
            <w:tcW w:w="1696" w:type="dxa"/>
            <w:tcBorders>
              <w:top w:val="single" w:sz="4" w:space="0" w:color="auto"/>
              <w:left w:val="nil"/>
              <w:bottom w:val="single" w:sz="4" w:space="0" w:color="auto"/>
              <w:right w:val="single" w:sz="4" w:space="0" w:color="auto"/>
            </w:tcBorders>
            <w:vAlign w:val="center"/>
          </w:tcPr>
          <w:p w14:paraId="4136A1AC" w14:textId="77777777" w:rsidR="005333C6" w:rsidRDefault="005333C6">
            <w:pPr>
              <w:widowControl/>
              <w:jc w:val="center"/>
              <w:rPr>
                <w:rFonts w:ascii="仿宋_GB2312" w:hAnsi="宋体" w:cs="宋体" w:hint="eastAsia"/>
                <w:kern w:val="0"/>
                <w:sz w:val="28"/>
                <w:szCs w:val="28"/>
              </w:rPr>
            </w:pPr>
          </w:p>
        </w:tc>
        <w:tc>
          <w:tcPr>
            <w:tcW w:w="1624" w:type="dxa"/>
            <w:tcBorders>
              <w:top w:val="single" w:sz="4" w:space="0" w:color="auto"/>
              <w:left w:val="single" w:sz="4" w:space="0" w:color="auto"/>
              <w:bottom w:val="single" w:sz="4" w:space="0" w:color="auto"/>
              <w:right w:val="single" w:sz="4" w:space="0" w:color="000000"/>
            </w:tcBorders>
            <w:vAlign w:val="center"/>
          </w:tcPr>
          <w:p w14:paraId="67E50C9D"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过保后整机</w:t>
            </w:r>
          </w:p>
          <w:p w14:paraId="5921C7AA" w14:textId="77777777" w:rsidR="005333C6" w:rsidRDefault="00000000">
            <w:pPr>
              <w:ind w:left="87"/>
              <w:jc w:val="center"/>
              <w:rPr>
                <w:rFonts w:ascii="仿宋_GB2312" w:hAnsi="宋体" w:cs="宋体" w:hint="eastAsia"/>
                <w:kern w:val="0"/>
                <w:sz w:val="28"/>
                <w:szCs w:val="28"/>
              </w:rPr>
            </w:pPr>
            <w:r>
              <w:rPr>
                <w:rFonts w:ascii="仿宋_GB2312" w:hAnsi="宋体" w:cs="宋体" w:hint="eastAsia"/>
                <w:kern w:val="0"/>
                <w:sz w:val="28"/>
                <w:szCs w:val="28"/>
              </w:rPr>
              <w:t>年维保费</w:t>
            </w:r>
          </w:p>
        </w:tc>
        <w:tc>
          <w:tcPr>
            <w:tcW w:w="1539" w:type="dxa"/>
            <w:tcBorders>
              <w:top w:val="nil"/>
              <w:left w:val="nil"/>
              <w:bottom w:val="single" w:sz="4" w:space="0" w:color="auto"/>
              <w:right w:val="single" w:sz="4" w:space="0" w:color="auto"/>
            </w:tcBorders>
            <w:vAlign w:val="center"/>
          </w:tcPr>
          <w:p w14:paraId="7FF59C6C" w14:textId="77777777" w:rsidR="005333C6" w:rsidRDefault="005333C6">
            <w:pPr>
              <w:widowControl/>
              <w:jc w:val="center"/>
              <w:rPr>
                <w:rFonts w:ascii="仿宋_GB2312" w:hAnsi="宋体" w:cs="宋体" w:hint="eastAsia"/>
                <w:kern w:val="0"/>
                <w:sz w:val="28"/>
                <w:szCs w:val="28"/>
              </w:rPr>
            </w:pPr>
          </w:p>
        </w:tc>
        <w:tc>
          <w:tcPr>
            <w:tcW w:w="1725" w:type="dxa"/>
            <w:gridSpan w:val="3"/>
            <w:tcBorders>
              <w:top w:val="single" w:sz="4" w:space="0" w:color="auto"/>
              <w:left w:val="nil"/>
              <w:bottom w:val="single" w:sz="4" w:space="0" w:color="auto"/>
              <w:right w:val="single" w:sz="4" w:space="0" w:color="auto"/>
            </w:tcBorders>
            <w:vAlign w:val="center"/>
          </w:tcPr>
          <w:p w14:paraId="0C7EC902" w14:textId="77777777" w:rsidR="005333C6" w:rsidRDefault="005333C6">
            <w:pPr>
              <w:widowControl/>
              <w:jc w:val="center"/>
              <w:rPr>
                <w:rFonts w:ascii="仿宋_GB2312" w:hAnsi="宋体" w:cs="宋体" w:hint="eastAsia"/>
                <w:kern w:val="0"/>
                <w:sz w:val="28"/>
                <w:szCs w:val="28"/>
              </w:rPr>
            </w:pPr>
          </w:p>
        </w:tc>
        <w:tc>
          <w:tcPr>
            <w:tcW w:w="1393" w:type="dxa"/>
            <w:tcBorders>
              <w:top w:val="single" w:sz="4" w:space="0" w:color="auto"/>
              <w:left w:val="single" w:sz="4" w:space="0" w:color="auto"/>
              <w:bottom w:val="single" w:sz="4" w:space="0" w:color="auto"/>
              <w:right w:val="single" w:sz="4" w:space="0" w:color="000000"/>
            </w:tcBorders>
            <w:vAlign w:val="center"/>
          </w:tcPr>
          <w:p w14:paraId="76F2093F" w14:textId="77777777" w:rsidR="005333C6" w:rsidRDefault="00000000">
            <w:pPr>
              <w:jc w:val="center"/>
              <w:rPr>
                <w:rFonts w:ascii="仿宋_GB2312" w:hAnsi="宋体" w:cs="宋体" w:hint="eastAsia"/>
                <w:kern w:val="0"/>
                <w:sz w:val="28"/>
                <w:szCs w:val="28"/>
              </w:rPr>
            </w:pPr>
            <w:r>
              <w:rPr>
                <w:rFonts w:ascii="仿宋_GB2312" w:hAnsi="宋体" w:cs="宋体" w:hint="eastAsia"/>
                <w:kern w:val="0"/>
                <w:sz w:val="28"/>
                <w:szCs w:val="28"/>
              </w:rPr>
              <w:t xml:space="preserve">　</w:t>
            </w:r>
          </w:p>
        </w:tc>
      </w:tr>
      <w:tr w:rsidR="005333C6" w14:paraId="226FE814" w14:textId="77777777">
        <w:trPr>
          <w:trHeight w:val="454"/>
        </w:trPr>
        <w:tc>
          <w:tcPr>
            <w:tcW w:w="1578" w:type="dxa"/>
            <w:vMerge w:val="restart"/>
            <w:tcBorders>
              <w:top w:val="nil"/>
              <w:left w:val="single" w:sz="4" w:space="0" w:color="auto"/>
              <w:bottom w:val="single" w:sz="4" w:space="0" w:color="auto"/>
              <w:right w:val="nil"/>
            </w:tcBorders>
            <w:vAlign w:val="center"/>
          </w:tcPr>
          <w:p w14:paraId="10585CCD" w14:textId="77777777" w:rsidR="005333C6" w:rsidRDefault="00000000">
            <w:pPr>
              <w:widowControl/>
              <w:jc w:val="center"/>
              <w:rPr>
                <w:rFonts w:ascii="仿宋_GB2312" w:hAnsi="宋体" w:cs="宋体" w:hint="eastAsia"/>
                <w:kern w:val="0"/>
                <w:sz w:val="28"/>
                <w:szCs w:val="28"/>
              </w:rPr>
            </w:pPr>
            <w:r>
              <w:rPr>
                <w:rFonts w:ascii="仿宋_GB2312" w:hAnsi="宋体" w:cs="宋体" w:hint="eastAsia"/>
                <w:kern w:val="0"/>
                <w:sz w:val="28"/>
                <w:szCs w:val="28"/>
              </w:rPr>
              <w:t>填报说明</w:t>
            </w:r>
          </w:p>
        </w:tc>
        <w:tc>
          <w:tcPr>
            <w:tcW w:w="7977" w:type="dxa"/>
            <w:gridSpan w:val="7"/>
            <w:tcBorders>
              <w:top w:val="nil"/>
              <w:left w:val="single" w:sz="4" w:space="0" w:color="auto"/>
              <w:bottom w:val="nil"/>
              <w:right w:val="single" w:sz="4" w:space="0" w:color="000000"/>
            </w:tcBorders>
            <w:vAlign w:val="center"/>
          </w:tcPr>
          <w:p w14:paraId="28ECE091" w14:textId="74D123CC" w:rsidR="005333C6" w:rsidRDefault="00000000">
            <w:pPr>
              <w:widowControl/>
              <w:spacing w:line="420" w:lineRule="exact"/>
              <w:ind w:leftChars="-24" w:left="-74" w:firstLineChars="200" w:firstLine="560"/>
              <w:jc w:val="left"/>
              <w:rPr>
                <w:rFonts w:ascii="仿宋_GB2312" w:hAnsi="宋体" w:cs="宋体" w:hint="eastAsia"/>
                <w:kern w:val="0"/>
                <w:sz w:val="28"/>
                <w:szCs w:val="28"/>
              </w:rPr>
            </w:pPr>
            <w:r>
              <w:rPr>
                <w:rFonts w:ascii="仿宋_GB2312" w:hAnsi="宋体" w:cs="宋体" w:hint="eastAsia"/>
                <w:kern w:val="0"/>
                <w:sz w:val="28"/>
                <w:szCs w:val="28"/>
              </w:rPr>
              <w:t>1.装机量是在指定5家医院（省立、协和、附一、市一、市二）的同品牌同类设备自202</w:t>
            </w:r>
            <w:r w:rsidR="001D332D">
              <w:rPr>
                <w:rFonts w:ascii="仿宋_GB2312" w:hAnsi="宋体" w:cs="宋体" w:hint="eastAsia"/>
                <w:kern w:val="0"/>
                <w:sz w:val="28"/>
                <w:szCs w:val="28"/>
              </w:rPr>
              <w:t>3</w:t>
            </w:r>
            <w:r>
              <w:rPr>
                <w:rFonts w:ascii="仿宋_GB2312" w:hAnsi="宋体" w:cs="宋体" w:hint="eastAsia"/>
                <w:kern w:val="0"/>
                <w:sz w:val="28"/>
                <w:szCs w:val="28"/>
              </w:rPr>
              <w:t>.1.1后的装机量，需提供中标通知书或合同书。如不能提供材料，则不列入计算。</w:t>
            </w:r>
          </w:p>
        </w:tc>
      </w:tr>
      <w:tr w:rsidR="005333C6" w14:paraId="0EB42086" w14:textId="77777777">
        <w:trPr>
          <w:trHeight w:val="454"/>
        </w:trPr>
        <w:tc>
          <w:tcPr>
            <w:tcW w:w="1578" w:type="dxa"/>
            <w:vMerge/>
            <w:tcBorders>
              <w:top w:val="nil"/>
              <w:left w:val="single" w:sz="4" w:space="0" w:color="auto"/>
              <w:bottom w:val="single" w:sz="4" w:space="0" w:color="auto"/>
              <w:right w:val="nil"/>
            </w:tcBorders>
            <w:vAlign w:val="center"/>
          </w:tcPr>
          <w:p w14:paraId="3A271318" w14:textId="77777777" w:rsidR="005333C6" w:rsidRDefault="005333C6">
            <w:pPr>
              <w:widowControl/>
              <w:jc w:val="left"/>
              <w:rPr>
                <w:rFonts w:ascii="仿宋_GB2312" w:hAnsi="宋体" w:cs="宋体" w:hint="eastAsia"/>
                <w:kern w:val="0"/>
                <w:sz w:val="28"/>
                <w:szCs w:val="28"/>
              </w:rPr>
            </w:pPr>
          </w:p>
        </w:tc>
        <w:tc>
          <w:tcPr>
            <w:tcW w:w="7977" w:type="dxa"/>
            <w:gridSpan w:val="7"/>
            <w:tcBorders>
              <w:top w:val="nil"/>
              <w:left w:val="single" w:sz="4" w:space="0" w:color="auto"/>
              <w:bottom w:val="nil"/>
              <w:right w:val="single" w:sz="4" w:space="0" w:color="000000"/>
            </w:tcBorders>
            <w:vAlign w:val="center"/>
          </w:tcPr>
          <w:p w14:paraId="081452AB" w14:textId="77777777" w:rsidR="005333C6" w:rsidRDefault="00000000">
            <w:pPr>
              <w:widowControl/>
              <w:spacing w:line="420" w:lineRule="exact"/>
              <w:ind w:leftChars="-24" w:left="-74" w:firstLineChars="200" w:firstLine="560"/>
              <w:jc w:val="left"/>
              <w:rPr>
                <w:rFonts w:ascii="仿宋_GB2312" w:hAnsi="宋体" w:cs="宋体" w:hint="eastAsia"/>
                <w:kern w:val="0"/>
                <w:sz w:val="28"/>
                <w:szCs w:val="28"/>
              </w:rPr>
            </w:pPr>
            <w:r>
              <w:rPr>
                <w:rFonts w:ascii="仿宋_GB2312" w:hAnsi="宋体" w:cs="宋体" w:hint="eastAsia"/>
                <w:kern w:val="0"/>
                <w:sz w:val="28"/>
                <w:szCs w:val="28"/>
              </w:rPr>
              <w:t>2.中标价或成交价必须是同品牌同型号同配置的产品在福建市场的中标信息。如无相同配置中标书，则必须提供能够说明我院需求配置的价格信息。</w:t>
            </w:r>
          </w:p>
        </w:tc>
      </w:tr>
      <w:tr w:rsidR="005333C6" w14:paraId="688C8F7F" w14:textId="77777777">
        <w:trPr>
          <w:trHeight w:val="454"/>
        </w:trPr>
        <w:tc>
          <w:tcPr>
            <w:tcW w:w="1578" w:type="dxa"/>
            <w:vMerge/>
            <w:tcBorders>
              <w:top w:val="nil"/>
              <w:left w:val="single" w:sz="4" w:space="0" w:color="auto"/>
              <w:bottom w:val="single" w:sz="4" w:space="0" w:color="auto"/>
              <w:right w:val="nil"/>
            </w:tcBorders>
            <w:vAlign w:val="center"/>
          </w:tcPr>
          <w:p w14:paraId="2F506336" w14:textId="77777777" w:rsidR="005333C6" w:rsidRDefault="005333C6">
            <w:pPr>
              <w:widowControl/>
              <w:jc w:val="left"/>
              <w:rPr>
                <w:rFonts w:ascii="仿宋_GB2312" w:hAnsi="宋体" w:cs="宋体" w:hint="eastAsia"/>
                <w:kern w:val="0"/>
                <w:sz w:val="28"/>
                <w:szCs w:val="28"/>
              </w:rPr>
            </w:pPr>
          </w:p>
        </w:tc>
        <w:tc>
          <w:tcPr>
            <w:tcW w:w="7977" w:type="dxa"/>
            <w:gridSpan w:val="7"/>
            <w:tcBorders>
              <w:top w:val="nil"/>
              <w:left w:val="single" w:sz="4" w:space="0" w:color="auto"/>
              <w:bottom w:val="nil"/>
              <w:right w:val="single" w:sz="4" w:space="0" w:color="000000"/>
            </w:tcBorders>
            <w:vAlign w:val="center"/>
          </w:tcPr>
          <w:p w14:paraId="39FAE0BD" w14:textId="77777777" w:rsidR="005333C6" w:rsidRDefault="00000000">
            <w:pPr>
              <w:widowControl/>
              <w:spacing w:line="420" w:lineRule="exact"/>
              <w:ind w:leftChars="-24" w:left="-74" w:firstLineChars="200" w:firstLine="560"/>
              <w:jc w:val="left"/>
              <w:rPr>
                <w:rFonts w:ascii="仿宋_GB2312" w:hAnsi="宋体" w:cs="宋体" w:hint="eastAsia"/>
                <w:kern w:val="0"/>
                <w:sz w:val="28"/>
                <w:szCs w:val="28"/>
              </w:rPr>
            </w:pPr>
            <w:r>
              <w:rPr>
                <w:rFonts w:ascii="仿宋_GB2312" w:hAnsi="宋体" w:cs="宋体" w:hint="eastAsia"/>
                <w:kern w:val="0"/>
                <w:sz w:val="28"/>
                <w:szCs w:val="28"/>
              </w:rPr>
              <w:t>3.本次参考报价为实质性报价。</w:t>
            </w:r>
          </w:p>
        </w:tc>
      </w:tr>
      <w:tr w:rsidR="005333C6" w14:paraId="001C824A" w14:textId="77777777">
        <w:trPr>
          <w:trHeight w:val="454"/>
        </w:trPr>
        <w:tc>
          <w:tcPr>
            <w:tcW w:w="1578" w:type="dxa"/>
            <w:vMerge/>
            <w:tcBorders>
              <w:top w:val="nil"/>
              <w:left w:val="single" w:sz="4" w:space="0" w:color="auto"/>
              <w:bottom w:val="single" w:sz="4" w:space="0" w:color="auto"/>
              <w:right w:val="nil"/>
            </w:tcBorders>
            <w:vAlign w:val="center"/>
          </w:tcPr>
          <w:p w14:paraId="7369D6FF" w14:textId="77777777" w:rsidR="005333C6" w:rsidRDefault="005333C6">
            <w:pPr>
              <w:widowControl/>
              <w:jc w:val="left"/>
              <w:rPr>
                <w:rFonts w:ascii="仿宋_GB2312" w:hAnsi="宋体" w:cs="宋体" w:hint="eastAsia"/>
                <w:kern w:val="0"/>
                <w:sz w:val="28"/>
                <w:szCs w:val="28"/>
              </w:rPr>
            </w:pPr>
          </w:p>
        </w:tc>
        <w:tc>
          <w:tcPr>
            <w:tcW w:w="7977" w:type="dxa"/>
            <w:gridSpan w:val="7"/>
            <w:tcBorders>
              <w:top w:val="nil"/>
              <w:left w:val="single" w:sz="4" w:space="0" w:color="auto"/>
              <w:bottom w:val="nil"/>
              <w:right w:val="single" w:sz="4" w:space="0" w:color="000000"/>
            </w:tcBorders>
            <w:vAlign w:val="center"/>
          </w:tcPr>
          <w:p w14:paraId="3E69E900" w14:textId="77777777" w:rsidR="005333C6" w:rsidRDefault="00000000">
            <w:pPr>
              <w:widowControl/>
              <w:spacing w:line="420" w:lineRule="exact"/>
              <w:ind w:leftChars="-24" w:left="-74" w:firstLineChars="200" w:firstLine="560"/>
              <w:jc w:val="left"/>
              <w:rPr>
                <w:rFonts w:ascii="仿宋_GB2312" w:hAnsi="宋体" w:cs="宋体" w:hint="eastAsia"/>
                <w:kern w:val="0"/>
                <w:sz w:val="28"/>
                <w:szCs w:val="28"/>
              </w:rPr>
            </w:pPr>
            <w:r>
              <w:rPr>
                <w:rFonts w:ascii="仿宋_GB2312" w:hAnsi="宋体" w:cs="宋体" w:hint="eastAsia"/>
                <w:kern w:val="0"/>
                <w:sz w:val="28"/>
                <w:szCs w:val="28"/>
              </w:rPr>
              <w:t>4.</w:t>
            </w:r>
            <w:proofErr w:type="gramStart"/>
            <w:r>
              <w:rPr>
                <w:rFonts w:ascii="仿宋_GB2312" w:hAnsi="宋体" w:cs="宋体" w:hint="eastAsia"/>
                <w:kern w:val="0"/>
                <w:sz w:val="28"/>
                <w:szCs w:val="28"/>
              </w:rPr>
              <w:t>整机维保必须</w:t>
            </w:r>
            <w:proofErr w:type="gramEnd"/>
            <w:r>
              <w:rPr>
                <w:rFonts w:ascii="仿宋_GB2312" w:hAnsi="宋体" w:cs="宋体" w:hint="eastAsia"/>
                <w:kern w:val="0"/>
                <w:sz w:val="28"/>
                <w:szCs w:val="28"/>
              </w:rPr>
              <w:t>是原厂提供的服务，需提供区域总代理商授权材料。</w:t>
            </w:r>
          </w:p>
        </w:tc>
      </w:tr>
      <w:tr w:rsidR="005333C6" w14:paraId="50BF2583" w14:textId="77777777">
        <w:trPr>
          <w:trHeight w:val="454"/>
        </w:trPr>
        <w:tc>
          <w:tcPr>
            <w:tcW w:w="1578" w:type="dxa"/>
            <w:vMerge/>
            <w:tcBorders>
              <w:top w:val="nil"/>
              <w:left w:val="single" w:sz="4" w:space="0" w:color="auto"/>
              <w:bottom w:val="single" w:sz="4" w:space="0" w:color="auto"/>
              <w:right w:val="nil"/>
            </w:tcBorders>
            <w:vAlign w:val="center"/>
          </w:tcPr>
          <w:p w14:paraId="60BF09D4" w14:textId="77777777" w:rsidR="005333C6" w:rsidRDefault="005333C6">
            <w:pPr>
              <w:widowControl/>
              <w:jc w:val="left"/>
              <w:rPr>
                <w:rFonts w:ascii="仿宋_GB2312" w:hAnsi="宋体" w:cs="宋体" w:hint="eastAsia"/>
                <w:kern w:val="0"/>
                <w:sz w:val="28"/>
                <w:szCs w:val="28"/>
              </w:rPr>
            </w:pPr>
          </w:p>
        </w:tc>
        <w:tc>
          <w:tcPr>
            <w:tcW w:w="7977" w:type="dxa"/>
            <w:gridSpan w:val="7"/>
            <w:tcBorders>
              <w:top w:val="nil"/>
              <w:left w:val="single" w:sz="4" w:space="0" w:color="auto"/>
              <w:bottom w:val="nil"/>
              <w:right w:val="single" w:sz="4" w:space="0" w:color="000000"/>
            </w:tcBorders>
            <w:vAlign w:val="center"/>
          </w:tcPr>
          <w:p w14:paraId="1BE8E5A8" w14:textId="77777777" w:rsidR="005333C6" w:rsidRDefault="00000000">
            <w:pPr>
              <w:widowControl/>
              <w:spacing w:line="420" w:lineRule="exact"/>
              <w:ind w:leftChars="-24" w:left="-74" w:firstLineChars="200" w:firstLine="560"/>
              <w:jc w:val="left"/>
              <w:rPr>
                <w:rFonts w:ascii="仿宋_GB2312" w:hAnsi="宋体" w:cs="宋体" w:hint="eastAsia"/>
                <w:kern w:val="0"/>
                <w:sz w:val="28"/>
                <w:szCs w:val="28"/>
              </w:rPr>
            </w:pPr>
            <w:r>
              <w:rPr>
                <w:rFonts w:ascii="仿宋_GB2312" w:hAnsi="宋体" w:cs="宋体" w:hint="eastAsia"/>
                <w:kern w:val="0"/>
                <w:sz w:val="28"/>
                <w:szCs w:val="28"/>
              </w:rPr>
              <w:t>5.服务方案。</w:t>
            </w:r>
          </w:p>
        </w:tc>
      </w:tr>
      <w:tr w:rsidR="005333C6" w14:paraId="2653C948" w14:textId="77777777">
        <w:trPr>
          <w:trHeight w:val="454"/>
        </w:trPr>
        <w:tc>
          <w:tcPr>
            <w:tcW w:w="1578" w:type="dxa"/>
            <w:vMerge/>
            <w:tcBorders>
              <w:top w:val="nil"/>
              <w:left w:val="single" w:sz="4" w:space="0" w:color="auto"/>
              <w:bottom w:val="single" w:sz="4" w:space="0" w:color="auto"/>
              <w:right w:val="nil"/>
            </w:tcBorders>
            <w:vAlign w:val="center"/>
          </w:tcPr>
          <w:p w14:paraId="500EF75E" w14:textId="77777777" w:rsidR="005333C6" w:rsidRDefault="005333C6">
            <w:pPr>
              <w:widowControl/>
              <w:jc w:val="left"/>
              <w:rPr>
                <w:rFonts w:ascii="仿宋_GB2312" w:hAnsi="宋体" w:cs="宋体" w:hint="eastAsia"/>
                <w:kern w:val="0"/>
                <w:sz w:val="28"/>
                <w:szCs w:val="28"/>
              </w:rPr>
            </w:pPr>
          </w:p>
        </w:tc>
        <w:tc>
          <w:tcPr>
            <w:tcW w:w="7977" w:type="dxa"/>
            <w:gridSpan w:val="7"/>
            <w:tcBorders>
              <w:top w:val="nil"/>
              <w:left w:val="single" w:sz="4" w:space="0" w:color="auto"/>
              <w:bottom w:val="nil"/>
              <w:right w:val="single" w:sz="4" w:space="0" w:color="000000"/>
            </w:tcBorders>
            <w:vAlign w:val="center"/>
          </w:tcPr>
          <w:p w14:paraId="6934B6C0" w14:textId="77777777" w:rsidR="005333C6" w:rsidRDefault="00000000">
            <w:pPr>
              <w:widowControl/>
              <w:spacing w:line="420" w:lineRule="exact"/>
              <w:ind w:leftChars="-24" w:left="-74" w:firstLineChars="200" w:firstLine="560"/>
              <w:jc w:val="left"/>
              <w:rPr>
                <w:rFonts w:ascii="仿宋_GB2312" w:hAnsi="宋体" w:cs="宋体" w:hint="eastAsia"/>
                <w:kern w:val="0"/>
                <w:sz w:val="28"/>
                <w:szCs w:val="28"/>
              </w:rPr>
            </w:pPr>
            <w:r>
              <w:rPr>
                <w:rFonts w:ascii="仿宋_GB2312" w:hAnsi="宋体" w:cs="宋体" w:hint="eastAsia"/>
                <w:kern w:val="0"/>
                <w:sz w:val="28"/>
                <w:szCs w:val="28"/>
              </w:rPr>
              <w:t>6.其他需要说明的情况（可另附页）</w:t>
            </w:r>
          </w:p>
        </w:tc>
      </w:tr>
      <w:tr w:rsidR="005333C6" w14:paraId="5BE3C741" w14:textId="77777777">
        <w:trPr>
          <w:trHeight w:val="70"/>
        </w:trPr>
        <w:tc>
          <w:tcPr>
            <w:tcW w:w="1578" w:type="dxa"/>
            <w:vMerge/>
            <w:tcBorders>
              <w:top w:val="nil"/>
              <w:left w:val="single" w:sz="4" w:space="0" w:color="auto"/>
              <w:bottom w:val="single" w:sz="4" w:space="0" w:color="auto"/>
              <w:right w:val="nil"/>
            </w:tcBorders>
            <w:vAlign w:val="center"/>
          </w:tcPr>
          <w:p w14:paraId="775D8759" w14:textId="77777777" w:rsidR="005333C6" w:rsidRDefault="005333C6">
            <w:pPr>
              <w:widowControl/>
              <w:jc w:val="left"/>
              <w:rPr>
                <w:rFonts w:ascii="仿宋_GB2312" w:hAnsi="宋体" w:cs="宋体" w:hint="eastAsia"/>
                <w:kern w:val="0"/>
                <w:sz w:val="28"/>
                <w:szCs w:val="28"/>
              </w:rPr>
            </w:pPr>
          </w:p>
        </w:tc>
        <w:tc>
          <w:tcPr>
            <w:tcW w:w="7977" w:type="dxa"/>
            <w:gridSpan w:val="7"/>
            <w:tcBorders>
              <w:top w:val="nil"/>
              <w:left w:val="single" w:sz="4" w:space="0" w:color="auto"/>
              <w:bottom w:val="nil"/>
              <w:right w:val="single" w:sz="4" w:space="0" w:color="000000"/>
            </w:tcBorders>
            <w:vAlign w:val="center"/>
          </w:tcPr>
          <w:p w14:paraId="5A1E6A60" w14:textId="77777777" w:rsidR="005333C6" w:rsidRDefault="00000000">
            <w:pPr>
              <w:widowControl/>
              <w:spacing w:line="420" w:lineRule="exact"/>
              <w:ind w:leftChars="-24" w:left="-74" w:firstLineChars="200" w:firstLine="560"/>
              <w:jc w:val="left"/>
              <w:rPr>
                <w:rFonts w:ascii="仿宋_GB2312" w:hAnsi="宋体" w:cs="宋体" w:hint="eastAsia"/>
                <w:kern w:val="0"/>
                <w:sz w:val="28"/>
                <w:szCs w:val="28"/>
              </w:rPr>
            </w:pPr>
            <w:r>
              <w:rPr>
                <w:rFonts w:ascii="仿宋_GB2312" w:hAnsi="宋体" w:cs="宋体" w:hint="eastAsia"/>
                <w:kern w:val="0"/>
                <w:sz w:val="28"/>
                <w:szCs w:val="28"/>
              </w:rPr>
              <w:t>7.以上材料，逐项填写，附页按顺序装订。</w:t>
            </w:r>
          </w:p>
        </w:tc>
      </w:tr>
      <w:tr w:rsidR="005333C6" w14:paraId="4B6FA44A" w14:textId="77777777">
        <w:trPr>
          <w:trHeight w:hRule="exact" w:val="1361"/>
        </w:trPr>
        <w:tc>
          <w:tcPr>
            <w:tcW w:w="1578" w:type="dxa"/>
            <w:vMerge/>
            <w:tcBorders>
              <w:top w:val="nil"/>
              <w:left w:val="single" w:sz="4" w:space="0" w:color="auto"/>
              <w:bottom w:val="single" w:sz="4" w:space="0" w:color="auto"/>
              <w:right w:val="nil"/>
            </w:tcBorders>
            <w:vAlign w:val="center"/>
          </w:tcPr>
          <w:p w14:paraId="4C5FF569" w14:textId="77777777" w:rsidR="005333C6" w:rsidRDefault="005333C6">
            <w:pPr>
              <w:widowControl/>
              <w:jc w:val="left"/>
              <w:rPr>
                <w:rFonts w:ascii="仿宋_GB2312" w:hAnsi="宋体" w:cs="宋体" w:hint="eastAsia"/>
                <w:kern w:val="0"/>
                <w:sz w:val="28"/>
                <w:szCs w:val="28"/>
              </w:rPr>
            </w:pPr>
          </w:p>
        </w:tc>
        <w:tc>
          <w:tcPr>
            <w:tcW w:w="7977" w:type="dxa"/>
            <w:gridSpan w:val="7"/>
            <w:tcBorders>
              <w:top w:val="nil"/>
              <w:left w:val="single" w:sz="4" w:space="0" w:color="auto"/>
              <w:bottom w:val="single" w:sz="4" w:space="0" w:color="auto"/>
              <w:right w:val="single" w:sz="4" w:space="0" w:color="000000"/>
            </w:tcBorders>
            <w:vAlign w:val="center"/>
          </w:tcPr>
          <w:p w14:paraId="18568D19" w14:textId="77777777" w:rsidR="005333C6" w:rsidRDefault="00000000">
            <w:pPr>
              <w:widowControl/>
              <w:spacing w:line="420" w:lineRule="exact"/>
              <w:ind w:leftChars="-24" w:left="-74" w:firstLineChars="200" w:firstLine="560"/>
              <w:jc w:val="left"/>
              <w:rPr>
                <w:rFonts w:ascii="仿宋_GB2312" w:hAnsi="宋体" w:cs="宋体" w:hint="eastAsia"/>
                <w:kern w:val="0"/>
                <w:sz w:val="28"/>
                <w:szCs w:val="28"/>
              </w:rPr>
            </w:pPr>
            <w:r>
              <w:rPr>
                <w:rFonts w:ascii="仿宋_GB2312" w:hAnsi="宋体" w:cs="宋体" w:hint="eastAsia"/>
                <w:kern w:val="0"/>
                <w:sz w:val="28"/>
                <w:szCs w:val="28"/>
              </w:rPr>
              <w:t>8.供应商应当如实提供我院所需材料，如发现伪造材料、提供虚假信息等行为，我院有权按</w:t>
            </w:r>
            <w:proofErr w:type="gramStart"/>
            <w:r>
              <w:rPr>
                <w:rFonts w:ascii="仿宋_GB2312" w:hAnsi="宋体" w:cs="宋体" w:hint="eastAsia"/>
                <w:kern w:val="0"/>
                <w:sz w:val="28"/>
                <w:szCs w:val="28"/>
              </w:rPr>
              <w:t>不</w:t>
            </w:r>
            <w:proofErr w:type="gramEnd"/>
            <w:r>
              <w:rPr>
                <w:rFonts w:ascii="仿宋_GB2312" w:hAnsi="宋体" w:cs="宋体" w:hint="eastAsia"/>
                <w:kern w:val="0"/>
                <w:sz w:val="28"/>
                <w:szCs w:val="28"/>
              </w:rPr>
              <w:t>诚信商业行为处置，并将供应商列入黑名单。</w:t>
            </w:r>
          </w:p>
        </w:tc>
      </w:tr>
      <w:tr w:rsidR="005333C6" w14:paraId="042DB3C3" w14:textId="77777777">
        <w:trPr>
          <w:trHeight w:hRule="exact" w:val="567"/>
        </w:trPr>
        <w:tc>
          <w:tcPr>
            <w:tcW w:w="9555" w:type="dxa"/>
            <w:gridSpan w:val="8"/>
            <w:tcBorders>
              <w:top w:val="nil"/>
              <w:left w:val="nil"/>
              <w:bottom w:val="nil"/>
              <w:right w:val="nil"/>
            </w:tcBorders>
            <w:vAlign w:val="center"/>
          </w:tcPr>
          <w:p w14:paraId="14FE8B2B" w14:textId="77777777" w:rsidR="005333C6" w:rsidRDefault="00000000">
            <w:pPr>
              <w:widowControl/>
              <w:rPr>
                <w:rFonts w:ascii="仿宋_GB2312" w:hAnsi="宋体" w:cs="宋体" w:hint="eastAsia"/>
                <w:color w:val="FF0000"/>
                <w:kern w:val="0"/>
                <w:sz w:val="28"/>
                <w:szCs w:val="28"/>
              </w:rPr>
            </w:pPr>
            <w:r>
              <w:rPr>
                <w:rFonts w:ascii="仿宋_GB2312" w:hAnsi="宋体" w:cs="宋体" w:hint="eastAsia"/>
                <w:color w:val="FF0000"/>
                <w:kern w:val="0"/>
                <w:sz w:val="28"/>
                <w:szCs w:val="28"/>
              </w:rPr>
              <w:t>★本表装入资料袋后在封口处贴上密封条并加盖公司印章。</w:t>
            </w:r>
          </w:p>
        </w:tc>
      </w:tr>
    </w:tbl>
    <w:p w14:paraId="6855E9B9" w14:textId="77777777" w:rsidR="005333C6" w:rsidRDefault="005333C6">
      <w:pPr>
        <w:rPr>
          <w:rFonts w:hint="eastAsia"/>
        </w:rPr>
      </w:pPr>
    </w:p>
    <w:sectPr w:rsidR="005333C6">
      <w:pgSz w:w="11906" w:h="16838"/>
      <w:pgMar w:top="1134"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F48B" w14:textId="77777777" w:rsidR="00F17BD4" w:rsidRDefault="00F17BD4" w:rsidP="001D332D">
      <w:r>
        <w:separator/>
      </w:r>
    </w:p>
  </w:endnote>
  <w:endnote w:type="continuationSeparator" w:id="0">
    <w:p w14:paraId="5207C12F" w14:textId="77777777" w:rsidR="00F17BD4" w:rsidRDefault="00F17BD4" w:rsidP="001D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EA59" w14:textId="77777777" w:rsidR="00F17BD4" w:rsidRDefault="00F17BD4" w:rsidP="001D332D">
      <w:r>
        <w:separator/>
      </w:r>
    </w:p>
  </w:footnote>
  <w:footnote w:type="continuationSeparator" w:id="0">
    <w:p w14:paraId="43C8DC31" w14:textId="77777777" w:rsidR="00F17BD4" w:rsidRDefault="00F17BD4" w:rsidP="001D3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4CD"/>
    <w:rsid w:val="00021788"/>
    <w:rsid w:val="000C64CD"/>
    <w:rsid w:val="001D332D"/>
    <w:rsid w:val="001E43E3"/>
    <w:rsid w:val="00301B59"/>
    <w:rsid w:val="004E7814"/>
    <w:rsid w:val="005333C6"/>
    <w:rsid w:val="006B0310"/>
    <w:rsid w:val="006C53F8"/>
    <w:rsid w:val="007476A6"/>
    <w:rsid w:val="00806893"/>
    <w:rsid w:val="008856E6"/>
    <w:rsid w:val="00B00505"/>
    <w:rsid w:val="00DE3871"/>
    <w:rsid w:val="00EE2F39"/>
    <w:rsid w:val="00F17BD4"/>
    <w:rsid w:val="572F79EA"/>
    <w:rsid w:val="6DE2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A2B57"/>
  <w15:docId w15:val="{A8084863-CE48-4885-989C-CDAFA37E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Default Paragraph Font"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Char">
    <w:name w:val="Char Char2 Char"/>
    <w:basedOn w:val="a"/>
    <w:rPr>
      <w:rFonts w:ascii="Courier New" w:eastAsia="宋体" w:hAnsi="Courier New" w:cs="仿宋_GB2312"/>
      <w:sz w:val="24"/>
      <w:szCs w:val="20"/>
    </w:rPr>
  </w:style>
  <w:style w:type="paragraph" w:styleId="a3">
    <w:name w:val="header"/>
    <w:basedOn w:val="a"/>
    <w:link w:val="a4"/>
    <w:rsid w:val="001D332D"/>
    <w:pPr>
      <w:tabs>
        <w:tab w:val="center" w:pos="4153"/>
        <w:tab w:val="right" w:pos="8306"/>
      </w:tabs>
      <w:snapToGrid w:val="0"/>
      <w:jc w:val="center"/>
    </w:pPr>
    <w:rPr>
      <w:sz w:val="18"/>
      <w:szCs w:val="18"/>
    </w:rPr>
  </w:style>
  <w:style w:type="character" w:customStyle="1" w:styleId="a4">
    <w:name w:val="页眉 字符"/>
    <w:basedOn w:val="a0"/>
    <w:link w:val="a3"/>
    <w:rsid w:val="001D332D"/>
    <w:rPr>
      <w:rFonts w:eastAsia="仿宋_GB2312"/>
      <w:kern w:val="2"/>
      <w:sz w:val="18"/>
      <w:szCs w:val="18"/>
    </w:rPr>
  </w:style>
  <w:style w:type="paragraph" w:styleId="a5">
    <w:name w:val="footer"/>
    <w:basedOn w:val="a"/>
    <w:link w:val="a6"/>
    <w:rsid w:val="001D332D"/>
    <w:pPr>
      <w:tabs>
        <w:tab w:val="center" w:pos="4153"/>
        <w:tab w:val="right" w:pos="8306"/>
      </w:tabs>
      <w:snapToGrid w:val="0"/>
      <w:jc w:val="left"/>
    </w:pPr>
    <w:rPr>
      <w:sz w:val="18"/>
      <w:szCs w:val="18"/>
    </w:rPr>
  </w:style>
  <w:style w:type="character" w:customStyle="1" w:styleId="a6">
    <w:name w:val="页脚 字符"/>
    <w:basedOn w:val="a0"/>
    <w:link w:val="a5"/>
    <w:rsid w:val="001D332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73</Words>
  <Characters>419</Characters>
  <Application>Microsoft Office Word</Application>
  <DocSecurity>0</DocSecurity>
  <Lines>3</Lines>
  <Paragraphs>1</Paragraphs>
  <ScaleCrop>false</ScaleCrop>
  <Company>微软中国</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孙培清</dc:creator>
  <cp:lastModifiedBy>言归 王</cp:lastModifiedBy>
  <cp:revision>5</cp:revision>
  <dcterms:created xsi:type="dcterms:W3CDTF">2020-10-09T01:04:00Z</dcterms:created>
  <dcterms:modified xsi:type="dcterms:W3CDTF">2026-03-06T03:04:00Z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E113914A55E844619A6A5520D4E0BD54</vt:lpwstr>
  </property>
</Properties>
</file>