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8C" w:rsidRDefault="0001093B">
      <w:pPr>
        <w:spacing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福建省建新医院提请减刑建议书</w:t>
      </w:r>
    </w:p>
    <w:p w:rsidR="001F0A8C" w:rsidRDefault="0001093B">
      <w:pPr>
        <w:spacing w:line="600" w:lineRule="exact"/>
        <w:jc w:val="right"/>
        <w:rPr>
          <w:rFonts w:ascii="楷体_GB2312" w:eastAsia="楷体_GB2312" w:hAnsi="楷体_GB2312"/>
          <w:szCs w:val="32"/>
        </w:rPr>
      </w:pPr>
      <w:r>
        <w:rPr>
          <w:rFonts w:ascii="楷体_GB2312" w:eastAsia="楷体_GB2312" w:hAnsi="楷体_GB2312" w:hint="eastAsia"/>
          <w:szCs w:val="32"/>
        </w:rPr>
        <w:t>〔2026〕闽狱医减字第4号</w:t>
      </w:r>
    </w:p>
    <w:p w:rsidR="001F0A8C" w:rsidRDefault="001F0A8C">
      <w:pPr>
        <w:spacing w:line="460" w:lineRule="exact"/>
        <w:ind w:firstLineChars="200" w:firstLine="640"/>
        <w:jc w:val="left"/>
        <w:rPr>
          <w:rFonts w:ascii="仿宋_GB2312"/>
          <w:szCs w:val="32"/>
        </w:rPr>
      </w:pPr>
    </w:p>
    <w:p w:rsidR="001F0A8C" w:rsidRDefault="0001093B">
      <w:pPr>
        <w:autoSpaceDE w:val="0"/>
        <w:autoSpaceDN w:val="0"/>
        <w:adjustRightInd w:val="0"/>
        <w:spacing w:line="460" w:lineRule="exact"/>
        <w:ind w:firstLine="64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罪犯陈美建，绰号“阿建”，男，1974年6月7日出生，汉族，初中文化，捕前系务工。</w:t>
      </w:r>
      <w:bookmarkStart w:id="0" w:name="_GoBack"/>
      <w:bookmarkEnd w:id="0"/>
    </w:p>
    <w:p w:rsidR="001F0A8C" w:rsidRDefault="0001093B">
      <w:pPr>
        <w:autoSpaceDE w:val="0"/>
        <w:autoSpaceDN w:val="0"/>
        <w:adjustRightInd w:val="0"/>
        <w:spacing w:line="460" w:lineRule="exact"/>
        <w:ind w:firstLine="640"/>
        <w:jc w:val="left"/>
        <w:rPr>
          <w:rFonts w:ascii="仿宋_GB2312"/>
          <w:szCs w:val="32"/>
          <w:lang w:val="zh-CN"/>
        </w:rPr>
      </w:pPr>
      <w:r>
        <w:rPr>
          <w:rFonts w:ascii="仿宋_GB2312" w:hint="eastAsia"/>
          <w:szCs w:val="32"/>
        </w:rPr>
        <w:t>福建省莆田市城厢区人民法院于2019年12月19日作出（2019）闽0302刑初764号刑事判决，以被告人陈美建犯生产、销售伪劣产品罪，判处有期徒刑八年，并处罚金人民币三万元。刑期自2019年12月4日起至2027年11月15日止。莆田市公安局城厢分局扣押的卷接机组二套、散装烟支二百五十五万五千六百一十六支、烟丝六千七百六十一公斤、滤嘴棒七十四万二千支、卷烟纸二千二百五十七公斤及作案车辆，均由扣押机关依法予以没收。宣判后，被告人不服，提出上诉。福建省莆田市中级人民法院于2020年4月13日作出（2020）闽03刑终83号刑事判决，维持（2019）闽0302刑初764号刑事判决第（一）、（二）、（三）、（</w:t>
      </w:r>
      <w:r w:rsidR="00B74E78">
        <w:rPr>
          <w:rFonts w:ascii="仿宋_GB2312" w:hint="eastAsia"/>
          <w:szCs w:val="32"/>
        </w:rPr>
        <w:t>八</w:t>
      </w:r>
      <w:r>
        <w:rPr>
          <w:rFonts w:ascii="仿宋_GB2312" w:hint="eastAsia"/>
          <w:szCs w:val="32"/>
        </w:rPr>
        <w:t>）、（九）项，即对上诉人陈美建定罪量刑及退赃、赃物没收部分的判决。判决生效后，于2020年6月18日交付福建省榕城监狱执行刑罚，于2021年8月3日调至福建省建新医院服刑。在服刑期间，福建省福州市中级人民法院分别于2022年6月16日作出（2022）闽01刑更1806号刑事裁定，减去有期徒刑六个月；于2023年10月24日作出（2023）闽01刑更4368号刑事裁定，减去有期徒刑六个月（裁定文书于2023年10月24日送达）。现刑期自2019年12月4日起至2026年11月15日止。</w:t>
      </w:r>
      <w:r>
        <w:rPr>
          <w:rFonts w:ascii="仿宋_GB2312" w:hint="eastAsia"/>
          <w:szCs w:val="32"/>
          <w:lang w:val="zh-CN"/>
        </w:rPr>
        <w:t>属普管级罪犯。</w:t>
      </w:r>
    </w:p>
    <w:p w:rsidR="001F0A8C" w:rsidRDefault="0001093B">
      <w:pPr>
        <w:autoSpaceDE w:val="0"/>
        <w:autoSpaceDN w:val="0"/>
        <w:adjustRightInd w:val="0"/>
        <w:spacing w:line="460" w:lineRule="exact"/>
        <w:ind w:firstLine="640"/>
        <w:jc w:val="left"/>
        <w:rPr>
          <w:rFonts w:ascii="仿宋_GB2312"/>
          <w:szCs w:val="32"/>
          <w:lang w:val="zh-CN"/>
        </w:rPr>
      </w:pPr>
      <w:r>
        <w:rPr>
          <w:rFonts w:ascii="仿宋_GB2312" w:hint="eastAsia"/>
          <w:szCs w:val="32"/>
          <w:lang w:val="zh-CN"/>
        </w:rPr>
        <w:t>罪犯陈美建自上次减刑以来，确有悔改表现，具体事实如下：</w:t>
      </w:r>
    </w:p>
    <w:p w:rsidR="001F0A8C" w:rsidRDefault="0001093B">
      <w:pPr>
        <w:autoSpaceDE w:val="0"/>
        <w:autoSpaceDN w:val="0"/>
        <w:adjustRightInd w:val="0"/>
        <w:spacing w:line="460" w:lineRule="exact"/>
        <w:ind w:firstLine="640"/>
        <w:jc w:val="left"/>
        <w:rPr>
          <w:rFonts w:ascii="仿宋_GB2312"/>
          <w:szCs w:val="32"/>
          <w:lang w:val="zh-CN"/>
        </w:rPr>
      </w:pPr>
      <w:r>
        <w:rPr>
          <w:rFonts w:ascii="仿宋_GB2312" w:hint="eastAsia"/>
          <w:szCs w:val="32"/>
          <w:lang w:val="zh-CN"/>
        </w:rPr>
        <w:t>1.认罪悔罪：能服从法院判决，自书认罪悔罪书。</w:t>
      </w:r>
    </w:p>
    <w:p w:rsidR="001F0A8C" w:rsidRDefault="0001093B">
      <w:pPr>
        <w:autoSpaceDE w:val="0"/>
        <w:autoSpaceDN w:val="0"/>
        <w:adjustRightInd w:val="0"/>
        <w:spacing w:line="460" w:lineRule="exact"/>
        <w:ind w:firstLine="64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  <w:lang w:val="zh-CN"/>
        </w:rPr>
        <w:t>2.遵守监规：</w:t>
      </w:r>
      <w:r>
        <w:rPr>
          <w:rFonts w:ascii="仿宋_GB2312" w:hint="eastAsia"/>
          <w:szCs w:val="32"/>
        </w:rPr>
        <w:t>该犯虽有违规，但经教育后，能遵守法律法规及监规纪律，服从管理。</w:t>
      </w:r>
    </w:p>
    <w:p w:rsidR="001F0A8C" w:rsidRDefault="0001093B">
      <w:pPr>
        <w:autoSpaceDE w:val="0"/>
        <w:autoSpaceDN w:val="0"/>
        <w:adjustRightInd w:val="0"/>
        <w:spacing w:line="460" w:lineRule="exact"/>
        <w:ind w:firstLine="640"/>
        <w:jc w:val="left"/>
        <w:rPr>
          <w:rFonts w:ascii="仿宋_GB2312"/>
          <w:szCs w:val="32"/>
          <w:lang w:val="zh-CN"/>
        </w:rPr>
      </w:pPr>
      <w:r>
        <w:rPr>
          <w:rFonts w:ascii="仿宋_GB2312" w:hint="eastAsia"/>
          <w:szCs w:val="32"/>
          <w:lang w:val="zh-CN"/>
        </w:rPr>
        <w:lastRenderedPageBreak/>
        <w:t>3.学习情况：能参加思想、文化、职业技术教育。</w:t>
      </w:r>
    </w:p>
    <w:p w:rsidR="001F0A8C" w:rsidRDefault="0001093B">
      <w:pPr>
        <w:autoSpaceDE w:val="0"/>
        <w:autoSpaceDN w:val="0"/>
        <w:adjustRightInd w:val="0"/>
        <w:spacing w:line="460" w:lineRule="exact"/>
        <w:ind w:firstLine="640"/>
        <w:jc w:val="left"/>
        <w:rPr>
          <w:rFonts w:ascii="仿宋_GB2312"/>
          <w:szCs w:val="32"/>
          <w:lang w:val="zh-CN"/>
        </w:rPr>
      </w:pPr>
      <w:r>
        <w:rPr>
          <w:rFonts w:ascii="仿宋_GB2312" w:hint="eastAsia"/>
          <w:szCs w:val="32"/>
          <w:lang w:val="zh-CN"/>
        </w:rPr>
        <w:t>4.劳动改造：能参加劳动，努力完成劳动任务。</w:t>
      </w:r>
    </w:p>
    <w:p w:rsidR="001F0A8C" w:rsidRDefault="0001093B">
      <w:pPr>
        <w:autoSpaceDE w:val="0"/>
        <w:autoSpaceDN w:val="0"/>
        <w:adjustRightInd w:val="0"/>
        <w:spacing w:line="460" w:lineRule="exact"/>
        <w:ind w:firstLine="640"/>
        <w:jc w:val="left"/>
        <w:rPr>
          <w:rFonts w:ascii="仿宋_GB2312"/>
          <w:szCs w:val="32"/>
          <w:lang w:val="zh-CN"/>
        </w:rPr>
      </w:pPr>
      <w:r>
        <w:rPr>
          <w:rFonts w:ascii="仿宋_GB2312" w:hint="eastAsia"/>
          <w:szCs w:val="32"/>
          <w:lang w:val="zh-CN"/>
        </w:rPr>
        <w:t>5.奖惩方面：该犯上轮评定表扬剩余考核分</w:t>
      </w:r>
      <w:r>
        <w:rPr>
          <w:rFonts w:ascii="仿宋_GB2312" w:hint="eastAsia"/>
          <w:szCs w:val="32"/>
        </w:rPr>
        <w:t>320</w:t>
      </w:r>
      <w:r>
        <w:rPr>
          <w:rFonts w:ascii="仿宋_GB2312" w:hint="eastAsia"/>
          <w:szCs w:val="32"/>
          <w:lang w:val="zh-CN"/>
        </w:rPr>
        <w:t>分，本轮考核期自202</w:t>
      </w:r>
      <w:r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  <w:lang w:val="zh-CN"/>
        </w:rPr>
        <w:t>年</w:t>
      </w:r>
      <w:r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  <w:lang w:val="zh-CN"/>
        </w:rPr>
        <w:t>月起至202</w:t>
      </w:r>
      <w:r>
        <w:rPr>
          <w:rFonts w:ascii="仿宋_GB2312" w:hint="eastAsia"/>
          <w:szCs w:val="32"/>
        </w:rPr>
        <w:t>6</w:t>
      </w:r>
      <w:r>
        <w:rPr>
          <w:rFonts w:ascii="仿宋_GB2312" w:hint="eastAsia"/>
          <w:szCs w:val="32"/>
          <w:lang w:val="zh-CN"/>
        </w:rPr>
        <w:t>年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  <w:lang w:val="zh-CN"/>
        </w:rPr>
        <w:t>月止，获考核分</w:t>
      </w:r>
      <w:r>
        <w:rPr>
          <w:rFonts w:ascii="仿宋_GB2312" w:hint="eastAsia"/>
          <w:szCs w:val="32"/>
        </w:rPr>
        <w:t>2647</w:t>
      </w:r>
      <w:r>
        <w:rPr>
          <w:rFonts w:ascii="仿宋_GB2312" w:hint="eastAsia"/>
          <w:szCs w:val="32"/>
          <w:lang w:val="zh-CN"/>
        </w:rPr>
        <w:t>分，合计获考核分</w:t>
      </w:r>
      <w:r>
        <w:rPr>
          <w:rFonts w:ascii="仿宋_GB2312" w:hint="eastAsia"/>
          <w:szCs w:val="32"/>
        </w:rPr>
        <w:t>2967</w:t>
      </w:r>
      <w:r>
        <w:rPr>
          <w:rFonts w:ascii="仿宋_GB2312" w:hint="eastAsia"/>
          <w:szCs w:val="32"/>
          <w:lang w:val="zh-CN"/>
        </w:rPr>
        <w:t>分，表扬</w:t>
      </w:r>
      <w:r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  <w:lang w:val="zh-CN"/>
        </w:rPr>
        <w:t>次，物质奖励</w:t>
      </w:r>
      <w:r>
        <w:rPr>
          <w:rFonts w:ascii="仿宋_GB2312" w:hint="eastAsia"/>
          <w:szCs w:val="32"/>
        </w:rPr>
        <w:t>2次。</w:t>
      </w:r>
      <w:r>
        <w:rPr>
          <w:rFonts w:ascii="仿宋_GB2312" w:hint="eastAsia"/>
          <w:szCs w:val="32"/>
          <w:lang w:val="zh-CN"/>
        </w:rPr>
        <w:t>考核期内违规扣分</w:t>
      </w:r>
      <w:r>
        <w:rPr>
          <w:rFonts w:ascii="仿宋_GB2312" w:hint="eastAsia"/>
          <w:szCs w:val="32"/>
        </w:rPr>
        <w:t>2次</w:t>
      </w:r>
      <w:r>
        <w:rPr>
          <w:rFonts w:ascii="仿宋_GB2312" w:hint="eastAsia"/>
          <w:szCs w:val="32"/>
          <w:lang w:val="zh-CN"/>
        </w:rPr>
        <w:t>，累计扣考核分</w:t>
      </w:r>
      <w:r>
        <w:rPr>
          <w:rFonts w:ascii="仿宋_GB2312" w:hint="eastAsia"/>
          <w:szCs w:val="32"/>
        </w:rPr>
        <w:t>4分（具体情况：2024年4月22日因违反内务规范，留剩菜剩饭，扣1分；2024年6月6日因违反互监组管理规定，对互监组成员包夹不到位，扣3分）。</w:t>
      </w:r>
      <w:r>
        <w:rPr>
          <w:rFonts w:ascii="仿宋_GB2312" w:hint="eastAsia"/>
          <w:szCs w:val="32"/>
          <w:lang w:val="zh-CN"/>
        </w:rPr>
        <w:t>间隔期自202</w:t>
      </w:r>
      <w:r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  <w:lang w:val="zh-CN"/>
        </w:rPr>
        <w:t>年</w:t>
      </w:r>
      <w:r>
        <w:rPr>
          <w:rFonts w:ascii="仿宋_GB2312" w:hint="eastAsia"/>
          <w:szCs w:val="32"/>
        </w:rPr>
        <w:t>10</w:t>
      </w:r>
      <w:r>
        <w:rPr>
          <w:rFonts w:ascii="仿宋_GB2312" w:hint="eastAsia"/>
          <w:szCs w:val="32"/>
          <w:lang w:val="zh-CN"/>
        </w:rPr>
        <w:t>月</w:t>
      </w:r>
      <w:r>
        <w:rPr>
          <w:rFonts w:ascii="仿宋_GB2312" w:hint="eastAsia"/>
          <w:szCs w:val="32"/>
        </w:rPr>
        <w:t>24日</w:t>
      </w:r>
      <w:r>
        <w:rPr>
          <w:rFonts w:ascii="仿宋_GB2312" w:hint="eastAsia"/>
          <w:szCs w:val="32"/>
          <w:lang w:val="zh-CN"/>
        </w:rPr>
        <w:t>起至202</w:t>
      </w:r>
      <w:r>
        <w:rPr>
          <w:rFonts w:ascii="仿宋_GB2312" w:hint="eastAsia"/>
          <w:szCs w:val="32"/>
        </w:rPr>
        <w:t>6</w:t>
      </w:r>
      <w:r>
        <w:rPr>
          <w:rFonts w:ascii="仿宋_GB2312" w:hint="eastAsia"/>
          <w:szCs w:val="32"/>
          <w:lang w:val="zh-CN"/>
        </w:rPr>
        <w:t>年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  <w:lang w:val="zh-CN"/>
        </w:rPr>
        <w:t>月止，获考核分</w:t>
      </w:r>
      <w:r>
        <w:rPr>
          <w:rFonts w:ascii="仿宋_GB2312" w:hint="eastAsia"/>
          <w:szCs w:val="32"/>
        </w:rPr>
        <w:t>2329</w:t>
      </w:r>
      <w:r>
        <w:rPr>
          <w:rFonts w:ascii="仿宋_GB2312" w:hint="eastAsia"/>
          <w:szCs w:val="32"/>
          <w:lang w:val="zh-CN"/>
        </w:rPr>
        <w:t>分。</w:t>
      </w:r>
    </w:p>
    <w:p w:rsidR="001F0A8C" w:rsidRDefault="0001093B">
      <w:pPr>
        <w:autoSpaceDE w:val="0"/>
        <w:autoSpaceDN w:val="0"/>
        <w:adjustRightInd w:val="0"/>
        <w:spacing w:line="460" w:lineRule="exact"/>
        <w:ind w:firstLine="64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  <w:lang w:val="zh-CN"/>
        </w:rPr>
        <w:t>财产性判项执行情况：</w:t>
      </w:r>
      <w:r>
        <w:rPr>
          <w:rFonts w:ascii="仿宋_GB2312" w:hint="eastAsia"/>
          <w:szCs w:val="32"/>
        </w:rPr>
        <w:t>2022年</w:t>
      </w:r>
      <w:r>
        <w:rPr>
          <w:rFonts w:ascii="仿宋_GB2312" w:hint="eastAsia"/>
          <w:szCs w:val="32"/>
          <w:lang w:val="zh-CN"/>
        </w:rPr>
        <w:t>报减时，该犯已履行生效判决所判处的罚金人民币</w:t>
      </w:r>
      <w:r>
        <w:rPr>
          <w:rFonts w:ascii="仿宋_GB2312" w:hint="eastAsia"/>
          <w:szCs w:val="32"/>
        </w:rPr>
        <w:t>30000元，财产性判项已执行完毕。</w:t>
      </w:r>
    </w:p>
    <w:p w:rsidR="001F0A8C" w:rsidRDefault="0001093B">
      <w:pPr>
        <w:autoSpaceDE w:val="0"/>
        <w:autoSpaceDN w:val="0"/>
        <w:adjustRightInd w:val="0"/>
        <w:spacing w:line="460" w:lineRule="exact"/>
        <w:ind w:firstLine="640"/>
        <w:jc w:val="left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本案于2026年4月15日至2026年4月21日在狱内公示未收到不同意见。</w:t>
      </w:r>
    </w:p>
    <w:p w:rsidR="001F0A8C" w:rsidRDefault="0001093B">
      <w:pPr>
        <w:autoSpaceDE w:val="0"/>
        <w:autoSpaceDN w:val="0"/>
        <w:adjustRightInd w:val="0"/>
        <w:spacing w:line="460" w:lineRule="exact"/>
        <w:ind w:firstLine="640"/>
        <w:jc w:val="left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因此，依照《中华人民共和国刑法》第七十八条、七十九条、《中华人民共和国刑事诉讼法》第二百七十三条第二款和《中华人民共和国监狱法》第二十九条的规定，建议对罪犯陈美建予以减刑五个月。特提请你院审理裁定。</w:t>
      </w:r>
    </w:p>
    <w:p w:rsidR="001F0A8C" w:rsidRDefault="0001093B">
      <w:pPr>
        <w:autoSpaceDE w:val="0"/>
        <w:autoSpaceDN w:val="0"/>
        <w:adjustRightInd w:val="0"/>
        <w:spacing w:line="460" w:lineRule="exact"/>
        <w:ind w:firstLine="640"/>
        <w:jc w:val="left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此致</w:t>
      </w:r>
    </w:p>
    <w:p w:rsidR="001F0A8C" w:rsidRDefault="0001093B">
      <w:pPr>
        <w:autoSpaceDE w:val="0"/>
        <w:autoSpaceDN w:val="0"/>
        <w:adjustRightInd w:val="0"/>
        <w:spacing w:line="460" w:lineRule="exact"/>
        <w:ind w:firstLine="640"/>
        <w:jc w:val="left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</w:rPr>
        <w:t>福建省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福州市中级人民法院</w:t>
      </w:r>
    </w:p>
    <w:p w:rsidR="001F0A8C" w:rsidRDefault="0001093B">
      <w:pPr>
        <w:autoSpaceDE w:val="0"/>
        <w:autoSpaceDN w:val="0"/>
        <w:adjustRightInd w:val="0"/>
        <w:spacing w:line="460" w:lineRule="exact"/>
        <w:ind w:firstLine="640"/>
        <w:jc w:val="left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附件：⒈罪犯陈美建减刑卷宗</w:t>
      </w:r>
      <w:r>
        <w:rPr>
          <w:rFonts w:ascii="仿宋_GB2312" w:hAnsi="Times New Roman" w:cs="仿宋_GB2312" w:hint="eastAsia"/>
          <w:kern w:val="0"/>
          <w:szCs w:val="32"/>
        </w:rPr>
        <w:t>2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册</w:t>
      </w:r>
    </w:p>
    <w:p w:rsidR="001F0A8C" w:rsidRDefault="0001093B">
      <w:pPr>
        <w:autoSpaceDE w:val="0"/>
        <w:autoSpaceDN w:val="0"/>
        <w:adjustRightInd w:val="0"/>
        <w:spacing w:line="460" w:lineRule="exact"/>
        <w:ind w:firstLineChars="500" w:firstLine="1600"/>
        <w:jc w:val="left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⒉减刑建议书</w:t>
      </w:r>
      <w:r>
        <w:rPr>
          <w:rFonts w:ascii="仿宋_GB2312" w:hAnsi="Times New Roman" w:cs="仿宋_GB2312" w:hint="eastAsia"/>
          <w:kern w:val="0"/>
          <w:szCs w:val="32"/>
        </w:rPr>
        <w:t>3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份</w:t>
      </w:r>
    </w:p>
    <w:p w:rsidR="001F0A8C" w:rsidRDefault="001F0A8C">
      <w:pPr>
        <w:spacing w:line="520" w:lineRule="exact"/>
        <w:ind w:firstLineChars="1250" w:firstLine="4000"/>
        <w:rPr>
          <w:rFonts w:ascii="仿宋_GB2312" w:hAnsi="仿宋" w:cs="仿宋_GB2312"/>
          <w:szCs w:val="32"/>
        </w:rPr>
      </w:pPr>
    </w:p>
    <w:p w:rsidR="001F0A8C" w:rsidRDefault="001F0A8C">
      <w:pPr>
        <w:spacing w:line="520" w:lineRule="exact"/>
        <w:ind w:firstLineChars="1400" w:firstLine="4480"/>
        <w:rPr>
          <w:rFonts w:ascii="仿宋_GB2312" w:hAnsi="仿宋" w:cs="仿宋_GB2312"/>
          <w:szCs w:val="32"/>
        </w:rPr>
      </w:pPr>
    </w:p>
    <w:p w:rsidR="001F0A8C" w:rsidRDefault="0001093B">
      <w:pPr>
        <w:spacing w:line="520" w:lineRule="exact"/>
        <w:ind w:firstLineChars="1500" w:firstLine="4800"/>
        <w:rPr>
          <w:rFonts w:ascii="仿宋_GB2312" w:hAnsi="仿宋" w:cs="仿宋_GB2312"/>
          <w:szCs w:val="32"/>
        </w:rPr>
      </w:pPr>
      <w:r>
        <w:rPr>
          <w:rFonts w:ascii="仿宋_GB2312" w:hAnsi="仿宋" w:cs="仿宋_GB2312" w:hint="eastAsia"/>
          <w:szCs w:val="32"/>
        </w:rPr>
        <w:t>福建省建新医院</w:t>
      </w:r>
    </w:p>
    <w:p w:rsidR="001F0A8C" w:rsidRDefault="0001093B">
      <w:pPr>
        <w:spacing w:line="520" w:lineRule="exact"/>
        <w:rPr>
          <w:rFonts w:ascii="仿宋_GB2312" w:hAnsi="仿宋" w:cs="仿宋_GB2312"/>
          <w:szCs w:val="32"/>
        </w:rPr>
      </w:pPr>
      <w:r>
        <w:rPr>
          <w:rFonts w:ascii="仿宋_GB2312" w:hAnsi="仿宋" w:cs="仿宋_GB2312" w:hint="eastAsia"/>
          <w:szCs w:val="32"/>
        </w:rPr>
        <w:t xml:space="preserve">                             2026</w:t>
      </w:r>
      <w:r>
        <w:rPr>
          <w:rFonts w:ascii="仿宋_GB2312" w:hAnsi="仿宋_GB2312" w:cs="仿宋_GB2312" w:hint="eastAsia"/>
          <w:szCs w:val="32"/>
        </w:rPr>
        <w:t>年4月27</w:t>
      </w:r>
      <w:r>
        <w:rPr>
          <w:rFonts w:ascii="仿宋_GB2312" w:hAnsi="仿宋" w:cs="仿宋_GB2312" w:hint="eastAsia"/>
          <w:szCs w:val="32"/>
        </w:rPr>
        <w:t>日</w:t>
      </w:r>
    </w:p>
    <w:sectPr w:rsidR="001F0A8C" w:rsidSect="001F0A8C">
      <w:footerReference w:type="even" r:id="rId6"/>
      <w:footerReference w:type="default" r:id="rId7"/>
      <w:pgSz w:w="11906" w:h="16838"/>
      <w:pgMar w:top="1871" w:right="1304" w:bottom="187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39D" w:rsidRDefault="0090239D" w:rsidP="001F0A8C">
      <w:r>
        <w:separator/>
      </w:r>
    </w:p>
  </w:endnote>
  <w:endnote w:type="continuationSeparator" w:id="0">
    <w:p w:rsidR="0090239D" w:rsidRDefault="0090239D" w:rsidP="001F0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A8C" w:rsidRDefault="00E3751F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01093B">
      <w:rPr>
        <w:rStyle w:val="a6"/>
      </w:rPr>
      <w:instrText xml:space="preserve">PAGE  </w:instrText>
    </w:r>
    <w:r>
      <w:fldChar w:fldCharType="end"/>
    </w:r>
  </w:p>
  <w:p w:rsidR="001F0A8C" w:rsidRDefault="001F0A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A8C" w:rsidRDefault="00E3751F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01093B">
      <w:rPr>
        <w:rStyle w:val="a6"/>
      </w:rPr>
      <w:instrText xml:space="preserve">PAGE  </w:instrText>
    </w:r>
    <w:r>
      <w:fldChar w:fldCharType="separate"/>
    </w:r>
    <w:r w:rsidR="00514C28">
      <w:rPr>
        <w:rStyle w:val="a6"/>
        <w:noProof/>
      </w:rPr>
      <w:t>1</w:t>
    </w:r>
    <w:r>
      <w:fldChar w:fldCharType="end"/>
    </w:r>
  </w:p>
  <w:p w:rsidR="001F0A8C" w:rsidRDefault="001F0A8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39D" w:rsidRDefault="0090239D" w:rsidP="001F0A8C">
      <w:r>
        <w:separator/>
      </w:r>
    </w:p>
  </w:footnote>
  <w:footnote w:type="continuationSeparator" w:id="0">
    <w:p w:rsidR="0090239D" w:rsidRDefault="0090239D" w:rsidP="001F0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docVars>
    <w:docVar w:name="commondata" w:val="eyJoZGlkIjoiMDJiMDVjNTZjNmYxOTdmMmQ0ZmEzMTY4MjMwMTRhYTQifQ=="/>
  </w:docVars>
  <w:rsids>
    <w:rsidRoot w:val="00CB4BEC"/>
    <w:rsid w:val="9DFF5F61"/>
    <w:rsid w:val="B6FBBEDB"/>
    <w:rsid w:val="BD7D1FB0"/>
    <w:rsid w:val="E6BFEF47"/>
    <w:rsid w:val="F97FC8A9"/>
    <w:rsid w:val="00000BF8"/>
    <w:rsid w:val="0000241A"/>
    <w:rsid w:val="0001093B"/>
    <w:rsid w:val="0002582E"/>
    <w:rsid w:val="00033B59"/>
    <w:rsid w:val="00061F1B"/>
    <w:rsid w:val="000667B2"/>
    <w:rsid w:val="00087603"/>
    <w:rsid w:val="00090AA2"/>
    <w:rsid w:val="00096D4F"/>
    <w:rsid w:val="000C36C7"/>
    <w:rsid w:val="000C5D05"/>
    <w:rsid w:val="000C7644"/>
    <w:rsid w:val="000D0D27"/>
    <w:rsid w:val="000D1939"/>
    <w:rsid w:val="000D3410"/>
    <w:rsid w:val="000D40BE"/>
    <w:rsid w:val="000D4A67"/>
    <w:rsid w:val="000F51FA"/>
    <w:rsid w:val="00104652"/>
    <w:rsid w:val="00117B53"/>
    <w:rsid w:val="00121F8D"/>
    <w:rsid w:val="00121FA6"/>
    <w:rsid w:val="001223AC"/>
    <w:rsid w:val="00122EA1"/>
    <w:rsid w:val="001230C1"/>
    <w:rsid w:val="0014074A"/>
    <w:rsid w:val="00166B44"/>
    <w:rsid w:val="00182D1E"/>
    <w:rsid w:val="001A73BC"/>
    <w:rsid w:val="001E33BE"/>
    <w:rsid w:val="001F0A8C"/>
    <w:rsid w:val="001F6CD4"/>
    <w:rsid w:val="00215D94"/>
    <w:rsid w:val="00216783"/>
    <w:rsid w:val="00242CC4"/>
    <w:rsid w:val="002476FC"/>
    <w:rsid w:val="00281A61"/>
    <w:rsid w:val="00285AC5"/>
    <w:rsid w:val="002A62C7"/>
    <w:rsid w:val="002B3C9E"/>
    <w:rsid w:val="002B681E"/>
    <w:rsid w:val="002C6374"/>
    <w:rsid w:val="002C691E"/>
    <w:rsid w:val="002D6C54"/>
    <w:rsid w:val="002F0BAF"/>
    <w:rsid w:val="00305A1B"/>
    <w:rsid w:val="00313C03"/>
    <w:rsid w:val="00321525"/>
    <w:rsid w:val="003533B0"/>
    <w:rsid w:val="00355B4F"/>
    <w:rsid w:val="00355DFC"/>
    <w:rsid w:val="00366951"/>
    <w:rsid w:val="00374EAA"/>
    <w:rsid w:val="003842D9"/>
    <w:rsid w:val="0039721E"/>
    <w:rsid w:val="003C6F00"/>
    <w:rsid w:val="003E4F87"/>
    <w:rsid w:val="00423F19"/>
    <w:rsid w:val="00480190"/>
    <w:rsid w:val="004930EB"/>
    <w:rsid w:val="0049380E"/>
    <w:rsid w:val="004954DD"/>
    <w:rsid w:val="004A3E2E"/>
    <w:rsid w:val="004D3764"/>
    <w:rsid w:val="004D7D35"/>
    <w:rsid w:val="00500762"/>
    <w:rsid w:val="005060D8"/>
    <w:rsid w:val="00514C28"/>
    <w:rsid w:val="00517F53"/>
    <w:rsid w:val="00522860"/>
    <w:rsid w:val="00523AA8"/>
    <w:rsid w:val="00555AE8"/>
    <w:rsid w:val="005704E2"/>
    <w:rsid w:val="0057062E"/>
    <w:rsid w:val="00583CF9"/>
    <w:rsid w:val="0059621E"/>
    <w:rsid w:val="005A79F7"/>
    <w:rsid w:val="005B0E26"/>
    <w:rsid w:val="005C118E"/>
    <w:rsid w:val="005C7292"/>
    <w:rsid w:val="005D3169"/>
    <w:rsid w:val="005E0CD5"/>
    <w:rsid w:val="005E31B3"/>
    <w:rsid w:val="005F7C4E"/>
    <w:rsid w:val="00607FE2"/>
    <w:rsid w:val="00612DA7"/>
    <w:rsid w:val="00615E46"/>
    <w:rsid w:val="0062617A"/>
    <w:rsid w:val="00641388"/>
    <w:rsid w:val="00644666"/>
    <w:rsid w:val="006570AD"/>
    <w:rsid w:val="00676A8F"/>
    <w:rsid w:val="006A7274"/>
    <w:rsid w:val="006B6D16"/>
    <w:rsid w:val="006C264C"/>
    <w:rsid w:val="006C67E6"/>
    <w:rsid w:val="006D4ACD"/>
    <w:rsid w:val="006E5035"/>
    <w:rsid w:val="006F1794"/>
    <w:rsid w:val="006F391D"/>
    <w:rsid w:val="0073214E"/>
    <w:rsid w:val="00734CD4"/>
    <w:rsid w:val="00745B31"/>
    <w:rsid w:val="007643DC"/>
    <w:rsid w:val="00774B38"/>
    <w:rsid w:val="007A141E"/>
    <w:rsid w:val="007B5788"/>
    <w:rsid w:val="007B76FA"/>
    <w:rsid w:val="007C2B35"/>
    <w:rsid w:val="007C3928"/>
    <w:rsid w:val="007D1F3B"/>
    <w:rsid w:val="007D5258"/>
    <w:rsid w:val="007E134C"/>
    <w:rsid w:val="007E5C7A"/>
    <w:rsid w:val="00820171"/>
    <w:rsid w:val="00826373"/>
    <w:rsid w:val="008906FA"/>
    <w:rsid w:val="008A4145"/>
    <w:rsid w:val="008B2B9C"/>
    <w:rsid w:val="008C473C"/>
    <w:rsid w:val="008D4444"/>
    <w:rsid w:val="008E5A64"/>
    <w:rsid w:val="0090239D"/>
    <w:rsid w:val="009140E0"/>
    <w:rsid w:val="009461EF"/>
    <w:rsid w:val="00961061"/>
    <w:rsid w:val="00977A61"/>
    <w:rsid w:val="009B719F"/>
    <w:rsid w:val="009B7A9D"/>
    <w:rsid w:val="009C6259"/>
    <w:rsid w:val="009D020C"/>
    <w:rsid w:val="009F7031"/>
    <w:rsid w:val="00A009D9"/>
    <w:rsid w:val="00A02EC2"/>
    <w:rsid w:val="00A02F66"/>
    <w:rsid w:val="00A333D0"/>
    <w:rsid w:val="00A3415A"/>
    <w:rsid w:val="00A3439C"/>
    <w:rsid w:val="00A724FE"/>
    <w:rsid w:val="00A9370B"/>
    <w:rsid w:val="00AA5C1B"/>
    <w:rsid w:val="00AA6873"/>
    <w:rsid w:val="00AC0F44"/>
    <w:rsid w:val="00AC21B0"/>
    <w:rsid w:val="00AC35C3"/>
    <w:rsid w:val="00AD4504"/>
    <w:rsid w:val="00AF3186"/>
    <w:rsid w:val="00AF5E95"/>
    <w:rsid w:val="00B150E0"/>
    <w:rsid w:val="00B23331"/>
    <w:rsid w:val="00B23E83"/>
    <w:rsid w:val="00B40F51"/>
    <w:rsid w:val="00B466AF"/>
    <w:rsid w:val="00B60020"/>
    <w:rsid w:val="00B74E78"/>
    <w:rsid w:val="00B77136"/>
    <w:rsid w:val="00B9274A"/>
    <w:rsid w:val="00BA0C7D"/>
    <w:rsid w:val="00BA29B1"/>
    <w:rsid w:val="00BA42C4"/>
    <w:rsid w:val="00BB36B0"/>
    <w:rsid w:val="00BF28B4"/>
    <w:rsid w:val="00C17CF0"/>
    <w:rsid w:val="00C22C15"/>
    <w:rsid w:val="00C42136"/>
    <w:rsid w:val="00C42BA3"/>
    <w:rsid w:val="00C45CFF"/>
    <w:rsid w:val="00C568B7"/>
    <w:rsid w:val="00C717E0"/>
    <w:rsid w:val="00CA4939"/>
    <w:rsid w:val="00CB4BEC"/>
    <w:rsid w:val="00CC081B"/>
    <w:rsid w:val="00CE2EEA"/>
    <w:rsid w:val="00CF7175"/>
    <w:rsid w:val="00D10CC6"/>
    <w:rsid w:val="00D14E50"/>
    <w:rsid w:val="00D35B4D"/>
    <w:rsid w:val="00D45DE0"/>
    <w:rsid w:val="00D90B07"/>
    <w:rsid w:val="00DB5097"/>
    <w:rsid w:val="00DC2606"/>
    <w:rsid w:val="00DE1A6E"/>
    <w:rsid w:val="00DE474E"/>
    <w:rsid w:val="00DF2328"/>
    <w:rsid w:val="00DF4ECE"/>
    <w:rsid w:val="00DF7288"/>
    <w:rsid w:val="00E12D14"/>
    <w:rsid w:val="00E144FA"/>
    <w:rsid w:val="00E21F95"/>
    <w:rsid w:val="00E252DE"/>
    <w:rsid w:val="00E32EAE"/>
    <w:rsid w:val="00E3751F"/>
    <w:rsid w:val="00E403EB"/>
    <w:rsid w:val="00E660B1"/>
    <w:rsid w:val="00EA07F6"/>
    <w:rsid w:val="00EA1E9A"/>
    <w:rsid w:val="00EB2304"/>
    <w:rsid w:val="00EB2DA9"/>
    <w:rsid w:val="00EC00BF"/>
    <w:rsid w:val="00EC1A1B"/>
    <w:rsid w:val="00EE57D9"/>
    <w:rsid w:val="00EE6B57"/>
    <w:rsid w:val="00EF64DB"/>
    <w:rsid w:val="00F049E0"/>
    <w:rsid w:val="00F06C77"/>
    <w:rsid w:val="00F734CB"/>
    <w:rsid w:val="00F739F1"/>
    <w:rsid w:val="00F765DE"/>
    <w:rsid w:val="00F77D4D"/>
    <w:rsid w:val="00F8043D"/>
    <w:rsid w:val="00F820FE"/>
    <w:rsid w:val="00F96630"/>
    <w:rsid w:val="00FB6AA8"/>
    <w:rsid w:val="00FC314A"/>
    <w:rsid w:val="00FC695B"/>
    <w:rsid w:val="00FF384B"/>
    <w:rsid w:val="01140692"/>
    <w:rsid w:val="013B7FED"/>
    <w:rsid w:val="09B5151F"/>
    <w:rsid w:val="0F0B002A"/>
    <w:rsid w:val="11EE0942"/>
    <w:rsid w:val="1488724D"/>
    <w:rsid w:val="16494C1E"/>
    <w:rsid w:val="18AF6E7D"/>
    <w:rsid w:val="19D963E2"/>
    <w:rsid w:val="1A4F78D7"/>
    <w:rsid w:val="1AD177B0"/>
    <w:rsid w:val="1B482307"/>
    <w:rsid w:val="1DF04476"/>
    <w:rsid w:val="1F0331B1"/>
    <w:rsid w:val="1FB91E19"/>
    <w:rsid w:val="203B6768"/>
    <w:rsid w:val="20FA5ABA"/>
    <w:rsid w:val="215B4F22"/>
    <w:rsid w:val="230425A9"/>
    <w:rsid w:val="26676F62"/>
    <w:rsid w:val="29DD666C"/>
    <w:rsid w:val="2AB86DCD"/>
    <w:rsid w:val="2F162FCE"/>
    <w:rsid w:val="32351DC3"/>
    <w:rsid w:val="34386CBA"/>
    <w:rsid w:val="350908A5"/>
    <w:rsid w:val="351D404D"/>
    <w:rsid w:val="3712096C"/>
    <w:rsid w:val="3B292908"/>
    <w:rsid w:val="3B3A743F"/>
    <w:rsid w:val="3EDD5FE5"/>
    <w:rsid w:val="4051298F"/>
    <w:rsid w:val="416345F7"/>
    <w:rsid w:val="425B16D4"/>
    <w:rsid w:val="43B35DD1"/>
    <w:rsid w:val="469E5AA1"/>
    <w:rsid w:val="47FD2235"/>
    <w:rsid w:val="490815FE"/>
    <w:rsid w:val="49CE25F4"/>
    <w:rsid w:val="4A090D14"/>
    <w:rsid w:val="4A755F79"/>
    <w:rsid w:val="4CAB1B4D"/>
    <w:rsid w:val="4D7C5BEE"/>
    <w:rsid w:val="51926D4C"/>
    <w:rsid w:val="521031AB"/>
    <w:rsid w:val="525132E1"/>
    <w:rsid w:val="52D80E61"/>
    <w:rsid w:val="52DE720A"/>
    <w:rsid w:val="552B290E"/>
    <w:rsid w:val="568D734B"/>
    <w:rsid w:val="57474D7A"/>
    <w:rsid w:val="5EAF19BB"/>
    <w:rsid w:val="5F5C2433"/>
    <w:rsid w:val="5F932346"/>
    <w:rsid w:val="60E15AD4"/>
    <w:rsid w:val="614835BB"/>
    <w:rsid w:val="6BB62451"/>
    <w:rsid w:val="6E2327A9"/>
    <w:rsid w:val="6E9872F6"/>
    <w:rsid w:val="6F0D5CE5"/>
    <w:rsid w:val="71F45E4D"/>
    <w:rsid w:val="744F161A"/>
    <w:rsid w:val="74CE7194"/>
    <w:rsid w:val="786817A8"/>
    <w:rsid w:val="78D31894"/>
    <w:rsid w:val="79532799"/>
    <w:rsid w:val="7EFBA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A8C"/>
    <w:pPr>
      <w:widowControl w:val="0"/>
      <w:jc w:val="both"/>
    </w:pPr>
    <w:rPr>
      <w:rFonts w:ascii="Calibri" w:eastAsia="仿宋_GB2312" w:hAnsi="Calibri"/>
      <w:kern w:val="32"/>
      <w:sz w:val="32"/>
    </w:rPr>
  </w:style>
  <w:style w:type="paragraph" w:styleId="1">
    <w:name w:val="heading 1"/>
    <w:basedOn w:val="a"/>
    <w:next w:val="a"/>
    <w:qFormat/>
    <w:rsid w:val="001F0A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qFormat/>
    <w:rsid w:val="001F0A8C"/>
    <w:rPr>
      <w:rFonts w:ascii="仿宋_GB2312" w:hAnsi="Times New Roman"/>
      <w:kern w:val="2"/>
      <w:szCs w:val="32"/>
    </w:rPr>
  </w:style>
  <w:style w:type="paragraph" w:styleId="a4">
    <w:name w:val="footer"/>
    <w:basedOn w:val="a"/>
    <w:qFormat/>
    <w:rsid w:val="001F0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1F0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1F0A8C"/>
  </w:style>
  <w:style w:type="character" w:customStyle="1" w:styleId="Char">
    <w:name w:val="称呼 Char"/>
    <w:basedOn w:val="a0"/>
    <w:link w:val="a3"/>
    <w:qFormat/>
    <w:rsid w:val="001F0A8C"/>
    <w:rPr>
      <w:rFonts w:ascii="仿宋_GB2312" w:eastAsia="仿宋_GB2312"/>
      <w:kern w:val="2"/>
      <w:sz w:val="32"/>
      <w:szCs w:val="32"/>
    </w:rPr>
  </w:style>
  <w:style w:type="character" w:customStyle="1" w:styleId="Char0">
    <w:name w:val="页眉 Char"/>
    <w:basedOn w:val="a0"/>
    <w:link w:val="a5"/>
    <w:qFormat/>
    <w:rsid w:val="001F0A8C"/>
    <w:rPr>
      <w:rFonts w:ascii="Calibri" w:eastAsia="仿宋_GB2312" w:hAnsi="Calibri"/>
      <w:kern w:val="32"/>
      <w:sz w:val="18"/>
      <w:szCs w:val="18"/>
    </w:rPr>
  </w:style>
  <w:style w:type="paragraph" w:customStyle="1" w:styleId="CharChar1Char">
    <w:name w:val="Char Char1 Char"/>
    <w:basedOn w:val="1"/>
    <w:qFormat/>
    <w:rsid w:val="001F0A8C"/>
    <w:pPr>
      <w:snapToGrid w:val="0"/>
      <w:spacing w:before="240" w:after="240" w:line="348" w:lineRule="auto"/>
    </w:pPr>
    <w:rPr>
      <w:rFonts w:ascii="Times New Roman" w:eastAsia="宋体" w:hAnsi="Times New Roman"/>
      <w:bCs w:val="0"/>
      <w:szCs w:val="20"/>
    </w:rPr>
  </w:style>
  <w:style w:type="paragraph" w:customStyle="1" w:styleId="CharCharCharCharCharChar1Char">
    <w:name w:val="Char Char Char Char Char Char1 Char"/>
    <w:basedOn w:val="a"/>
    <w:qFormat/>
    <w:rsid w:val="001F0A8C"/>
    <w:pPr>
      <w:widowControl/>
      <w:spacing w:after="160" w:line="240" w:lineRule="exact"/>
      <w:jc w:val="left"/>
    </w:pPr>
    <w:rPr>
      <w:rFonts w:ascii="Times New Roman" w:hAnsi="Times New Roman"/>
      <w:kern w:val="2"/>
      <w:sz w:val="31"/>
      <w:szCs w:val="24"/>
    </w:rPr>
  </w:style>
  <w:style w:type="paragraph" w:customStyle="1" w:styleId="Bodytext2">
    <w:name w:val="Body text (2)"/>
    <w:basedOn w:val="a"/>
    <w:link w:val="Bodytext20"/>
    <w:qFormat/>
    <w:rsid w:val="001F0A8C"/>
    <w:pPr>
      <w:shd w:val="clear" w:color="auto" w:fill="FFFFFF"/>
      <w:spacing w:line="548" w:lineRule="exact"/>
      <w:jc w:val="distribute"/>
    </w:pPr>
    <w:rPr>
      <w:rFonts w:ascii="PMingLiU" w:eastAsia="PMingLiU" w:hAnsi="PMingLiU" w:cs="PMingLiU"/>
      <w:spacing w:val="30"/>
      <w:sz w:val="36"/>
      <w:szCs w:val="36"/>
    </w:rPr>
  </w:style>
  <w:style w:type="character" w:customStyle="1" w:styleId="Bodytext223pt">
    <w:name w:val="Body text (2) + 23 pt"/>
    <w:basedOn w:val="Bodytext20"/>
    <w:qFormat/>
    <w:rsid w:val="001F0A8C"/>
    <w:rPr>
      <w:color w:val="000000"/>
      <w:spacing w:val="0"/>
      <w:w w:val="100"/>
      <w:position w:val="0"/>
      <w:sz w:val="46"/>
      <w:szCs w:val="46"/>
      <w:lang w:val="en-US" w:eastAsia="en-US" w:bidi="en-US"/>
    </w:rPr>
  </w:style>
  <w:style w:type="character" w:customStyle="1" w:styleId="Bodytext20">
    <w:name w:val="Body text (2)_"/>
    <w:basedOn w:val="a0"/>
    <w:link w:val="Bodytext2"/>
    <w:qFormat/>
    <w:rsid w:val="001F0A8C"/>
    <w:rPr>
      <w:rFonts w:ascii="PMingLiU" w:eastAsia="PMingLiU" w:hAnsi="PMingLiU" w:cs="PMingLiU"/>
      <w:spacing w:val="30"/>
      <w:sz w:val="36"/>
      <w:szCs w:val="36"/>
      <w:u w:val="none"/>
    </w:rPr>
  </w:style>
  <w:style w:type="character" w:customStyle="1" w:styleId="Bodytext220pt">
    <w:name w:val="Body text (2) + 20 pt"/>
    <w:basedOn w:val="Bodytext20"/>
    <w:qFormat/>
    <w:rsid w:val="001F0A8C"/>
    <w:rPr>
      <w:color w:val="000000"/>
      <w:spacing w:val="60"/>
      <w:w w:val="80"/>
      <w:position w:val="0"/>
      <w:sz w:val="40"/>
      <w:szCs w:val="40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Company>MC SYSTEM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福建省监狱管理局中心医院</dc:title>
  <dc:creator>赖添源</dc:creator>
  <cp:lastModifiedBy>Administrator</cp:lastModifiedBy>
  <cp:revision>73</cp:revision>
  <cp:lastPrinted>2026-04-28T16:23:00Z</cp:lastPrinted>
  <dcterms:created xsi:type="dcterms:W3CDTF">2019-05-01T06:25:00Z</dcterms:created>
  <dcterms:modified xsi:type="dcterms:W3CDTF">2026-04-28T03:45:00Z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2A91B49520999A18AE8CB369AF16A17F</vt:lpwstr>
  </property>
</Properties>
</file>