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07" w:rsidRPr="000B3059" w:rsidRDefault="009D4371" w:rsidP="000B3059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福建省建新医院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提请减刑建议书</w:t>
      </w:r>
    </w:p>
    <w:p w:rsidR="00D10507" w:rsidRDefault="009D4371">
      <w:pPr>
        <w:spacing w:line="600" w:lineRule="exact"/>
        <w:jc w:val="right"/>
        <w:rPr>
          <w:rFonts w:ascii="楷体_GB2312" w:eastAsia="楷体_GB2312" w:hAnsi="楷体_GB2312"/>
          <w:szCs w:val="32"/>
        </w:rPr>
      </w:pPr>
      <w:r>
        <w:rPr>
          <w:rFonts w:ascii="楷体_GB2312" w:eastAsia="楷体_GB2312" w:hAnsi="楷体_GB2312" w:hint="eastAsia"/>
          <w:szCs w:val="32"/>
        </w:rPr>
        <w:t>〔</w:t>
      </w:r>
      <w:r>
        <w:rPr>
          <w:rFonts w:ascii="楷体_GB2312" w:eastAsia="楷体_GB2312" w:hAnsi="楷体_GB2312" w:hint="eastAsia"/>
          <w:szCs w:val="32"/>
        </w:rPr>
        <w:t>202</w:t>
      </w:r>
      <w:r>
        <w:rPr>
          <w:rFonts w:ascii="楷体_GB2312" w:eastAsia="楷体_GB2312" w:hAnsi="楷体_GB2312" w:hint="eastAsia"/>
          <w:szCs w:val="32"/>
        </w:rPr>
        <w:t>5</w:t>
      </w:r>
      <w:r>
        <w:rPr>
          <w:rFonts w:ascii="楷体_GB2312" w:eastAsia="楷体_GB2312" w:hAnsi="楷体_GB2312" w:hint="eastAsia"/>
          <w:szCs w:val="32"/>
        </w:rPr>
        <w:t>〕闽狱医减字第</w:t>
      </w:r>
      <w:r>
        <w:rPr>
          <w:rFonts w:ascii="楷体_GB2312" w:eastAsia="楷体_GB2312" w:hAnsi="楷体_GB2312" w:hint="eastAsia"/>
          <w:szCs w:val="32"/>
        </w:rPr>
        <w:t>5</w:t>
      </w:r>
      <w:r>
        <w:rPr>
          <w:rFonts w:ascii="楷体_GB2312" w:eastAsia="楷体_GB2312" w:hAnsi="楷体_GB2312" w:hint="eastAsia"/>
          <w:szCs w:val="32"/>
        </w:rPr>
        <w:t>号</w:t>
      </w:r>
    </w:p>
    <w:p w:rsidR="00D10507" w:rsidRDefault="00D10507">
      <w:pPr>
        <w:pStyle w:val="1"/>
        <w:spacing w:line="430" w:lineRule="exact"/>
        <w:ind w:left="640" w:rightChars="-15" w:right="-48" w:firstLineChars="0" w:firstLine="0"/>
        <w:jc w:val="right"/>
        <w:rPr>
          <w:rFonts w:ascii="楷体_GB2312" w:eastAsia="楷体_GB2312" w:hAnsi="楷体_GB2312"/>
          <w:szCs w:val="32"/>
        </w:rPr>
      </w:pPr>
    </w:p>
    <w:p w:rsidR="00D10507" w:rsidRDefault="009D4371">
      <w:pPr>
        <w:spacing w:line="560" w:lineRule="exact"/>
        <w:ind w:firstLineChars="200"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</w:rPr>
        <w:t>罪</w:t>
      </w:r>
      <w:r>
        <w:rPr>
          <w:rFonts w:ascii="仿宋_GB2312" w:hint="eastAsia"/>
          <w:szCs w:val="32"/>
          <w:lang w:val="zh-CN"/>
        </w:rPr>
        <w:t>犯</w:t>
      </w:r>
      <w:r>
        <w:rPr>
          <w:rFonts w:ascii="仿宋_GB2312" w:hint="eastAsia"/>
          <w:szCs w:val="32"/>
          <w:lang w:val="zh-CN"/>
        </w:rPr>
        <w:t>瞿洋</w:t>
      </w:r>
      <w:r w:rsidR="00D10507">
        <w:rPr>
          <w:rFonts w:ascii="仿宋_GB2312" w:hint="eastAsia"/>
          <w:szCs w:val="32"/>
          <w:lang w:val="zh-CN"/>
        </w:rPr>
        <w:fldChar w:fldCharType="begin"/>
      </w:r>
      <w:r>
        <w:rPr>
          <w:rFonts w:ascii="仿宋_GB2312" w:hint="eastAsia"/>
          <w:szCs w:val="32"/>
          <w:lang w:val="zh-CN"/>
        </w:rPr>
        <w:instrText xml:space="preserve"> AUTOTEXTLIST  \* MERGEFORMAT </w:instrText>
      </w:r>
      <w:r w:rsidR="00D10507">
        <w:rPr>
          <w:rFonts w:ascii="仿宋_GB2312" w:hint="eastAsia"/>
          <w:szCs w:val="32"/>
          <w:lang w:val="zh-CN"/>
        </w:rPr>
        <w:fldChar w:fldCharType="end"/>
      </w:r>
      <w:r>
        <w:rPr>
          <w:rFonts w:ascii="仿宋_GB2312" w:hint="eastAsia"/>
          <w:szCs w:val="32"/>
          <w:lang w:val="zh-CN"/>
        </w:rPr>
        <w:t>，</w:t>
      </w:r>
      <w:r>
        <w:rPr>
          <w:rFonts w:ascii="仿宋_GB2312" w:hint="eastAsia"/>
          <w:szCs w:val="32"/>
        </w:rPr>
        <w:t>女</w:t>
      </w:r>
      <w:r>
        <w:rPr>
          <w:rFonts w:ascii="仿宋_GB2312" w:hint="eastAsia"/>
          <w:szCs w:val="32"/>
          <w:lang w:val="zh-CN"/>
        </w:rPr>
        <w:t>，</w:t>
      </w:r>
      <w:r>
        <w:rPr>
          <w:rFonts w:ascii="仿宋_GB2312" w:hint="eastAsia"/>
          <w:szCs w:val="32"/>
          <w:lang w:val="zh-CN"/>
        </w:rPr>
        <w:t>1991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  <w:lang w:val="zh-CN"/>
        </w:rPr>
        <w:t>2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  <w:lang w:val="zh-CN"/>
        </w:rPr>
        <w:t>10</w:t>
      </w:r>
      <w:r>
        <w:rPr>
          <w:rFonts w:ascii="仿宋_GB2312" w:hint="eastAsia"/>
          <w:szCs w:val="32"/>
          <w:lang w:val="zh-CN"/>
        </w:rPr>
        <w:t>日</w:t>
      </w:r>
      <w:r>
        <w:rPr>
          <w:rFonts w:ascii="仿宋_GB2312" w:hint="eastAsia"/>
          <w:szCs w:val="32"/>
          <w:lang w:val="zh-CN"/>
        </w:rPr>
        <w:t>出生，汉族，</w:t>
      </w:r>
      <w:r>
        <w:rPr>
          <w:rFonts w:ascii="仿宋_GB2312" w:hint="eastAsia"/>
          <w:szCs w:val="32"/>
          <w:lang w:val="zh-CN"/>
        </w:rPr>
        <w:t>大学</w:t>
      </w:r>
      <w:r>
        <w:rPr>
          <w:rFonts w:ascii="仿宋_GB2312" w:hint="eastAsia"/>
          <w:szCs w:val="32"/>
        </w:rPr>
        <w:t>文化，</w:t>
      </w:r>
      <w:r>
        <w:rPr>
          <w:rFonts w:ascii="仿宋_GB2312" w:hint="eastAsia"/>
          <w:szCs w:val="32"/>
          <w:lang w:val="zh-CN"/>
        </w:rPr>
        <w:t>捕前系</w:t>
      </w:r>
      <w:r>
        <w:rPr>
          <w:rFonts w:ascii="仿宋_GB2312" w:hint="eastAsia"/>
          <w:szCs w:val="32"/>
          <w:lang w:val="zh-CN"/>
        </w:rPr>
        <w:t>厦门强信进出口贸易有限公司员工</w:t>
      </w:r>
      <w:bookmarkStart w:id="0" w:name="_GoBack"/>
      <w:bookmarkEnd w:id="0"/>
      <w:r>
        <w:rPr>
          <w:rFonts w:ascii="仿宋_GB2312" w:hint="eastAsia"/>
          <w:szCs w:val="32"/>
          <w:lang w:val="zh-CN"/>
        </w:rPr>
        <w:t>。</w:t>
      </w:r>
    </w:p>
    <w:p w:rsidR="00D10507" w:rsidRDefault="009D4371">
      <w:pPr>
        <w:spacing w:line="560" w:lineRule="exact"/>
        <w:ind w:firstLineChars="200"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福建省</w:t>
      </w:r>
      <w:r>
        <w:rPr>
          <w:rFonts w:ascii="仿宋_GB2312" w:hint="eastAsia"/>
          <w:szCs w:val="32"/>
          <w:lang w:val="zh-CN"/>
        </w:rPr>
        <w:t>福州</w:t>
      </w:r>
      <w:r>
        <w:rPr>
          <w:rFonts w:ascii="仿宋_GB2312" w:hint="eastAsia"/>
          <w:szCs w:val="32"/>
          <w:lang w:val="zh-CN"/>
        </w:rPr>
        <w:t>市</w:t>
      </w:r>
      <w:r>
        <w:rPr>
          <w:rFonts w:ascii="仿宋_GB2312" w:hint="eastAsia"/>
          <w:szCs w:val="32"/>
          <w:lang w:val="zh-CN"/>
        </w:rPr>
        <w:t>中级</w:t>
      </w:r>
      <w:r>
        <w:rPr>
          <w:rFonts w:ascii="仿宋_GB2312" w:hint="eastAsia"/>
          <w:szCs w:val="32"/>
          <w:lang w:val="zh-CN"/>
        </w:rPr>
        <w:t>人民法院</w:t>
      </w:r>
      <w:r>
        <w:rPr>
          <w:rFonts w:ascii="仿宋_GB2312" w:hint="eastAsia"/>
          <w:szCs w:val="32"/>
          <w:lang w:val="zh-CN"/>
        </w:rPr>
        <w:t>于</w:t>
      </w:r>
      <w:r>
        <w:rPr>
          <w:rFonts w:ascii="仿宋_GB2312" w:hint="eastAsia"/>
          <w:szCs w:val="32"/>
          <w:lang w:val="zh-CN"/>
        </w:rPr>
        <w:t>20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18</w:t>
      </w:r>
      <w:r>
        <w:rPr>
          <w:rFonts w:ascii="仿宋_GB2312" w:hint="eastAsia"/>
          <w:szCs w:val="32"/>
          <w:lang w:val="zh-CN"/>
        </w:rPr>
        <w:t>日作出（</w:t>
      </w:r>
      <w:r>
        <w:rPr>
          <w:rFonts w:ascii="仿宋_GB2312" w:hint="eastAsia"/>
          <w:szCs w:val="32"/>
        </w:rPr>
        <w:t>202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  <w:lang w:val="zh-CN"/>
        </w:rPr>
        <w:t>）</w:t>
      </w:r>
      <w:r>
        <w:rPr>
          <w:rFonts w:ascii="仿宋_GB2312" w:hint="eastAsia"/>
          <w:szCs w:val="32"/>
          <w:lang w:val="zh-CN"/>
        </w:rPr>
        <w:t>闽</w:t>
      </w:r>
      <w:r>
        <w:rPr>
          <w:rFonts w:ascii="仿宋_GB2312" w:hint="eastAsia"/>
          <w:szCs w:val="32"/>
        </w:rPr>
        <w:t>0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刑初</w:t>
      </w:r>
      <w:r>
        <w:rPr>
          <w:rFonts w:ascii="仿宋_GB2312" w:hint="eastAsia"/>
          <w:szCs w:val="32"/>
        </w:rPr>
        <w:t>39</w:t>
      </w:r>
      <w:r>
        <w:rPr>
          <w:rFonts w:ascii="仿宋_GB2312" w:hint="eastAsia"/>
          <w:szCs w:val="32"/>
          <w:lang w:val="zh-CN"/>
        </w:rPr>
        <w:t>号</w:t>
      </w:r>
      <w:r>
        <w:rPr>
          <w:rFonts w:ascii="仿宋_GB2312" w:hint="eastAsia"/>
          <w:szCs w:val="32"/>
          <w:lang w:val="zh-CN"/>
        </w:rPr>
        <w:t>刑事判决</w:t>
      </w:r>
      <w:r w:rsidR="00664DB4">
        <w:rPr>
          <w:rFonts w:ascii="仿宋_GB2312" w:hint="eastAsia"/>
          <w:szCs w:val="32"/>
          <w:lang w:val="zh-CN"/>
        </w:rPr>
        <w:t>，</w:t>
      </w:r>
      <w:r>
        <w:rPr>
          <w:rFonts w:ascii="仿宋_GB2312" w:hint="eastAsia"/>
          <w:szCs w:val="32"/>
          <w:lang w:val="zh-CN"/>
        </w:rPr>
        <w:t>以被告人</w:t>
      </w:r>
      <w:r>
        <w:rPr>
          <w:rFonts w:ascii="仿宋_GB2312" w:hint="eastAsia"/>
          <w:szCs w:val="32"/>
          <w:lang w:val="zh-CN"/>
        </w:rPr>
        <w:t>瞿洋</w:t>
      </w:r>
      <w:r>
        <w:rPr>
          <w:rFonts w:ascii="仿宋_GB2312" w:hint="eastAsia"/>
          <w:szCs w:val="32"/>
          <w:lang w:val="zh-CN"/>
        </w:rPr>
        <w:t>犯</w:t>
      </w:r>
      <w:r>
        <w:rPr>
          <w:rFonts w:ascii="仿宋_GB2312" w:hint="eastAsia"/>
          <w:szCs w:val="32"/>
          <w:lang w:val="zh-CN"/>
        </w:rPr>
        <w:t>走私普通货物</w:t>
      </w:r>
      <w:r>
        <w:rPr>
          <w:rFonts w:ascii="仿宋_GB2312" w:hint="eastAsia"/>
          <w:szCs w:val="32"/>
          <w:lang w:val="zh-CN"/>
        </w:rPr>
        <w:t>罪，判处有期徒刑</w:t>
      </w:r>
      <w:r>
        <w:rPr>
          <w:rFonts w:ascii="仿宋_GB2312" w:hint="eastAsia"/>
          <w:szCs w:val="32"/>
          <w:lang w:val="zh-CN"/>
        </w:rPr>
        <w:t>五</w:t>
      </w:r>
      <w:r>
        <w:rPr>
          <w:rFonts w:ascii="仿宋_GB2312" w:hint="eastAsia"/>
          <w:szCs w:val="32"/>
          <w:lang w:val="zh-CN"/>
        </w:rPr>
        <w:t>年三个月</w:t>
      </w:r>
      <w:r>
        <w:rPr>
          <w:rFonts w:ascii="仿宋_GB2312" w:hint="eastAsia"/>
          <w:szCs w:val="32"/>
          <w:lang w:val="zh-CN"/>
        </w:rPr>
        <w:t>；犯洗钱罪，判处有期徒刑六个月，</w:t>
      </w:r>
      <w:r>
        <w:rPr>
          <w:rFonts w:ascii="仿宋_GB2312" w:hint="eastAsia"/>
          <w:szCs w:val="32"/>
          <w:lang w:val="zh-CN"/>
        </w:rPr>
        <w:t>并处罚金人民币</w:t>
      </w:r>
      <w:r>
        <w:rPr>
          <w:rFonts w:ascii="仿宋_GB2312" w:hint="eastAsia"/>
          <w:szCs w:val="32"/>
        </w:rPr>
        <w:t>20000</w:t>
      </w:r>
      <w:r>
        <w:rPr>
          <w:rFonts w:ascii="仿宋_GB2312" w:hint="eastAsia"/>
          <w:szCs w:val="32"/>
          <w:lang w:val="zh-CN"/>
        </w:rPr>
        <w:t>元</w:t>
      </w:r>
      <w:r>
        <w:rPr>
          <w:rFonts w:ascii="仿宋_GB2312" w:hint="eastAsia"/>
          <w:szCs w:val="32"/>
          <w:lang w:val="zh-CN"/>
        </w:rPr>
        <w:t>。决定执行有期徒刑五年六个月，并处罚金人民币</w:t>
      </w:r>
      <w:r>
        <w:rPr>
          <w:rFonts w:ascii="仿宋_GB2312" w:hint="eastAsia"/>
          <w:szCs w:val="32"/>
        </w:rPr>
        <w:t>20000</w:t>
      </w:r>
      <w:r>
        <w:rPr>
          <w:rFonts w:ascii="仿宋_GB2312" w:hint="eastAsia"/>
          <w:szCs w:val="32"/>
        </w:rPr>
        <w:t>元。扣押作案工具、走私货物</w:t>
      </w:r>
      <w:r>
        <w:rPr>
          <w:rFonts w:ascii="仿宋_GB2312" w:hint="eastAsia"/>
          <w:szCs w:val="32"/>
          <w:lang w:val="zh-CN"/>
        </w:rPr>
        <w:t>，予以没收，上缴国库。</w:t>
      </w:r>
      <w:r>
        <w:rPr>
          <w:rFonts w:ascii="仿宋_GB2312" w:hint="eastAsia"/>
          <w:szCs w:val="32"/>
          <w:lang w:val="zh-CN"/>
        </w:rPr>
        <w:t>冻结在案被告人瞿洋银行账户人民币</w:t>
      </w:r>
      <w:r>
        <w:rPr>
          <w:rFonts w:ascii="仿宋_GB2312" w:hint="eastAsia"/>
          <w:szCs w:val="32"/>
        </w:rPr>
        <w:t>60026. 03</w:t>
      </w:r>
      <w:r>
        <w:rPr>
          <w:rFonts w:ascii="仿宋_GB2312" w:hint="eastAsia"/>
          <w:szCs w:val="32"/>
        </w:rPr>
        <w:t>元及其孳息，予以没收，上缴国库。</w:t>
      </w:r>
      <w:r>
        <w:rPr>
          <w:rFonts w:ascii="仿宋_GB2312" w:hint="eastAsia"/>
          <w:szCs w:val="32"/>
          <w:lang w:val="zh-CN"/>
        </w:rPr>
        <w:t>追缴被告人瞿洋的违法所得人民币</w:t>
      </w:r>
      <w:r>
        <w:rPr>
          <w:rFonts w:ascii="仿宋_GB2312" w:hint="eastAsia"/>
          <w:szCs w:val="32"/>
        </w:rPr>
        <w:t>374000</w:t>
      </w:r>
      <w:r>
        <w:rPr>
          <w:rFonts w:ascii="仿宋_GB2312" w:hint="eastAsia"/>
          <w:szCs w:val="32"/>
        </w:rPr>
        <w:t>元，冻结在案被告人瞿洋银行账户人民币</w:t>
      </w:r>
      <w:r>
        <w:rPr>
          <w:rFonts w:ascii="仿宋_GB2312" w:hint="eastAsia"/>
          <w:szCs w:val="32"/>
        </w:rPr>
        <w:t>21438.57</w:t>
      </w:r>
      <w:r>
        <w:rPr>
          <w:rFonts w:ascii="仿宋_GB2312" w:hint="eastAsia"/>
          <w:szCs w:val="32"/>
        </w:rPr>
        <w:t>元及其孳息、取保候审保证金人民币</w:t>
      </w:r>
      <w:r>
        <w:rPr>
          <w:rFonts w:ascii="仿宋_GB2312" w:hint="eastAsia"/>
          <w:szCs w:val="32"/>
        </w:rPr>
        <w:t>50000</w:t>
      </w:r>
      <w:r>
        <w:rPr>
          <w:rFonts w:ascii="仿宋_GB2312" w:hint="eastAsia"/>
          <w:szCs w:val="32"/>
        </w:rPr>
        <w:t>元用于执行该项判决。该犯及其同案不服，提出上诉，福建省高级人民法院于</w:t>
      </w:r>
      <w:r>
        <w:rPr>
          <w:rFonts w:ascii="仿宋_GB2312" w:hint="eastAsia"/>
          <w:szCs w:val="32"/>
        </w:rPr>
        <w:t>2023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日作出（</w:t>
      </w:r>
      <w:r>
        <w:rPr>
          <w:rFonts w:ascii="仿宋_GB2312" w:hint="eastAsia"/>
          <w:szCs w:val="32"/>
        </w:rPr>
        <w:t>2022</w:t>
      </w:r>
      <w:r>
        <w:rPr>
          <w:rFonts w:ascii="仿宋_GB2312" w:hint="eastAsia"/>
          <w:szCs w:val="32"/>
        </w:rPr>
        <w:t>）闽刑终</w:t>
      </w:r>
      <w:r>
        <w:rPr>
          <w:rFonts w:ascii="仿宋_GB2312" w:hint="eastAsia"/>
          <w:szCs w:val="32"/>
        </w:rPr>
        <w:t>259</w:t>
      </w:r>
      <w:r>
        <w:rPr>
          <w:rFonts w:ascii="仿宋_GB2312" w:hint="eastAsia"/>
          <w:szCs w:val="32"/>
        </w:rPr>
        <w:t>号刑事裁定，驳回上诉，维持原判。</w:t>
      </w:r>
      <w:r>
        <w:rPr>
          <w:rFonts w:ascii="仿宋_GB2312" w:hint="eastAsia"/>
          <w:szCs w:val="32"/>
          <w:lang w:val="zh-CN"/>
        </w:rPr>
        <w:t>刑期自</w:t>
      </w:r>
      <w:r>
        <w:rPr>
          <w:rFonts w:ascii="仿宋_GB2312" w:hint="eastAsia"/>
          <w:szCs w:val="32"/>
          <w:lang w:val="zh-CN"/>
        </w:rPr>
        <w:t>20</w:t>
      </w:r>
      <w:r>
        <w:rPr>
          <w:rFonts w:ascii="仿宋_GB2312" w:hint="eastAsia"/>
          <w:szCs w:val="32"/>
        </w:rPr>
        <w:t>23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  <w:lang w:val="zh-CN"/>
        </w:rPr>
        <w:t>日起至</w:t>
      </w:r>
      <w:r>
        <w:rPr>
          <w:rFonts w:ascii="仿宋_GB2312" w:hint="eastAsia"/>
          <w:szCs w:val="32"/>
          <w:lang w:val="zh-CN"/>
        </w:rPr>
        <w:t>202</w:t>
      </w:r>
      <w:r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日止。</w:t>
      </w:r>
      <w:r>
        <w:rPr>
          <w:rFonts w:ascii="仿宋_GB2312" w:hint="eastAsia"/>
          <w:szCs w:val="32"/>
        </w:rPr>
        <w:t>判决生效后</w:t>
      </w:r>
      <w:r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于</w:t>
      </w:r>
      <w:r>
        <w:rPr>
          <w:rFonts w:ascii="仿宋_GB2312" w:hint="eastAsia"/>
          <w:szCs w:val="32"/>
        </w:rPr>
        <w:t>202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0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日</w:t>
      </w:r>
      <w:r>
        <w:rPr>
          <w:rFonts w:ascii="仿宋_GB2312" w:hint="eastAsia"/>
          <w:szCs w:val="32"/>
        </w:rPr>
        <w:t>交付福建省女子监狱执行，于</w:t>
      </w:r>
      <w:r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27</w:t>
      </w:r>
      <w:r>
        <w:rPr>
          <w:rFonts w:ascii="仿宋_GB2312" w:hint="eastAsia"/>
          <w:szCs w:val="32"/>
        </w:rPr>
        <w:t>日调入</w:t>
      </w:r>
      <w:r>
        <w:rPr>
          <w:rFonts w:ascii="仿宋_GB2312" w:hAnsi="仿宋_GB2312" w:cs="仿宋_GB2312" w:hint="eastAsia"/>
          <w:szCs w:val="32"/>
          <w:lang w:val="zh-CN"/>
        </w:rPr>
        <w:t>福建省建新医院</w:t>
      </w:r>
      <w:r>
        <w:rPr>
          <w:rFonts w:ascii="仿宋_GB2312" w:hint="eastAsia"/>
          <w:szCs w:val="32"/>
        </w:rPr>
        <w:t>服</w:t>
      </w:r>
      <w:r>
        <w:rPr>
          <w:rFonts w:ascii="仿宋_GB2312" w:hAnsi="仿宋_GB2312" w:cs="仿宋_GB2312" w:hint="eastAsia"/>
          <w:szCs w:val="32"/>
        </w:rPr>
        <w:t>刑。</w:t>
      </w:r>
      <w:r>
        <w:rPr>
          <w:rFonts w:ascii="仿宋_GB2312" w:cs="仿宋_GB2312" w:hint="eastAsia"/>
          <w:kern w:val="0"/>
          <w:szCs w:val="32"/>
          <w:lang w:val="zh-CN"/>
        </w:rPr>
        <w:t>属普管级罪犯。</w:t>
      </w:r>
    </w:p>
    <w:p w:rsidR="00D10507" w:rsidRDefault="009D4371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罪犯瞿洋在服刑期间，确有悔改表现，具体事实如下：</w:t>
      </w:r>
    </w:p>
    <w:p w:rsidR="00D10507" w:rsidRDefault="009D4371">
      <w:pPr>
        <w:autoSpaceDE w:val="0"/>
        <w:autoSpaceDN w:val="0"/>
        <w:adjustRightInd w:val="0"/>
        <w:spacing w:line="560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t>1.</w:t>
      </w:r>
      <w:r>
        <w:rPr>
          <w:rFonts w:ascii="仿宋_GB2312" w:cs="仿宋_GB2312" w:hint="eastAsia"/>
          <w:kern w:val="0"/>
          <w:szCs w:val="32"/>
          <w:lang w:val="zh-CN"/>
        </w:rPr>
        <w:t>认罪悔罪：能服从法院判决，自书认罪悔罪书。</w:t>
      </w:r>
    </w:p>
    <w:p w:rsidR="00D10507" w:rsidRDefault="009D4371">
      <w:pPr>
        <w:autoSpaceDE w:val="0"/>
        <w:autoSpaceDN w:val="0"/>
        <w:adjustRightInd w:val="0"/>
        <w:spacing w:line="560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t>2.</w:t>
      </w:r>
      <w:r>
        <w:rPr>
          <w:rFonts w:ascii="仿宋_GB2312" w:cs="仿宋_GB2312" w:hint="eastAsia"/>
          <w:kern w:val="0"/>
          <w:szCs w:val="32"/>
          <w:lang w:val="zh-CN"/>
        </w:rPr>
        <w:t>遵守监规：</w:t>
      </w:r>
      <w:r>
        <w:rPr>
          <w:rFonts w:ascii="仿宋_GB2312" w:cs="仿宋_GB2312" w:hint="eastAsia"/>
          <w:kern w:val="0"/>
          <w:szCs w:val="32"/>
          <w:lang w:val="zh-CN"/>
        </w:rPr>
        <w:t>该犯虽有违规，但经教育后能遵守法律法规及监规纪律，服从管理，接受教育改造。</w:t>
      </w:r>
    </w:p>
    <w:p w:rsidR="00D10507" w:rsidRDefault="009D4371">
      <w:pPr>
        <w:autoSpaceDE w:val="0"/>
        <w:autoSpaceDN w:val="0"/>
        <w:adjustRightInd w:val="0"/>
        <w:spacing w:line="560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lastRenderedPageBreak/>
        <w:t>3.</w:t>
      </w:r>
      <w:r>
        <w:rPr>
          <w:rFonts w:ascii="仿宋_GB2312" w:cs="仿宋_GB2312" w:hint="eastAsia"/>
          <w:kern w:val="0"/>
          <w:szCs w:val="32"/>
          <w:lang w:val="zh-CN"/>
        </w:rPr>
        <w:t>学习情况：能参加思想、文化、职业技术教育。</w:t>
      </w:r>
    </w:p>
    <w:p w:rsidR="00D10507" w:rsidRDefault="009D4371">
      <w:pPr>
        <w:autoSpaceDE w:val="0"/>
        <w:autoSpaceDN w:val="0"/>
        <w:adjustRightInd w:val="0"/>
        <w:spacing w:line="560" w:lineRule="exact"/>
        <w:ind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t>4.</w:t>
      </w:r>
      <w:r>
        <w:rPr>
          <w:rFonts w:ascii="仿宋_GB2312" w:cs="仿宋_GB2312" w:hint="eastAsia"/>
          <w:kern w:val="0"/>
          <w:szCs w:val="32"/>
          <w:lang w:val="zh-CN"/>
        </w:rPr>
        <w:t>劳动改造：能参加劳动，努力完成劳动任务。</w:t>
      </w:r>
    </w:p>
    <w:p w:rsidR="00D10507" w:rsidRDefault="009D4371">
      <w:pPr>
        <w:pStyle w:val="1"/>
        <w:spacing w:line="56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</w:t>
      </w:r>
      <w:r>
        <w:rPr>
          <w:rFonts w:ascii="仿宋_GB2312" w:hint="eastAsia"/>
          <w:szCs w:val="32"/>
          <w:lang w:val="zh-CN"/>
        </w:rPr>
        <w:t>奖惩情</w:t>
      </w:r>
      <w:r>
        <w:rPr>
          <w:rFonts w:ascii="仿宋_GB2312" w:hint="eastAsia"/>
          <w:szCs w:val="32"/>
          <w:lang w:val="zh-CN"/>
        </w:rPr>
        <w:t>况：该犯属首次呈报减刑，</w:t>
      </w:r>
      <w:r>
        <w:rPr>
          <w:rFonts w:ascii="仿宋_GB2312" w:hint="eastAsia"/>
          <w:szCs w:val="32"/>
        </w:rPr>
        <w:t>考核期</w:t>
      </w:r>
      <w:r>
        <w:rPr>
          <w:rFonts w:ascii="仿宋_GB2312" w:hint="eastAsia"/>
          <w:szCs w:val="32"/>
          <w:lang w:val="zh-CN"/>
        </w:rPr>
        <w:t>自</w:t>
      </w:r>
      <w:r>
        <w:rPr>
          <w:rFonts w:ascii="仿宋_GB2312" w:hint="eastAsia"/>
          <w:szCs w:val="32"/>
        </w:rPr>
        <w:t>2023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18</w:t>
      </w:r>
      <w:r>
        <w:rPr>
          <w:rFonts w:ascii="仿宋_GB2312" w:hint="eastAsia"/>
          <w:szCs w:val="32"/>
        </w:rPr>
        <w:t>日</w:t>
      </w:r>
      <w:r>
        <w:rPr>
          <w:rFonts w:ascii="仿宋_GB2312" w:hint="eastAsia"/>
          <w:szCs w:val="32"/>
        </w:rPr>
        <w:t>起</w:t>
      </w:r>
      <w:r>
        <w:rPr>
          <w:rFonts w:ascii="仿宋_GB2312" w:hint="eastAsia"/>
          <w:szCs w:val="32"/>
        </w:rPr>
        <w:t>至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止，</w:t>
      </w:r>
      <w:r>
        <w:rPr>
          <w:rFonts w:ascii="仿宋_GB2312" w:hint="eastAsia"/>
          <w:szCs w:val="32"/>
        </w:rPr>
        <w:t>获考核分</w:t>
      </w:r>
      <w:r>
        <w:rPr>
          <w:rFonts w:ascii="仿宋_GB2312" w:hint="eastAsia"/>
          <w:szCs w:val="32"/>
        </w:rPr>
        <w:t>2651.8</w:t>
      </w:r>
      <w:r>
        <w:rPr>
          <w:rFonts w:ascii="仿宋_GB2312" w:hint="eastAsia"/>
          <w:szCs w:val="32"/>
        </w:rPr>
        <w:t>分，表扬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次，物质奖励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次。考核期</w:t>
      </w:r>
      <w:r>
        <w:rPr>
          <w:rFonts w:ascii="仿宋_GB2312" w:hint="eastAsia"/>
          <w:szCs w:val="32"/>
        </w:rPr>
        <w:t>内</w:t>
      </w:r>
      <w:r>
        <w:rPr>
          <w:rFonts w:ascii="仿宋_GB2312" w:hint="eastAsia"/>
          <w:szCs w:val="32"/>
        </w:rPr>
        <w:t>违规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次，累计扣考核分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分（具体情况：</w:t>
      </w: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7</w:t>
      </w:r>
      <w:r>
        <w:rPr>
          <w:rFonts w:ascii="仿宋_GB2312" w:hint="eastAsia"/>
          <w:szCs w:val="32"/>
        </w:rPr>
        <w:t>日因违反活动管理规定，罪犯相互搜身不到位，扣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分）。</w:t>
      </w:r>
      <w:r>
        <w:rPr>
          <w:rFonts w:ascii="仿宋_GB2312" w:hint="eastAsia"/>
          <w:szCs w:val="32"/>
        </w:rPr>
        <w:t xml:space="preserve">  </w:t>
      </w:r>
    </w:p>
    <w:p w:rsidR="00D10507" w:rsidRDefault="009D4371">
      <w:pPr>
        <w:pStyle w:val="1"/>
        <w:spacing w:line="560" w:lineRule="exact"/>
        <w:ind w:firstLine="64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</w:t>
      </w:r>
      <w:r>
        <w:rPr>
          <w:rFonts w:ascii="仿宋_GB2312" w:hint="eastAsia"/>
          <w:szCs w:val="32"/>
        </w:rPr>
        <w:t>财</w:t>
      </w:r>
      <w:r>
        <w:rPr>
          <w:rFonts w:ascii="仿宋_GB2312" w:hint="eastAsia"/>
          <w:szCs w:val="32"/>
        </w:rPr>
        <w:t>产</w:t>
      </w:r>
      <w:r>
        <w:rPr>
          <w:rFonts w:ascii="仿宋_GB2312" w:hint="eastAsia"/>
          <w:szCs w:val="32"/>
        </w:rPr>
        <w:t>性判项履行情况：</w:t>
      </w:r>
      <w:r>
        <w:rPr>
          <w:rFonts w:ascii="仿宋_GB2312" w:cs="仿宋_GB2312" w:hint="eastAsia"/>
          <w:kern w:val="0"/>
          <w:szCs w:val="32"/>
        </w:rPr>
        <w:t>关于罪犯</w:t>
      </w:r>
      <w:r>
        <w:rPr>
          <w:rFonts w:ascii="仿宋_GB2312" w:hint="eastAsia"/>
          <w:szCs w:val="32"/>
        </w:rPr>
        <w:t>瞿洋</w:t>
      </w:r>
      <w:r>
        <w:rPr>
          <w:rFonts w:ascii="仿宋_GB2312" w:cs="仿宋_GB2312" w:hint="eastAsia"/>
          <w:kern w:val="0"/>
          <w:szCs w:val="32"/>
        </w:rPr>
        <w:t>财产性判项履行情况，我院已于</w:t>
      </w:r>
      <w:r>
        <w:rPr>
          <w:rFonts w:ascii="仿宋_GB2312" w:cs="仿宋_GB2312" w:hint="eastAsia"/>
          <w:kern w:val="0"/>
          <w:szCs w:val="32"/>
        </w:rPr>
        <w:t>202</w:t>
      </w:r>
      <w:r>
        <w:rPr>
          <w:rFonts w:ascii="仿宋_GB2312" w:cs="仿宋_GB2312" w:hint="eastAsia"/>
          <w:kern w:val="0"/>
          <w:szCs w:val="32"/>
        </w:rPr>
        <w:t>5</w:t>
      </w:r>
      <w:r>
        <w:rPr>
          <w:rFonts w:ascii="仿宋_GB2312" w:cs="仿宋_GB2312" w:hint="eastAsia"/>
          <w:kern w:val="0"/>
          <w:szCs w:val="32"/>
        </w:rPr>
        <w:t>年</w:t>
      </w:r>
      <w:r>
        <w:rPr>
          <w:rFonts w:ascii="仿宋_GB2312" w:cs="仿宋_GB2312" w:hint="eastAsia"/>
          <w:kern w:val="0"/>
          <w:szCs w:val="32"/>
        </w:rPr>
        <w:t>12</w:t>
      </w:r>
      <w:r>
        <w:rPr>
          <w:rFonts w:ascii="仿宋_GB2312" w:cs="仿宋_GB2312" w:hint="eastAsia"/>
          <w:kern w:val="0"/>
          <w:szCs w:val="32"/>
        </w:rPr>
        <w:t>月</w:t>
      </w:r>
      <w:r>
        <w:rPr>
          <w:rFonts w:ascii="仿宋_GB2312" w:cs="仿宋_GB2312" w:hint="eastAsia"/>
          <w:kern w:val="0"/>
          <w:szCs w:val="32"/>
        </w:rPr>
        <w:t>31</w:t>
      </w:r>
      <w:r>
        <w:rPr>
          <w:rFonts w:ascii="仿宋_GB2312" w:cs="仿宋_GB2312" w:hint="eastAsia"/>
          <w:kern w:val="0"/>
          <w:szCs w:val="32"/>
        </w:rPr>
        <w:t>日函</w:t>
      </w:r>
      <w:r>
        <w:rPr>
          <w:rFonts w:ascii="仿宋_GB2312" w:cs="仿宋_GB2312" w:hint="eastAsia"/>
          <w:color w:val="000000"/>
          <w:kern w:val="0"/>
          <w:szCs w:val="32"/>
        </w:rPr>
        <w:t>询福建省</w:t>
      </w:r>
      <w:r>
        <w:rPr>
          <w:rFonts w:ascii="仿宋_GB2312" w:cs="仿宋_GB2312" w:hint="eastAsia"/>
          <w:color w:val="000000"/>
          <w:kern w:val="0"/>
          <w:szCs w:val="32"/>
          <w:lang w:val="zh-CN"/>
        </w:rPr>
        <w:t>福州市中级</w:t>
      </w:r>
      <w:r>
        <w:rPr>
          <w:rFonts w:ascii="仿宋_GB2312" w:cs="仿宋_GB2312" w:hint="eastAsia"/>
          <w:color w:val="000000"/>
          <w:kern w:val="0"/>
          <w:szCs w:val="32"/>
        </w:rPr>
        <w:t>人民法院，</w:t>
      </w:r>
      <w:r>
        <w:rPr>
          <w:rFonts w:ascii="仿宋_GB2312" w:cs="仿宋_GB2312" w:hint="eastAsia"/>
          <w:color w:val="000000"/>
          <w:kern w:val="0"/>
          <w:szCs w:val="32"/>
        </w:rPr>
        <w:t>福建省</w:t>
      </w:r>
      <w:r>
        <w:rPr>
          <w:rFonts w:ascii="仿宋_GB2312" w:hint="eastAsia"/>
          <w:szCs w:val="32"/>
        </w:rPr>
        <w:t>福州市中级人民法院</w:t>
      </w:r>
      <w:r>
        <w:rPr>
          <w:rFonts w:ascii="仿宋_GB2312" w:hint="eastAsia"/>
        </w:rPr>
        <w:t>于</w:t>
      </w:r>
      <w:r>
        <w:rPr>
          <w:rFonts w:ascii="仿宋_GB2312" w:hint="eastAsia"/>
        </w:rPr>
        <w:t>2026</w:t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>2</w:t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>1</w:t>
      </w:r>
      <w:r>
        <w:rPr>
          <w:rFonts w:ascii="仿宋_GB2312" w:hint="eastAsia"/>
        </w:rPr>
        <w:t>2</w:t>
      </w:r>
      <w:r>
        <w:rPr>
          <w:rFonts w:ascii="仿宋_GB2312" w:hint="eastAsia"/>
        </w:rPr>
        <w:t>日复函载明：</w:t>
      </w:r>
      <w:r>
        <w:rPr>
          <w:rFonts w:ascii="仿宋_GB2312" w:hint="eastAsia"/>
        </w:rPr>
        <w:t>“受理被执行人瞿洋等罚金、没收违法所得、继续追缴违法所得一案，原判案号</w:t>
      </w:r>
      <w:r>
        <w:rPr>
          <w:rFonts w:ascii="仿宋_GB2312" w:hint="eastAsia"/>
          <w:szCs w:val="32"/>
          <w:lang w:val="zh-CN"/>
        </w:rPr>
        <w:t>（</w:t>
      </w:r>
      <w:r>
        <w:rPr>
          <w:rFonts w:ascii="仿宋_GB2312" w:hint="eastAsia"/>
          <w:szCs w:val="32"/>
        </w:rPr>
        <w:t>202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  <w:lang w:val="zh-CN"/>
        </w:rPr>
        <w:t>）</w:t>
      </w:r>
      <w:r>
        <w:rPr>
          <w:rFonts w:ascii="仿宋_GB2312" w:hint="eastAsia"/>
          <w:szCs w:val="32"/>
          <w:lang w:val="zh-CN"/>
        </w:rPr>
        <w:t>闽</w:t>
      </w:r>
      <w:r>
        <w:rPr>
          <w:rFonts w:ascii="仿宋_GB2312" w:hint="eastAsia"/>
          <w:szCs w:val="32"/>
        </w:rPr>
        <w:t>0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刑初</w:t>
      </w:r>
      <w:r>
        <w:rPr>
          <w:rFonts w:ascii="仿宋_GB2312" w:hint="eastAsia"/>
          <w:szCs w:val="32"/>
        </w:rPr>
        <w:t>39</w:t>
      </w:r>
      <w:r>
        <w:rPr>
          <w:rFonts w:ascii="仿宋_GB2312" w:hint="eastAsia"/>
          <w:szCs w:val="32"/>
          <w:lang w:val="zh-CN"/>
        </w:rPr>
        <w:t>号</w:t>
      </w:r>
      <w:r>
        <w:rPr>
          <w:rFonts w:ascii="仿宋_GB2312" w:hint="eastAsia"/>
          <w:szCs w:val="32"/>
          <w:lang w:val="zh-CN"/>
        </w:rPr>
        <w:t>，执行案号</w:t>
      </w:r>
      <w:r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2023</w:t>
      </w:r>
      <w:r>
        <w:rPr>
          <w:rFonts w:ascii="仿宋_GB2312" w:hint="eastAsia"/>
          <w:szCs w:val="32"/>
        </w:rPr>
        <w:t>）闽</w:t>
      </w:r>
      <w:r>
        <w:rPr>
          <w:rFonts w:ascii="仿宋_GB2312" w:hint="eastAsia"/>
          <w:szCs w:val="32"/>
        </w:rPr>
        <w:t>01</w:t>
      </w:r>
      <w:r>
        <w:rPr>
          <w:rFonts w:ascii="仿宋_GB2312" w:hint="eastAsia"/>
          <w:szCs w:val="32"/>
        </w:rPr>
        <w:t>执</w:t>
      </w:r>
      <w:r>
        <w:rPr>
          <w:rFonts w:ascii="仿宋_GB2312" w:hint="eastAsia"/>
          <w:szCs w:val="32"/>
        </w:rPr>
        <w:t>1772</w:t>
      </w:r>
      <w:r>
        <w:rPr>
          <w:rFonts w:ascii="仿宋_GB2312" w:hint="eastAsia"/>
          <w:szCs w:val="32"/>
        </w:rPr>
        <w:t>号。被执行人瞿洋已履行完毕，已作出终结执行裁定书。</w:t>
      </w:r>
      <w:r>
        <w:rPr>
          <w:rFonts w:ascii="仿宋_GB2312" w:hint="eastAsia"/>
          <w:color w:val="000000"/>
          <w:szCs w:val="32"/>
        </w:rPr>
        <w:t>未发现被执行人有可供执行的财产暂未发现存在拒不交代赃款、赃物</w:t>
      </w:r>
      <w:r>
        <w:rPr>
          <w:rFonts w:ascii="仿宋_GB2312" w:hint="eastAsia"/>
          <w:color w:val="000000"/>
          <w:szCs w:val="32"/>
        </w:rPr>
        <w:t>去向</w:t>
      </w:r>
      <w:r>
        <w:rPr>
          <w:rFonts w:ascii="仿宋_GB2312" w:hint="eastAsia"/>
          <w:color w:val="000000"/>
          <w:szCs w:val="32"/>
        </w:rPr>
        <w:t>，隐瞒、藏匿、转移财产，</w:t>
      </w:r>
      <w:r>
        <w:rPr>
          <w:rFonts w:ascii="仿宋_GB2312" w:hint="eastAsia"/>
          <w:color w:val="000000"/>
          <w:szCs w:val="32"/>
        </w:rPr>
        <w:t>妨碍</w:t>
      </w:r>
      <w:r>
        <w:rPr>
          <w:rFonts w:ascii="仿宋_GB2312" w:hint="eastAsia"/>
          <w:color w:val="000000"/>
          <w:szCs w:val="32"/>
        </w:rPr>
        <w:t>财产性判项执行，拒不申报或虚假申报财产</w:t>
      </w:r>
      <w:r>
        <w:rPr>
          <w:rFonts w:ascii="仿宋_GB2312" w:hint="eastAsia"/>
          <w:color w:val="000000"/>
          <w:szCs w:val="32"/>
        </w:rPr>
        <w:t>或虚假申报财产情况</w:t>
      </w:r>
      <w:r>
        <w:rPr>
          <w:rFonts w:ascii="仿宋_GB2312" w:hint="eastAsia"/>
          <w:color w:val="000000"/>
          <w:szCs w:val="32"/>
        </w:rPr>
        <w:t>等情形</w:t>
      </w:r>
      <w:r>
        <w:rPr>
          <w:rFonts w:ascii="仿宋_GB2312" w:hint="eastAsia"/>
          <w:szCs w:val="32"/>
        </w:rPr>
        <w:t>”，并附</w:t>
      </w:r>
      <w:r>
        <w:rPr>
          <w:rFonts w:ascii="仿宋_GB2312" w:hint="eastAsia"/>
          <w:szCs w:val="32"/>
        </w:rPr>
        <w:t>（</w:t>
      </w:r>
      <w:r>
        <w:rPr>
          <w:rFonts w:ascii="仿宋_GB2312" w:hint="eastAsia"/>
          <w:szCs w:val="32"/>
        </w:rPr>
        <w:t>2023</w:t>
      </w:r>
      <w:r>
        <w:rPr>
          <w:rFonts w:ascii="仿宋_GB2312" w:hint="eastAsia"/>
          <w:szCs w:val="32"/>
        </w:rPr>
        <w:t>）闽</w:t>
      </w:r>
      <w:r>
        <w:rPr>
          <w:rFonts w:ascii="仿宋_GB2312" w:hint="eastAsia"/>
          <w:szCs w:val="32"/>
        </w:rPr>
        <w:t>01</w:t>
      </w:r>
      <w:r>
        <w:rPr>
          <w:rFonts w:ascii="仿宋_GB2312" w:hint="eastAsia"/>
          <w:szCs w:val="32"/>
        </w:rPr>
        <w:t>执</w:t>
      </w:r>
      <w:r>
        <w:rPr>
          <w:rFonts w:ascii="仿宋_GB2312" w:hint="eastAsia"/>
          <w:szCs w:val="32"/>
        </w:rPr>
        <w:t>1772</w:t>
      </w:r>
      <w:r>
        <w:rPr>
          <w:rFonts w:ascii="仿宋_GB2312" w:hint="eastAsia"/>
          <w:szCs w:val="32"/>
        </w:rPr>
        <w:t>号执行裁定书</w:t>
      </w:r>
      <w:r>
        <w:rPr>
          <w:rFonts w:ascii="仿宋_GB2312" w:hint="eastAsia"/>
          <w:szCs w:val="32"/>
        </w:rPr>
        <w:t>。该犯原判财产性判项已执行完毕。</w:t>
      </w:r>
      <w:r>
        <w:rPr>
          <w:rFonts w:ascii="仿宋_GB2312" w:hint="eastAsia"/>
          <w:szCs w:val="32"/>
        </w:rPr>
        <w:t>具体情况详见：福建省建新医院《关于商请协助调取罪犯瞿洋财产性判项履行情况的函》及</w:t>
      </w:r>
      <w:r>
        <w:rPr>
          <w:rFonts w:ascii="仿宋_GB2312" w:hAnsi="仿宋" w:cs="宋体" w:hint="eastAsia"/>
          <w:szCs w:val="32"/>
        </w:rPr>
        <w:t>福建省</w:t>
      </w:r>
      <w:r>
        <w:rPr>
          <w:rFonts w:ascii="仿宋_GB2312" w:hint="eastAsia"/>
          <w:szCs w:val="32"/>
        </w:rPr>
        <w:t>福州市中级</w:t>
      </w:r>
      <w:r>
        <w:rPr>
          <w:rFonts w:ascii="仿宋_GB2312" w:hint="eastAsia"/>
          <w:szCs w:val="32"/>
        </w:rPr>
        <w:t>人民法院</w:t>
      </w:r>
      <w:r>
        <w:rPr>
          <w:rFonts w:ascii="仿宋_GB2312" w:hint="eastAsia"/>
          <w:szCs w:val="32"/>
        </w:rPr>
        <w:t>《复函》。</w:t>
      </w:r>
    </w:p>
    <w:p w:rsidR="00D10507" w:rsidRDefault="009D4371">
      <w:pPr>
        <w:spacing w:line="560" w:lineRule="exact"/>
        <w:ind w:firstLineChars="200"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t>该犯属于破坏金融管理秩序和金融诈骗犯罪罪犯，根据《福建省关于办理减刑、假释案件实施细则》第十一条、第四十六条规定，提请减刑幅度扣减一个月。</w:t>
      </w:r>
    </w:p>
    <w:p w:rsidR="00D10507" w:rsidRDefault="009D4371">
      <w:pPr>
        <w:spacing w:line="560" w:lineRule="exact"/>
        <w:ind w:firstLineChars="200" w:firstLine="640"/>
        <w:rPr>
          <w:rFonts w:ascii="仿宋_GB2312" w:cs="仿宋_GB2312"/>
          <w:kern w:val="0"/>
          <w:szCs w:val="32"/>
          <w:lang w:val="zh-CN"/>
        </w:rPr>
      </w:pPr>
      <w:r>
        <w:rPr>
          <w:rFonts w:ascii="仿宋_GB2312" w:cs="仿宋_GB2312" w:hint="eastAsia"/>
          <w:kern w:val="0"/>
          <w:szCs w:val="32"/>
          <w:lang w:val="zh-CN"/>
        </w:rPr>
        <w:t>本案于</w:t>
      </w:r>
      <w:r>
        <w:rPr>
          <w:rFonts w:ascii="仿宋_GB2312" w:cs="仿宋_GB2312" w:hint="eastAsia"/>
          <w:kern w:val="0"/>
          <w:szCs w:val="32"/>
          <w:lang w:val="zh-CN"/>
        </w:rPr>
        <w:t>2026</w:t>
      </w:r>
      <w:r>
        <w:rPr>
          <w:rFonts w:ascii="仿宋_GB2312" w:cs="仿宋_GB2312" w:hint="eastAsia"/>
          <w:kern w:val="0"/>
          <w:szCs w:val="32"/>
          <w:lang w:val="zh-CN"/>
        </w:rPr>
        <w:t>年</w:t>
      </w:r>
      <w:r>
        <w:rPr>
          <w:rFonts w:ascii="仿宋_GB2312" w:cs="仿宋_GB2312" w:hint="eastAsia"/>
          <w:kern w:val="0"/>
          <w:szCs w:val="32"/>
          <w:lang w:val="zh-CN"/>
        </w:rPr>
        <w:t>4</w:t>
      </w:r>
      <w:r>
        <w:rPr>
          <w:rFonts w:ascii="仿宋_GB2312" w:cs="仿宋_GB2312" w:hint="eastAsia"/>
          <w:kern w:val="0"/>
          <w:szCs w:val="32"/>
          <w:lang w:val="zh-CN"/>
        </w:rPr>
        <w:t>月</w:t>
      </w:r>
      <w:r>
        <w:rPr>
          <w:rFonts w:ascii="仿宋_GB2312" w:cs="仿宋_GB2312" w:hint="eastAsia"/>
          <w:kern w:val="0"/>
          <w:szCs w:val="32"/>
          <w:lang w:val="zh-CN"/>
        </w:rPr>
        <w:t>15</w:t>
      </w:r>
      <w:r>
        <w:rPr>
          <w:rFonts w:ascii="仿宋_GB2312" w:cs="仿宋_GB2312" w:hint="eastAsia"/>
          <w:kern w:val="0"/>
          <w:szCs w:val="32"/>
          <w:lang w:val="zh-CN"/>
        </w:rPr>
        <w:t>日至</w:t>
      </w:r>
      <w:r>
        <w:rPr>
          <w:rFonts w:ascii="仿宋_GB2312" w:cs="仿宋_GB2312" w:hint="eastAsia"/>
          <w:kern w:val="0"/>
          <w:szCs w:val="32"/>
          <w:lang w:val="zh-CN"/>
        </w:rPr>
        <w:t>2026</w:t>
      </w:r>
      <w:r>
        <w:rPr>
          <w:rFonts w:ascii="仿宋_GB2312" w:cs="仿宋_GB2312" w:hint="eastAsia"/>
          <w:kern w:val="0"/>
          <w:szCs w:val="32"/>
          <w:lang w:val="zh-CN"/>
        </w:rPr>
        <w:t>年</w:t>
      </w:r>
      <w:r>
        <w:rPr>
          <w:rFonts w:ascii="仿宋_GB2312" w:cs="仿宋_GB2312" w:hint="eastAsia"/>
          <w:kern w:val="0"/>
          <w:szCs w:val="32"/>
          <w:lang w:val="zh-CN"/>
        </w:rPr>
        <w:t>4</w:t>
      </w:r>
      <w:r>
        <w:rPr>
          <w:rFonts w:ascii="仿宋_GB2312" w:cs="仿宋_GB2312" w:hint="eastAsia"/>
          <w:kern w:val="0"/>
          <w:szCs w:val="32"/>
          <w:lang w:val="zh-CN"/>
        </w:rPr>
        <w:t>月</w:t>
      </w:r>
      <w:r>
        <w:rPr>
          <w:rFonts w:ascii="仿宋_GB2312" w:cs="仿宋_GB2312" w:hint="eastAsia"/>
          <w:kern w:val="0"/>
          <w:szCs w:val="32"/>
          <w:lang w:val="zh-CN"/>
        </w:rPr>
        <w:t>21</w:t>
      </w:r>
      <w:r>
        <w:rPr>
          <w:rFonts w:ascii="仿宋_GB2312" w:cs="仿宋_GB2312" w:hint="eastAsia"/>
          <w:kern w:val="0"/>
          <w:szCs w:val="32"/>
          <w:lang w:val="zh-CN"/>
        </w:rPr>
        <w:t>日在狱内公</w:t>
      </w:r>
      <w:r>
        <w:rPr>
          <w:rFonts w:ascii="仿宋_GB2312" w:cs="仿宋_GB2312" w:hint="eastAsia"/>
          <w:kern w:val="0"/>
          <w:szCs w:val="32"/>
          <w:lang w:val="zh-CN"/>
        </w:rPr>
        <w:lastRenderedPageBreak/>
        <w:t>示未收到不同意见。</w:t>
      </w:r>
    </w:p>
    <w:p w:rsidR="00D10507" w:rsidRDefault="009D4371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因此，</w:t>
      </w:r>
      <w:r>
        <w:rPr>
          <w:rFonts w:ascii="仿宋_GB2312" w:hint="eastAsia"/>
          <w:szCs w:val="32"/>
        </w:rPr>
        <w:t>依照《中华人民共和国刑法》第七十八条、第七十</w:t>
      </w:r>
      <w:r>
        <w:rPr>
          <w:rFonts w:ascii="仿宋_GB2312" w:hint="eastAsia"/>
          <w:szCs w:val="32"/>
        </w:rPr>
        <w:t>九</w:t>
      </w:r>
      <w:r>
        <w:rPr>
          <w:rFonts w:ascii="仿宋_GB2312" w:hint="eastAsia"/>
          <w:szCs w:val="32"/>
        </w:rPr>
        <w:t>条《中华人民共和国</w:t>
      </w:r>
      <w:r>
        <w:rPr>
          <w:rFonts w:ascii="仿宋_GB2312" w:hint="eastAsia"/>
          <w:szCs w:val="32"/>
        </w:rPr>
        <w:t>刑事诉讼法</w:t>
      </w:r>
      <w:r>
        <w:rPr>
          <w:rFonts w:ascii="仿宋_GB2312" w:hint="eastAsia"/>
          <w:szCs w:val="32"/>
        </w:rPr>
        <w:t>》第二百七十三条</w:t>
      </w:r>
      <w:r>
        <w:rPr>
          <w:rFonts w:ascii="仿宋_GB2312" w:hint="eastAsia"/>
          <w:szCs w:val="32"/>
        </w:rPr>
        <w:t>、</w:t>
      </w:r>
      <w:r>
        <w:rPr>
          <w:rFonts w:ascii="仿宋_GB2312" w:hint="eastAsia"/>
          <w:szCs w:val="32"/>
        </w:rPr>
        <w:t>《中华人民共和国监狱法》第二十九条的规定，</w:t>
      </w:r>
      <w:r>
        <w:rPr>
          <w:rFonts w:ascii="仿宋_GB2312" w:hint="eastAsia"/>
          <w:szCs w:val="32"/>
        </w:rPr>
        <w:t>建议对罪犯</w:t>
      </w:r>
      <w:r>
        <w:rPr>
          <w:rFonts w:ascii="仿宋_GB2312" w:hint="eastAsia"/>
          <w:szCs w:val="32"/>
        </w:rPr>
        <w:t>瞿洋</w:t>
      </w:r>
      <w:r>
        <w:rPr>
          <w:rFonts w:ascii="仿宋_GB2312" w:hint="eastAsia"/>
          <w:szCs w:val="32"/>
        </w:rPr>
        <w:t>予以减刑</w:t>
      </w:r>
      <w:r>
        <w:rPr>
          <w:rFonts w:ascii="仿宋_GB2312" w:hint="eastAsia"/>
          <w:szCs w:val="32"/>
        </w:rPr>
        <w:t>五</w:t>
      </w:r>
      <w:r>
        <w:rPr>
          <w:rFonts w:ascii="仿宋_GB2312" w:hint="eastAsia"/>
          <w:szCs w:val="32"/>
        </w:rPr>
        <w:t>个月。特提请你院审理裁定。</w:t>
      </w:r>
    </w:p>
    <w:p w:rsidR="00D10507" w:rsidRDefault="009D4371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此致</w:t>
      </w:r>
    </w:p>
    <w:p w:rsidR="00D10507" w:rsidRDefault="009D4371">
      <w:pPr>
        <w:spacing w:line="520" w:lineRule="exact"/>
        <w:ind w:firstLineChars="200" w:firstLine="640"/>
        <w:rPr>
          <w:rFonts w:cs="仿宋_GB2312"/>
          <w:szCs w:val="32"/>
        </w:rPr>
      </w:pPr>
      <w:r>
        <w:rPr>
          <w:rFonts w:ascii="仿宋_GB2312" w:hint="eastAsia"/>
          <w:szCs w:val="32"/>
        </w:rPr>
        <w:t>福建省</w:t>
      </w:r>
      <w:r>
        <w:rPr>
          <w:rFonts w:ascii="仿宋_GB2312" w:hint="eastAsia"/>
          <w:szCs w:val="32"/>
        </w:rPr>
        <w:t>福州市中级人民法院</w:t>
      </w:r>
    </w:p>
    <w:p w:rsidR="00D10507" w:rsidRDefault="009D4371">
      <w:pPr>
        <w:pStyle w:val="1"/>
        <w:spacing w:line="430" w:lineRule="exact"/>
        <w:ind w:left="640" w:firstLineChars="0" w:firstLine="0"/>
        <w:rPr>
          <w:rFonts w:cs="仿宋_GB2312"/>
          <w:szCs w:val="32"/>
        </w:rPr>
      </w:pPr>
      <w:r>
        <w:rPr>
          <w:rFonts w:cs="仿宋_GB2312" w:hint="eastAsia"/>
          <w:szCs w:val="32"/>
        </w:rPr>
        <w:t>附件：⒈罪犯</w:t>
      </w:r>
      <w:r>
        <w:rPr>
          <w:rFonts w:cs="仿宋_GB2312" w:hint="eastAsia"/>
          <w:szCs w:val="32"/>
        </w:rPr>
        <w:t>瞿洋</w:t>
      </w:r>
      <w:r>
        <w:rPr>
          <w:rFonts w:cs="仿宋_GB2312" w:hint="eastAsia"/>
          <w:szCs w:val="32"/>
        </w:rPr>
        <w:t>卷宗</w:t>
      </w:r>
      <w:r>
        <w:rPr>
          <w:rFonts w:cs="仿宋_GB2312" w:hint="eastAsia"/>
          <w:szCs w:val="32"/>
        </w:rPr>
        <w:t>2</w:t>
      </w:r>
      <w:r>
        <w:rPr>
          <w:rFonts w:cs="仿宋_GB2312" w:hint="eastAsia"/>
          <w:szCs w:val="32"/>
        </w:rPr>
        <w:t>册</w:t>
      </w:r>
    </w:p>
    <w:p w:rsidR="00D10507" w:rsidRDefault="009D4371">
      <w:pPr>
        <w:pStyle w:val="1"/>
        <w:spacing w:line="430" w:lineRule="exact"/>
        <w:ind w:left="640" w:rightChars="-15" w:right="-48" w:firstLineChars="300" w:firstLine="960"/>
        <w:rPr>
          <w:szCs w:val="32"/>
        </w:rPr>
      </w:pPr>
      <w:r>
        <w:rPr>
          <w:rFonts w:cs="仿宋_GB2312" w:hint="eastAsia"/>
          <w:szCs w:val="32"/>
        </w:rPr>
        <w:t>⒉减刑建议书</w:t>
      </w:r>
      <w:r>
        <w:rPr>
          <w:rFonts w:cs="仿宋_GB2312" w:hint="eastAsia"/>
          <w:szCs w:val="32"/>
        </w:rPr>
        <w:t>3</w:t>
      </w:r>
      <w:r>
        <w:rPr>
          <w:rFonts w:cs="仿宋_GB2312" w:hint="eastAsia"/>
          <w:szCs w:val="32"/>
        </w:rPr>
        <w:t>份</w:t>
      </w:r>
    </w:p>
    <w:p w:rsidR="00D10507" w:rsidRDefault="00D10507"/>
    <w:p w:rsidR="00D10507" w:rsidRDefault="00D10507"/>
    <w:p w:rsidR="00D10507" w:rsidRDefault="009D4371">
      <w:pPr>
        <w:jc w:val="center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 xml:space="preserve">                         </w:t>
      </w:r>
      <w:r>
        <w:rPr>
          <w:rFonts w:ascii="仿宋_GB2312" w:hAnsi="仿宋" w:cs="仿宋_GB2312" w:hint="eastAsia"/>
          <w:szCs w:val="32"/>
        </w:rPr>
        <w:t>福建省建新医院</w:t>
      </w:r>
    </w:p>
    <w:p w:rsidR="00D10507" w:rsidRDefault="009D4371">
      <w:r>
        <w:rPr>
          <w:rFonts w:ascii="仿宋_GB2312" w:hAnsi="仿宋" w:cs="仿宋_GB2312" w:hint="eastAsia"/>
          <w:szCs w:val="32"/>
        </w:rPr>
        <w:t xml:space="preserve">                           </w:t>
      </w:r>
      <w:r>
        <w:rPr>
          <w:rFonts w:ascii="仿宋_GB2312" w:hAnsi="仿宋" w:cs="仿宋_GB2312" w:hint="eastAsia"/>
          <w:szCs w:val="32"/>
        </w:rPr>
        <w:t xml:space="preserve">   </w:t>
      </w:r>
      <w:r>
        <w:rPr>
          <w:rFonts w:ascii="仿宋_GB2312" w:hAnsi="仿宋" w:cs="仿宋_GB2312" w:hint="eastAsia"/>
          <w:szCs w:val="32"/>
        </w:rPr>
        <w:t xml:space="preserve"> 2026</w:t>
      </w:r>
      <w:r>
        <w:rPr>
          <w:rFonts w:ascii="仿宋_GB2312" w:hAnsi="仿宋" w:cs="仿宋_GB2312" w:hint="eastAsia"/>
          <w:szCs w:val="32"/>
        </w:rPr>
        <w:t>年</w:t>
      </w:r>
      <w:r>
        <w:rPr>
          <w:rFonts w:ascii="仿宋_GB2312" w:hAnsi="仿宋" w:cs="仿宋_GB2312" w:hint="eastAsia"/>
          <w:szCs w:val="32"/>
        </w:rPr>
        <w:t>4</w:t>
      </w:r>
      <w:r>
        <w:rPr>
          <w:rFonts w:ascii="仿宋_GB2312" w:hAnsi="仿宋" w:cs="仿宋_GB2312" w:hint="eastAsia"/>
          <w:szCs w:val="32"/>
        </w:rPr>
        <w:t>月</w:t>
      </w:r>
      <w:r>
        <w:rPr>
          <w:rFonts w:ascii="仿宋_GB2312" w:hAnsi="仿宋" w:cs="仿宋_GB2312" w:hint="eastAsia"/>
          <w:szCs w:val="32"/>
        </w:rPr>
        <w:t>27</w:t>
      </w:r>
      <w:r>
        <w:rPr>
          <w:rFonts w:ascii="仿宋_GB2312" w:hAnsi="仿宋" w:cs="仿宋_GB2312" w:hint="eastAsia"/>
          <w:szCs w:val="32"/>
        </w:rPr>
        <w:t>日</w:t>
      </w:r>
    </w:p>
    <w:sectPr w:rsidR="00D10507" w:rsidSect="00D10507">
      <w:headerReference w:type="default" r:id="rId7"/>
      <w:footerReference w:type="default" r:id="rId8"/>
      <w:pgSz w:w="11905" w:h="16838"/>
      <w:pgMar w:top="1440" w:right="1803" w:bottom="1440" w:left="1803" w:header="850" w:footer="992" w:gutter="0"/>
      <w:cols w:space="72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371" w:rsidRDefault="009D4371" w:rsidP="00D10507">
      <w:r>
        <w:separator/>
      </w:r>
    </w:p>
  </w:endnote>
  <w:endnote w:type="continuationSeparator" w:id="0">
    <w:p w:rsidR="009D4371" w:rsidRDefault="009D4371" w:rsidP="00D1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07" w:rsidRDefault="00D1050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7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GhpgkvTAAAABQEAAA8AAAAAAAAAAQAgAAAAOAAAAGRycy9kb3ducmV2Lnht&#10;bFBLAQIUABQAAAAIAIdO4kDjYW2q6AEAAMkDAAAOAAAAAAAAAAEAIAAAADgBAABkcnMvZTJvRG9j&#10;LnhtbFBLBQYAAAAABgAGAFkBAACSBQAAAAA=&#10;" filled="f" stroked="f" strokeweight="1.25pt">
          <v:textbox style="mso-fit-shape-to-text:t" inset="0,0,0,0">
            <w:txbxContent>
              <w:p w:rsidR="00D10507" w:rsidRDefault="00D10507">
                <w:pPr>
                  <w:pStyle w:val="a5"/>
                  <w:ind w:leftChars="100" w:left="320" w:rightChars="100" w:right="320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sz w:val="28"/>
                    <w:szCs w:val="28"/>
                  </w:rPr>
                  <w:fldChar w:fldCharType="begin"/>
                </w:r>
                <w:r w:rsidR="009D4371">
                  <w:rPr>
                    <w:rStyle w:val="a7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7"/>
                    <w:sz w:val="28"/>
                    <w:szCs w:val="28"/>
                  </w:rPr>
                  <w:fldChar w:fldCharType="separate"/>
                </w:r>
                <w:r w:rsidR="00664DB4">
                  <w:rPr>
                    <w:rStyle w:val="a7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7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371" w:rsidRDefault="009D4371" w:rsidP="00D10507">
      <w:r>
        <w:separator/>
      </w:r>
    </w:p>
  </w:footnote>
  <w:footnote w:type="continuationSeparator" w:id="0">
    <w:p w:rsidR="009D4371" w:rsidRDefault="009D4371" w:rsidP="00D10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07" w:rsidRDefault="00D10507">
    <w:pPr>
      <w:pStyle w:val="a6"/>
      <w:pBdr>
        <w:bottom w:val="none" w:sz="0" w:space="1" w:color="auto"/>
      </w:pBdr>
    </w:pPr>
    <w:r>
      <w:pict>
        <v:rect id="矩形 19" o:spid="_x0000_s1026" style="position:absolute;left:0;text-align:left;margin-left:104pt;margin-top:0;width:2in;height:2in;z-index:251659264;mso-wrap-style:none;mso-position-horizontal:right;mso-position-horizontal-relative:margin" o:gfxdata="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KP7N+fSAAAABQEAAA8AAAAAAAAAAQAgAAAAOAAAAGRycy9kb3ducmV2LnhtbFBLAQIUABQA&#10;AAAIAIdO4kDneAEPGQIAAE0EAAAOAAAAAAAAAAEAIAAAADcBAABkcnMvZTJvRG9jLnhtbFBLBQYA&#10;AAAABgAGAFkBAADCBQAAAAA=&#10;" filled="f" strokecolor="white">
          <v:textbox style="mso-fit-shape-to-text:t" inset="0,0,0,0">
            <w:txbxContent>
              <w:p w:rsidR="00D10507" w:rsidRDefault="00D10507">
                <w:pPr>
                  <w:pStyle w:val="a6"/>
                  <w:rPr>
                    <w:color w:val="FFFFFF"/>
                  </w:rPr>
                </w:pPr>
              </w:p>
            </w:txbxContent>
          </v:textbox>
          <w10:wrap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0"/>
  <w:drawingGridVerticalSpacing w:val="21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941B7"/>
    <w:rsid w:val="B7EBBD36"/>
    <w:rsid w:val="B7F909B4"/>
    <w:rsid w:val="BCFC9D3B"/>
    <w:rsid w:val="BDBB744E"/>
    <w:rsid w:val="C7E74F3F"/>
    <w:rsid w:val="E687DA3B"/>
    <w:rsid w:val="EADF7F37"/>
    <w:rsid w:val="F75C87EF"/>
    <w:rsid w:val="FD7EECD1"/>
    <w:rsid w:val="FE9510E7"/>
    <w:rsid w:val="000B3059"/>
    <w:rsid w:val="000E7679"/>
    <w:rsid w:val="00180916"/>
    <w:rsid w:val="001E0B1A"/>
    <w:rsid w:val="00380E79"/>
    <w:rsid w:val="003F1D04"/>
    <w:rsid w:val="00403597"/>
    <w:rsid w:val="00573B61"/>
    <w:rsid w:val="005941B7"/>
    <w:rsid w:val="00661F71"/>
    <w:rsid w:val="00664DB4"/>
    <w:rsid w:val="006B3488"/>
    <w:rsid w:val="007D4D6D"/>
    <w:rsid w:val="00867AD5"/>
    <w:rsid w:val="008C48BD"/>
    <w:rsid w:val="00905858"/>
    <w:rsid w:val="009D4371"/>
    <w:rsid w:val="00AF78BF"/>
    <w:rsid w:val="00C01199"/>
    <w:rsid w:val="00D10507"/>
    <w:rsid w:val="00E35EB2"/>
    <w:rsid w:val="00E50685"/>
    <w:rsid w:val="00F727EE"/>
    <w:rsid w:val="00FE0126"/>
    <w:rsid w:val="00FF7459"/>
    <w:rsid w:val="027D12FB"/>
    <w:rsid w:val="02B87FC9"/>
    <w:rsid w:val="02BC2145"/>
    <w:rsid w:val="03402339"/>
    <w:rsid w:val="05907E6F"/>
    <w:rsid w:val="05AE6D00"/>
    <w:rsid w:val="068233F5"/>
    <w:rsid w:val="07AF789A"/>
    <w:rsid w:val="07B61CB8"/>
    <w:rsid w:val="081648E2"/>
    <w:rsid w:val="08397703"/>
    <w:rsid w:val="09227170"/>
    <w:rsid w:val="0B3926E1"/>
    <w:rsid w:val="0C3E42D9"/>
    <w:rsid w:val="0C4F75DC"/>
    <w:rsid w:val="0C533497"/>
    <w:rsid w:val="0C9C0BFA"/>
    <w:rsid w:val="0D9F4467"/>
    <w:rsid w:val="0DF41FE7"/>
    <w:rsid w:val="0EB305C3"/>
    <w:rsid w:val="0F137CB5"/>
    <w:rsid w:val="0F2F70D8"/>
    <w:rsid w:val="123256F8"/>
    <w:rsid w:val="12D37334"/>
    <w:rsid w:val="12FD5513"/>
    <w:rsid w:val="13266B46"/>
    <w:rsid w:val="145D20A1"/>
    <w:rsid w:val="152B74B3"/>
    <w:rsid w:val="15DF3643"/>
    <w:rsid w:val="16695B42"/>
    <w:rsid w:val="1672618E"/>
    <w:rsid w:val="16B164BB"/>
    <w:rsid w:val="16F77107"/>
    <w:rsid w:val="17912EB8"/>
    <w:rsid w:val="18672CAA"/>
    <w:rsid w:val="191915B7"/>
    <w:rsid w:val="1A3A0366"/>
    <w:rsid w:val="1A797B98"/>
    <w:rsid w:val="1C9B58CA"/>
    <w:rsid w:val="1CF81B82"/>
    <w:rsid w:val="1D535056"/>
    <w:rsid w:val="1E1E4170"/>
    <w:rsid w:val="1E254562"/>
    <w:rsid w:val="1ECB0040"/>
    <w:rsid w:val="1EF06AE1"/>
    <w:rsid w:val="20C10415"/>
    <w:rsid w:val="234818AA"/>
    <w:rsid w:val="247268A5"/>
    <w:rsid w:val="258C1362"/>
    <w:rsid w:val="26DE5BEE"/>
    <w:rsid w:val="26E37AA5"/>
    <w:rsid w:val="27181640"/>
    <w:rsid w:val="27682819"/>
    <w:rsid w:val="29587091"/>
    <w:rsid w:val="2B177920"/>
    <w:rsid w:val="2BFD2379"/>
    <w:rsid w:val="2C7845C8"/>
    <w:rsid w:val="2CDC70F0"/>
    <w:rsid w:val="2D5B3696"/>
    <w:rsid w:val="2F767688"/>
    <w:rsid w:val="322E6EC7"/>
    <w:rsid w:val="335F6F4D"/>
    <w:rsid w:val="36653D31"/>
    <w:rsid w:val="36986D96"/>
    <w:rsid w:val="373C6C4A"/>
    <w:rsid w:val="39545F92"/>
    <w:rsid w:val="42CF6EF1"/>
    <w:rsid w:val="43021637"/>
    <w:rsid w:val="45266F69"/>
    <w:rsid w:val="45C25924"/>
    <w:rsid w:val="468E7612"/>
    <w:rsid w:val="469C4BB4"/>
    <w:rsid w:val="48E92855"/>
    <w:rsid w:val="49FD60CF"/>
    <w:rsid w:val="4A937854"/>
    <w:rsid w:val="4C0C55BD"/>
    <w:rsid w:val="4CAA121D"/>
    <w:rsid w:val="4DBE49B0"/>
    <w:rsid w:val="4F0A7ADB"/>
    <w:rsid w:val="4FDA015F"/>
    <w:rsid w:val="50342257"/>
    <w:rsid w:val="50DC6110"/>
    <w:rsid w:val="526A219B"/>
    <w:rsid w:val="533D0693"/>
    <w:rsid w:val="53797384"/>
    <w:rsid w:val="53EC7365"/>
    <w:rsid w:val="55095EB9"/>
    <w:rsid w:val="56A82D8D"/>
    <w:rsid w:val="599B42E1"/>
    <w:rsid w:val="5A4B3859"/>
    <w:rsid w:val="5BE14DCE"/>
    <w:rsid w:val="5C7D3B00"/>
    <w:rsid w:val="5D2B27E7"/>
    <w:rsid w:val="5EFD0E28"/>
    <w:rsid w:val="5FB32327"/>
    <w:rsid w:val="5FBF2D4D"/>
    <w:rsid w:val="5FEC46F4"/>
    <w:rsid w:val="6385269A"/>
    <w:rsid w:val="63997AC2"/>
    <w:rsid w:val="64061DAE"/>
    <w:rsid w:val="64F2539B"/>
    <w:rsid w:val="6A243776"/>
    <w:rsid w:val="6ABC45B6"/>
    <w:rsid w:val="6AC404BE"/>
    <w:rsid w:val="6D165572"/>
    <w:rsid w:val="6D27C75F"/>
    <w:rsid w:val="6D718747"/>
    <w:rsid w:val="6E5724CC"/>
    <w:rsid w:val="6FA16DDA"/>
    <w:rsid w:val="71277157"/>
    <w:rsid w:val="71743704"/>
    <w:rsid w:val="73991756"/>
    <w:rsid w:val="73AB002E"/>
    <w:rsid w:val="76EB39D2"/>
    <w:rsid w:val="77564B75"/>
    <w:rsid w:val="779F43F5"/>
    <w:rsid w:val="780278DD"/>
    <w:rsid w:val="78FFB5C7"/>
    <w:rsid w:val="79A61AC6"/>
    <w:rsid w:val="7B711D81"/>
    <w:rsid w:val="7BCB2C6F"/>
    <w:rsid w:val="7BDD5723"/>
    <w:rsid w:val="7BFF7524"/>
    <w:rsid w:val="7DE84F16"/>
    <w:rsid w:val="7E300D0E"/>
    <w:rsid w:val="7EA5274C"/>
    <w:rsid w:val="7F9E94E3"/>
    <w:rsid w:val="7FB6C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alutation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507"/>
    <w:pPr>
      <w:widowControl w:val="0"/>
      <w:jc w:val="both"/>
    </w:pPr>
    <w:rPr>
      <w:rFonts w:eastAsia="仿宋_GB2312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sid w:val="00D10507"/>
  </w:style>
  <w:style w:type="paragraph" w:styleId="a4">
    <w:name w:val="Balloon Text"/>
    <w:basedOn w:val="a"/>
    <w:link w:val="Char0"/>
    <w:qFormat/>
    <w:rsid w:val="00D10507"/>
    <w:rPr>
      <w:sz w:val="18"/>
      <w:szCs w:val="18"/>
    </w:rPr>
  </w:style>
  <w:style w:type="paragraph" w:styleId="a5">
    <w:name w:val="footer"/>
    <w:basedOn w:val="a"/>
    <w:qFormat/>
    <w:rsid w:val="00D10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D1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D10507"/>
  </w:style>
  <w:style w:type="character" w:customStyle="1" w:styleId="Char">
    <w:name w:val="称呼 Char"/>
    <w:link w:val="a3"/>
    <w:uiPriority w:val="99"/>
    <w:qFormat/>
    <w:locked/>
    <w:rsid w:val="00D10507"/>
    <w:rPr>
      <w:rFonts w:eastAsia="仿宋_GB2312"/>
      <w:kern w:val="32"/>
      <w:sz w:val="32"/>
    </w:rPr>
  </w:style>
  <w:style w:type="character" w:customStyle="1" w:styleId="Char0">
    <w:name w:val="批注框文本 Char"/>
    <w:link w:val="a4"/>
    <w:qFormat/>
    <w:rsid w:val="00D10507"/>
    <w:rPr>
      <w:rFonts w:eastAsia="仿宋_GB2312"/>
      <w:kern w:val="32"/>
      <w:sz w:val="18"/>
      <w:szCs w:val="18"/>
    </w:rPr>
  </w:style>
  <w:style w:type="paragraph" w:customStyle="1" w:styleId="1">
    <w:name w:val="列表段落1"/>
    <w:basedOn w:val="a"/>
    <w:uiPriority w:val="99"/>
    <w:qFormat/>
    <w:rsid w:val="00D105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福建省监狱系统    </dc:title>
  <dc:creator>對方正在找表情...</dc:creator>
  <cp:lastModifiedBy>Administrator</cp:lastModifiedBy>
  <cp:revision>10</cp:revision>
  <cp:lastPrinted>2026-04-28T16:24:00Z</cp:lastPrinted>
  <dcterms:created xsi:type="dcterms:W3CDTF">2023-07-20T02:05:00Z</dcterms:created>
  <dcterms:modified xsi:type="dcterms:W3CDTF">2026-04-28T03:43:00Z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FA52D6972522AC1F1ACEB369C02DBF75</vt:lpwstr>
  </property>
</Properties>
</file>