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85" w:rsidRDefault="005E3BAC">
      <w:pPr>
        <w:pStyle w:val="1"/>
        <w:spacing w:line="4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建新医院</w:t>
      </w:r>
    </w:p>
    <w:p w:rsidR="00FD0785" w:rsidRDefault="005E3BAC">
      <w:pPr>
        <w:pStyle w:val="1"/>
        <w:spacing w:line="44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提请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减刑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假释建议书</w:t>
      </w:r>
    </w:p>
    <w:p w:rsidR="00FD0785" w:rsidRDefault="005E3BAC">
      <w:pPr>
        <w:spacing w:line="600" w:lineRule="exact"/>
        <w:jc w:val="right"/>
        <w:rPr>
          <w:rFonts w:ascii="楷体_GB2312" w:eastAsia="楷体_GB2312" w:hAnsi="楷体_GB2312"/>
          <w:szCs w:val="32"/>
        </w:rPr>
      </w:pPr>
      <w:r>
        <w:rPr>
          <w:rFonts w:ascii="楷体_GB2312" w:eastAsia="楷体_GB2312" w:hAnsi="楷体_GB2312" w:hint="eastAsia"/>
          <w:szCs w:val="32"/>
        </w:rPr>
        <w:t>〔</w:t>
      </w:r>
      <w:r>
        <w:rPr>
          <w:rFonts w:ascii="楷体_GB2312" w:eastAsia="楷体_GB2312" w:hAnsi="楷体_GB2312" w:hint="eastAsia"/>
          <w:szCs w:val="32"/>
        </w:rPr>
        <w:t>202</w:t>
      </w:r>
      <w:r>
        <w:rPr>
          <w:rFonts w:ascii="楷体_GB2312" w:eastAsia="楷体_GB2312" w:hAnsi="楷体_GB2312" w:hint="eastAsia"/>
          <w:szCs w:val="32"/>
        </w:rPr>
        <w:t>6</w:t>
      </w:r>
      <w:r>
        <w:rPr>
          <w:rFonts w:ascii="楷体_GB2312" w:eastAsia="楷体_GB2312" w:hAnsi="楷体_GB2312" w:hint="eastAsia"/>
          <w:szCs w:val="32"/>
        </w:rPr>
        <w:t>〕闽狱医</w:t>
      </w:r>
      <w:r>
        <w:rPr>
          <w:rFonts w:ascii="楷体_GB2312" w:eastAsia="楷体_GB2312" w:hAnsi="楷体_GB2312" w:hint="eastAsia"/>
          <w:szCs w:val="32"/>
        </w:rPr>
        <w:t>假</w:t>
      </w:r>
      <w:r>
        <w:rPr>
          <w:rFonts w:ascii="楷体_GB2312" w:eastAsia="楷体_GB2312" w:hAnsi="楷体_GB2312" w:hint="eastAsia"/>
          <w:szCs w:val="32"/>
        </w:rPr>
        <w:t>字第</w:t>
      </w:r>
      <w:r>
        <w:rPr>
          <w:rFonts w:ascii="楷体_GB2312" w:eastAsia="楷体_GB2312" w:hAnsi="楷体_GB2312" w:hint="eastAsia"/>
          <w:szCs w:val="32"/>
        </w:rPr>
        <w:t>1</w:t>
      </w:r>
      <w:r>
        <w:rPr>
          <w:rFonts w:ascii="楷体_GB2312" w:eastAsia="楷体_GB2312" w:hAnsi="楷体_GB2312" w:hint="eastAsia"/>
          <w:szCs w:val="32"/>
        </w:rPr>
        <w:t>号</w:t>
      </w:r>
    </w:p>
    <w:p w:rsidR="00FD0785" w:rsidRDefault="00FD0785">
      <w:pPr>
        <w:pStyle w:val="1"/>
        <w:spacing w:line="380" w:lineRule="exact"/>
        <w:ind w:left="640" w:rightChars="-15" w:right="-48" w:firstLineChars="0" w:firstLine="0"/>
        <w:rPr>
          <w:rFonts w:ascii="仿宋_GB2312"/>
          <w:b/>
          <w:bCs/>
          <w:sz w:val="28"/>
        </w:rPr>
      </w:pPr>
    </w:p>
    <w:p w:rsidR="00FD0785" w:rsidRDefault="005E3BAC">
      <w:pPr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罪犯</w:t>
      </w:r>
      <w:r>
        <w:rPr>
          <w:rFonts w:ascii="仿宋_GB2312" w:hint="eastAsia"/>
          <w:szCs w:val="32"/>
        </w:rPr>
        <w:t>蔡泉珊</w:t>
      </w:r>
      <w:r w:rsidR="00FD0785">
        <w:rPr>
          <w:rFonts w:ascii="仿宋_GB2312" w:hint="eastAsia"/>
          <w:szCs w:val="32"/>
        </w:rPr>
        <w:fldChar w:fldCharType="begin"/>
      </w:r>
      <w:r>
        <w:rPr>
          <w:rFonts w:ascii="仿宋_GB2312" w:hint="eastAsia"/>
          <w:szCs w:val="32"/>
        </w:rPr>
        <w:instrText xml:space="preserve"> AUTOTEXTLIST  \* MERGEFORMAT </w:instrText>
      </w:r>
      <w:r w:rsidR="00FD0785">
        <w:rPr>
          <w:rFonts w:ascii="仿宋_GB2312" w:hint="eastAsia"/>
          <w:szCs w:val="32"/>
        </w:rPr>
        <w:fldChar w:fldCharType="end"/>
      </w:r>
      <w:r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女</w:t>
      </w:r>
      <w:r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1990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日出生</w:t>
      </w:r>
      <w:r>
        <w:rPr>
          <w:rFonts w:ascii="仿宋_GB2312" w:hint="eastAsia"/>
          <w:szCs w:val="32"/>
        </w:rPr>
        <w:t>于福建省仙游县</w:t>
      </w:r>
      <w:r>
        <w:rPr>
          <w:rFonts w:ascii="仿宋_GB2312" w:hint="eastAsia"/>
          <w:szCs w:val="32"/>
        </w:rPr>
        <w:t>，汉族，</w:t>
      </w:r>
      <w:r>
        <w:rPr>
          <w:rFonts w:ascii="仿宋_GB2312" w:hint="eastAsia"/>
          <w:szCs w:val="32"/>
        </w:rPr>
        <w:t>初中</w:t>
      </w:r>
      <w:r>
        <w:rPr>
          <w:rFonts w:ascii="仿宋_GB2312" w:hint="eastAsia"/>
          <w:szCs w:val="32"/>
        </w:rPr>
        <w:t>文化，捕前系</w:t>
      </w:r>
      <w:r>
        <w:rPr>
          <w:rFonts w:ascii="仿宋_GB2312" w:hint="eastAsia"/>
          <w:szCs w:val="32"/>
        </w:rPr>
        <w:t>农民</w:t>
      </w:r>
      <w:bookmarkStart w:id="0" w:name="_GoBack"/>
      <w:bookmarkEnd w:id="0"/>
      <w:r>
        <w:rPr>
          <w:rFonts w:ascii="仿宋_GB2312" w:hint="eastAsia"/>
          <w:szCs w:val="32"/>
        </w:rPr>
        <w:t>。</w:t>
      </w:r>
    </w:p>
    <w:p w:rsidR="00FD0785" w:rsidRDefault="005E3BAC">
      <w:pPr>
        <w:spacing w:line="500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kern w:val="0"/>
          <w:szCs w:val="32"/>
          <w:lang w:val="zh-CN"/>
        </w:rPr>
        <w:t>福建省仙游县人民法院于</w:t>
      </w:r>
      <w:r>
        <w:rPr>
          <w:rFonts w:ascii="仿宋_GB2312" w:cs="仿宋_GB2312" w:hint="eastAsia"/>
          <w:kern w:val="0"/>
          <w:szCs w:val="32"/>
          <w:lang w:val="zh-CN"/>
        </w:rPr>
        <w:t>20</w:t>
      </w:r>
      <w:r>
        <w:rPr>
          <w:rFonts w:ascii="仿宋_GB2312" w:cs="仿宋_GB2312" w:hint="eastAsia"/>
          <w:kern w:val="0"/>
          <w:szCs w:val="32"/>
        </w:rPr>
        <w:t>21</w:t>
      </w:r>
      <w:r>
        <w:rPr>
          <w:rFonts w:ascii="仿宋_GB2312" w:cs="仿宋_GB2312" w:hint="eastAsia"/>
          <w:kern w:val="0"/>
          <w:szCs w:val="32"/>
          <w:lang w:val="zh-CN"/>
        </w:rPr>
        <w:t>年</w:t>
      </w:r>
      <w:r>
        <w:rPr>
          <w:rFonts w:ascii="仿宋_GB2312" w:cs="仿宋_GB2312" w:hint="eastAsia"/>
          <w:kern w:val="0"/>
          <w:szCs w:val="32"/>
        </w:rPr>
        <w:t>10</w:t>
      </w:r>
      <w:r>
        <w:rPr>
          <w:rFonts w:ascii="仿宋_GB2312" w:cs="仿宋_GB2312" w:hint="eastAsia"/>
          <w:kern w:val="0"/>
          <w:szCs w:val="32"/>
          <w:lang w:val="zh-CN"/>
        </w:rPr>
        <w:t>月</w:t>
      </w:r>
      <w:r>
        <w:rPr>
          <w:rFonts w:ascii="仿宋_GB2312" w:cs="仿宋_GB2312" w:hint="eastAsia"/>
          <w:kern w:val="0"/>
          <w:szCs w:val="32"/>
        </w:rPr>
        <w:t>27</w:t>
      </w:r>
      <w:r>
        <w:rPr>
          <w:rFonts w:ascii="仿宋_GB2312" w:cs="仿宋_GB2312" w:hint="eastAsia"/>
          <w:kern w:val="0"/>
          <w:szCs w:val="32"/>
          <w:lang w:val="zh-CN"/>
        </w:rPr>
        <w:t>日作出（</w:t>
      </w:r>
      <w:r>
        <w:rPr>
          <w:rFonts w:ascii="仿宋_GB2312" w:cs="仿宋_GB2312" w:hint="eastAsia"/>
          <w:kern w:val="0"/>
          <w:szCs w:val="32"/>
        </w:rPr>
        <w:t>2021</w:t>
      </w:r>
      <w:r>
        <w:rPr>
          <w:rFonts w:ascii="仿宋_GB2312" w:cs="仿宋_GB2312" w:hint="eastAsia"/>
          <w:kern w:val="0"/>
          <w:szCs w:val="32"/>
          <w:lang w:val="zh-CN"/>
        </w:rPr>
        <w:t>）闽</w:t>
      </w:r>
      <w:r>
        <w:rPr>
          <w:rFonts w:ascii="仿宋_GB2312" w:cs="仿宋_GB2312" w:hint="eastAsia"/>
          <w:kern w:val="0"/>
          <w:szCs w:val="32"/>
        </w:rPr>
        <w:t>0322</w:t>
      </w:r>
      <w:r>
        <w:rPr>
          <w:rFonts w:ascii="仿宋_GB2312" w:cs="仿宋_GB2312" w:hint="eastAsia"/>
          <w:kern w:val="0"/>
          <w:szCs w:val="32"/>
          <w:lang w:val="zh-CN"/>
        </w:rPr>
        <w:t>刑初</w:t>
      </w:r>
      <w:r>
        <w:rPr>
          <w:rFonts w:ascii="仿宋_GB2312" w:cs="仿宋_GB2312" w:hint="eastAsia"/>
          <w:kern w:val="0"/>
          <w:szCs w:val="32"/>
        </w:rPr>
        <w:t>400</w:t>
      </w:r>
      <w:r>
        <w:rPr>
          <w:rFonts w:ascii="仿宋_GB2312" w:cs="仿宋_GB2312" w:hint="eastAsia"/>
          <w:kern w:val="0"/>
          <w:szCs w:val="32"/>
          <w:lang w:val="zh-CN"/>
        </w:rPr>
        <w:t>号刑事判决</w:t>
      </w:r>
      <w:r w:rsidR="00D060AB">
        <w:rPr>
          <w:rFonts w:ascii="仿宋_GB2312" w:cs="仿宋_GB2312" w:hint="eastAsia"/>
          <w:kern w:val="0"/>
          <w:szCs w:val="32"/>
          <w:lang w:val="zh-CN"/>
        </w:rPr>
        <w:t>，</w:t>
      </w:r>
      <w:r>
        <w:rPr>
          <w:rFonts w:ascii="仿宋_GB2312" w:cs="仿宋_GB2312" w:hint="eastAsia"/>
          <w:kern w:val="0"/>
          <w:szCs w:val="32"/>
          <w:lang w:val="zh-CN"/>
        </w:rPr>
        <w:t>以被告人蔡泉珊犯非法经营罪，判处有期徒刑七年，并处罚金人民币二十万元。刑期自</w:t>
      </w:r>
      <w:r>
        <w:rPr>
          <w:rFonts w:ascii="仿宋_GB2312" w:cs="仿宋_GB2312" w:hint="eastAsia"/>
          <w:kern w:val="0"/>
          <w:szCs w:val="32"/>
          <w:lang w:val="zh-CN"/>
        </w:rPr>
        <w:t>20</w:t>
      </w:r>
      <w:r>
        <w:rPr>
          <w:rFonts w:ascii="仿宋_GB2312" w:cs="仿宋_GB2312" w:hint="eastAsia"/>
          <w:kern w:val="0"/>
          <w:szCs w:val="32"/>
        </w:rPr>
        <w:t>20</w:t>
      </w:r>
      <w:r>
        <w:rPr>
          <w:rFonts w:ascii="仿宋_GB2312" w:cs="仿宋_GB2312" w:hint="eastAsia"/>
          <w:kern w:val="0"/>
          <w:szCs w:val="32"/>
          <w:lang w:val="zh-CN"/>
        </w:rPr>
        <w:t>年</w:t>
      </w:r>
      <w:r>
        <w:rPr>
          <w:rFonts w:ascii="仿宋_GB2312" w:cs="仿宋_GB2312" w:hint="eastAsia"/>
          <w:kern w:val="0"/>
          <w:szCs w:val="32"/>
        </w:rPr>
        <w:t>8</w:t>
      </w:r>
      <w:r>
        <w:rPr>
          <w:rFonts w:ascii="仿宋_GB2312" w:cs="仿宋_GB2312" w:hint="eastAsia"/>
          <w:kern w:val="0"/>
          <w:szCs w:val="32"/>
          <w:lang w:val="zh-CN"/>
        </w:rPr>
        <w:t>月</w:t>
      </w:r>
      <w:r>
        <w:rPr>
          <w:rFonts w:ascii="仿宋_GB2312" w:cs="仿宋_GB2312" w:hint="eastAsia"/>
          <w:kern w:val="0"/>
          <w:szCs w:val="32"/>
        </w:rPr>
        <w:t>31</w:t>
      </w:r>
      <w:r>
        <w:rPr>
          <w:rFonts w:ascii="仿宋_GB2312" w:cs="仿宋_GB2312" w:hint="eastAsia"/>
          <w:kern w:val="0"/>
          <w:szCs w:val="32"/>
          <w:lang w:val="zh-CN"/>
        </w:rPr>
        <w:t>日起至</w:t>
      </w:r>
      <w:r>
        <w:rPr>
          <w:rFonts w:ascii="仿宋_GB2312" w:cs="仿宋_GB2312" w:hint="eastAsia"/>
          <w:kern w:val="0"/>
          <w:szCs w:val="32"/>
          <w:lang w:val="zh-CN"/>
        </w:rPr>
        <w:t>20</w:t>
      </w:r>
      <w:r>
        <w:rPr>
          <w:rFonts w:ascii="仿宋_GB2312" w:cs="仿宋_GB2312" w:hint="eastAsia"/>
          <w:kern w:val="0"/>
          <w:szCs w:val="32"/>
        </w:rPr>
        <w:t>27</w:t>
      </w:r>
      <w:r>
        <w:rPr>
          <w:rFonts w:ascii="仿宋_GB2312" w:cs="仿宋_GB2312" w:hint="eastAsia"/>
          <w:kern w:val="0"/>
          <w:szCs w:val="32"/>
          <w:lang w:val="zh-CN"/>
        </w:rPr>
        <w:t>年</w:t>
      </w:r>
      <w:r>
        <w:rPr>
          <w:rFonts w:ascii="仿宋_GB2312" w:cs="仿宋_GB2312" w:hint="eastAsia"/>
          <w:kern w:val="0"/>
          <w:szCs w:val="32"/>
        </w:rPr>
        <w:t>8</w:t>
      </w:r>
      <w:r>
        <w:rPr>
          <w:rFonts w:ascii="仿宋_GB2312" w:cs="仿宋_GB2312" w:hint="eastAsia"/>
          <w:kern w:val="0"/>
          <w:szCs w:val="32"/>
          <w:lang w:val="zh-CN"/>
        </w:rPr>
        <w:t>月</w:t>
      </w:r>
      <w:r>
        <w:rPr>
          <w:rFonts w:ascii="仿宋_GB2312" w:cs="仿宋_GB2312" w:hint="eastAsia"/>
          <w:kern w:val="0"/>
          <w:szCs w:val="32"/>
        </w:rPr>
        <w:t>30</w:t>
      </w:r>
      <w:r>
        <w:rPr>
          <w:rFonts w:ascii="仿宋_GB2312" w:cs="仿宋_GB2312" w:hint="eastAsia"/>
          <w:kern w:val="0"/>
          <w:szCs w:val="32"/>
          <w:lang w:val="zh-CN"/>
        </w:rPr>
        <w:t>日</w:t>
      </w:r>
      <w:r>
        <w:rPr>
          <w:rFonts w:ascii="仿宋_GB2312" w:cs="仿宋_GB2312" w:hint="eastAsia"/>
          <w:kern w:val="0"/>
          <w:szCs w:val="32"/>
          <w:lang w:val="zh-CN"/>
        </w:rPr>
        <w:t>止。被告人蔡泉珊、史月能各退在本院的违法所得人民币六万五千元，予以没收，上缴国库。宣判后，</w:t>
      </w:r>
      <w:r>
        <w:rPr>
          <w:rFonts w:ascii="仿宋_GB2312" w:cs="仿宋_GB2312" w:hint="eastAsia"/>
          <w:kern w:val="0"/>
          <w:szCs w:val="32"/>
        </w:rPr>
        <w:t>被告人蔡泉珊及同案不服，提起上诉。福建省莆田市中级人民法院于</w:t>
      </w:r>
      <w:r>
        <w:rPr>
          <w:rFonts w:ascii="仿宋_GB2312" w:cs="仿宋_GB2312" w:hint="eastAsia"/>
          <w:kern w:val="0"/>
          <w:szCs w:val="32"/>
        </w:rPr>
        <w:t>2021</w:t>
      </w:r>
      <w:r>
        <w:rPr>
          <w:rFonts w:ascii="仿宋_GB2312" w:cs="仿宋_GB2312" w:hint="eastAsia"/>
          <w:kern w:val="0"/>
          <w:szCs w:val="32"/>
        </w:rPr>
        <w:t>年</w:t>
      </w:r>
      <w:r>
        <w:rPr>
          <w:rFonts w:ascii="仿宋_GB2312" w:cs="仿宋_GB2312" w:hint="eastAsia"/>
          <w:kern w:val="0"/>
          <w:szCs w:val="32"/>
        </w:rPr>
        <w:t>12</w:t>
      </w:r>
      <w:r>
        <w:rPr>
          <w:rFonts w:ascii="仿宋_GB2312" w:cs="仿宋_GB2312" w:hint="eastAsia"/>
          <w:kern w:val="0"/>
          <w:szCs w:val="32"/>
        </w:rPr>
        <w:t>月</w:t>
      </w:r>
      <w:r>
        <w:rPr>
          <w:rFonts w:ascii="仿宋_GB2312" w:cs="仿宋_GB2312" w:hint="eastAsia"/>
          <w:kern w:val="0"/>
          <w:szCs w:val="32"/>
        </w:rPr>
        <w:t>23</w:t>
      </w:r>
      <w:r>
        <w:rPr>
          <w:rFonts w:ascii="仿宋_GB2312" w:cs="仿宋_GB2312" w:hint="eastAsia"/>
          <w:kern w:val="0"/>
          <w:szCs w:val="32"/>
        </w:rPr>
        <w:t>日作出（</w:t>
      </w:r>
      <w:r>
        <w:rPr>
          <w:rFonts w:ascii="仿宋_GB2312" w:cs="仿宋_GB2312" w:hint="eastAsia"/>
          <w:kern w:val="0"/>
          <w:szCs w:val="32"/>
        </w:rPr>
        <w:t>2021</w:t>
      </w:r>
      <w:r>
        <w:rPr>
          <w:rFonts w:ascii="仿宋_GB2312" w:cs="仿宋_GB2312" w:hint="eastAsia"/>
          <w:kern w:val="0"/>
          <w:szCs w:val="32"/>
        </w:rPr>
        <w:t>）闽</w:t>
      </w:r>
      <w:r>
        <w:rPr>
          <w:rFonts w:ascii="仿宋_GB2312" w:cs="仿宋_GB2312" w:hint="eastAsia"/>
          <w:kern w:val="0"/>
          <w:szCs w:val="32"/>
        </w:rPr>
        <w:t>03</w:t>
      </w:r>
      <w:r>
        <w:rPr>
          <w:rFonts w:ascii="仿宋_GB2312" w:cs="仿宋_GB2312" w:hint="eastAsia"/>
          <w:kern w:val="0"/>
          <w:szCs w:val="32"/>
        </w:rPr>
        <w:t>刑终</w:t>
      </w:r>
      <w:r>
        <w:rPr>
          <w:rFonts w:ascii="仿宋_GB2312" w:cs="仿宋_GB2312" w:hint="eastAsia"/>
          <w:kern w:val="0"/>
          <w:szCs w:val="32"/>
        </w:rPr>
        <w:t>643</w:t>
      </w:r>
      <w:r>
        <w:rPr>
          <w:rFonts w:ascii="仿宋_GB2312" w:cs="仿宋_GB2312" w:hint="eastAsia"/>
          <w:kern w:val="0"/>
          <w:szCs w:val="32"/>
        </w:rPr>
        <w:t>号刑事裁定，驳回上诉，维持原判。</w:t>
      </w:r>
      <w:r>
        <w:rPr>
          <w:rFonts w:ascii="仿宋_GB2312" w:hint="eastAsia"/>
          <w:szCs w:val="32"/>
        </w:rPr>
        <w:t>刑期自</w:t>
      </w:r>
      <w:r>
        <w:rPr>
          <w:rFonts w:ascii="仿宋_GB2312" w:hint="eastAsia"/>
          <w:szCs w:val="32"/>
        </w:rPr>
        <w:t>2020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31</w:t>
      </w:r>
      <w:r>
        <w:rPr>
          <w:rFonts w:ascii="仿宋_GB2312" w:hint="eastAsia"/>
          <w:szCs w:val="32"/>
        </w:rPr>
        <w:t>日起至</w:t>
      </w:r>
      <w:r>
        <w:rPr>
          <w:rFonts w:ascii="仿宋_GB2312" w:hint="eastAsia"/>
          <w:szCs w:val="32"/>
        </w:rPr>
        <w:t>2027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30</w:t>
      </w:r>
      <w:r>
        <w:rPr>
          <w:rFonts w:ascii="仿宋_GB2312" w:hint="eastAsia"/>
          <w:szCs w:val="32"/>
        </w:rPr>
        <w:t>日止。</w:t>
      </w:r>
      <w:r>
        <w:rPr>
          <w:rFonts w:ascii="仿宋_GB2312" w:hint="eastAsia"/>
          <w:szCs w:val="32"/>
        </w:rPr>
        <w:t>判决生效后，于</w:t>
      </w:r>
      <w:r>
        <w:rPr>
          <w:rFonts w:ascii="仿宋_GB2312" w:hint="eastAsia"/>
          <w:szCs w:val="32"/>
        </w:rPr>
        <w:t>2022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18</w:t>
      </w:r>
      <w:r>
        <w:rPr>
          <w:rFonts w:ascii="仿宋_GB2312" w:hint="eastAsia"/>
          <w:szCs w:val="32"/>
        </w:rPr>
        <w:t>日交付福建省</w:t>
      </w:r>
      <w:r>
        <w:rPr>
          <w:rFonts w:ascii="仿宋_GB2312" w:hint="eastAsia"/>
          <w:szCs w:val="32"/>
        </w:rPr>
        <w:t>女子</w:t>
      </w:r>
      <w:r>
        <w:rPr>
          <w:rFonts w:ascii="仿宋_GB2312" w:hint="eastAsia"/>
          <w:szCs w:val="32"/>
        </w:rPr>
        <w:t>监狱执行</w:t>
      </w:r>
      <w:r>
        <w:rPr>
          <w:rFonts w:ascii="仿宋_GB2312" w:hint="eastAsia"/>
          <w:szCs w:val="32"/>
        </w:rPr>
        <w:t>，于</w:t>
      </w:r>
      <w:r>
        <w:rPr>
          <w:rFonts w:ascii="仿宋_GB2312" w:hint="eastAsia"/>
          <w:szCs w:val="32"/>
        </w:rPr>
        <w:t>2024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11</w:t>
      </w:r>
      <w:r>
        <w:rPr>
          <w:rFonts w:ascii="仿宋_GB2312" w:hint="eastAsia"/>
          <w:szCs w:val="32"/>
        </w:rPr>
        <w:t>日调入福建省建新医院服刑。在服刑期间，福建省福州市中级</w:t>
      </w:r>
      <w:r>
        <w:rPr>
          <w:rFonts w:ascii="仿宋_GB2312" w:hint="eastAsia"/>
          <w:szCs w:val="32"/>
        </w:rPr>
        <w:t>人民法院</w:t>
      </w:r>
      <w:r>
        <w:rPr>
          <w:rFonts w:ascii="仿宋_GB2312" w:hint="eastAsia"/>
          <w:szCs w:val="32"/>
        </w:rPr>
        <w:t>于</w:t>
      </w:r>
      <w:r>
        <w:rPr>
          <w:rFonts w:ascii="仿宋_GB2312" w:hint="eastAsia"/>
          <w:szCs w:val="32"/>
        </w:rPr>
        <w:t>2024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25</w:t>
      </w:r>
      <w:r>
        <w:rPr>
          <w:rFonts w:ascii="仿宋_GB2312" w:hint="eastAsia"/>
          <w:szCs w:val="32"/>
        </w:rPr>
        <w:t>日</w:t>
      </w:r>
      <w:r>
        <w:rPr>
          <w:rFonts w:ascii="仿宋_GB2312" w:hint="eastAsia"/>
          <w:szCs w:val="32"/>
        </w:rPr>
        <w:t>作出（</w:t>
      </w:r>
      <w:r>
        <w:rPr>
          <w:rFonts w:ascii="仿宋_GB2312" w:hint="eastAsia"/>
          <w:szCs w:val="32"/>
        </w:rPr>
        <w:t>2024</w:t>
      </w:r>
      <w:r>
        <w:rPr>
          <w:rFonts w:ascii="仿宋_GB2312" w:hint="eastAsia"/>
          <w:szCs w:val="32"/>
        </w:rPr>
        <w:t>）闽</w:t>
      </w:r>
      <w:r>
        <w:rPr>
          <w:rFonts w:ascii="仿宋_GB2312" w:hint="eastAsia"/>
          <w:szCs w:val="32"/>
        </w:rPr>
        <w:t>01</w:t>
      </w:r>
      <w:r>
        <w:rPr>
          <w:rFonts w:ascii="仿宋_GB2312" w:hint="eastAsia"/>
          <w:szCs w:val="32"/>
        </w:rPr>
        <w:t>刑更</w:t>
      </w:r>
      <w:r>
        <w:rPr>
          <w:rFonts w:ascii="仿宋_GB2312" w:hint="eastAsia"/>
          <w:szCs w:val="32"/>
        </w:rPr>
        <w:t>1824</w:t>
      </w:r>
      <w:r>
        <w:rPr>
          <w:rFonts w:ascii="仿宋_GB2312" w:hint="eastAsia"/>
          <w:szCs w:val="32"/>
        </w:rPr>
        <w:t>号</w:t>
      </w:r>
      <w:r>
        <w:rPr>
          <w:rFonts w:ascii="仿宋_GB2312" w:hint="eastAsia"/>
          <w:szCs w:val="32"/>
        </w:rPr>
        <w:t>刑事裁定，减</w:t>
      </w:r>
      <w:r>
        <w:rPr>
          <w:rFonts w:ascii="仿宋_GB2312" w:hint="eastAsia"/>
          <w:szCs w:val="32"/>
        </w:rPr>
        <w:t>去</w:t>
      </w:r>
      <w:r>
        <w:rPr>
          <w:rFonts w:ascii="仿宋_GB2312" w:hint="eastAsia"/>
          <w:szCs w:val="32"/>
        </w:rPr>
        <w:t>有期徒刑</w:t>
      </w:r>
      <w:r>
        <w:rPr>
          <w:rFonts w:ascii="仿宋_GB2312" w:hAnsi="仿宋" w:cs="宋体" w:hint="eastAsia"/>
          <w:szCs w:val="32"/>
        </w:rPr>
        <w:t>四个月（</w:t>
      </w:r>
      <w:r>
        <w:rPr>
          <w:rFonts w:ascii="仿宋_GB2312" w:hAnsi="仿宋_GB2312" w:cs="仿宋_GB2312" w:hint="eastAsia"/>
          <w:bCs/>
          <w:szCs w:val="32"/>
        </w:rPr>
        <w:t>裁定文书于</w:t>
      </w:r>
      <w:r>
        <w:rPr>
          <w:rFonts w:ascii="仿宋_GB2312" w:hAnsi="仿宋_GB2312" w:cs="仿宋_GB2312" w:hint="eastAsia"/>
          <w:szCs w:val="32"/>
        </w:rPr>
        <w:t>2024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26</w:t>
      </w:r>
      <w:r>
        <w:rPr>
          <w:rFonts w:ascii="仿宋_GB2312" w:hAnsi="仿宋_GB2312" w:cs="仿宋_GB2312" w:hint="eastAsia"/>
          <w:szCs w:val="32"/>
        </w:rPr>
        <w:t>日送达</w:t>
      </w:r>
      <w:r>
        <w:rPr>
          <w:rFonts w:ascii="仿宋_GB2312" w:hAnsi="仿宋_GB2312" w:cs="仿宋_GB2312" w:hint="eastAsia"/>
          <w:szCs w:val="32"/>
        </w:rPr>
        <w:t>）</w:t>
      </w:r>
      <w:r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int="eastAsia"/>
          <w:szCs w:val="32"/>
        </w:rPr>
        <w:t>现刑期自</w:t>
      </w:r>
      <w:r>
        <w:rPr>
          <w:rFonts w:ascii="仿宋_GB2312" w:hint="eastAsia"/>
          <w:szCs w:val="32"/>
        </w:rPr>
        <w:t>2020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31</w:t>
      </w:r>
      <w:r>
        <w:rPr>
          <w:rFonts w:ascii="仿宋_GB2312" w:hint="eastAsia"/>
          <w:szCs w:val="32"/>
        </w:rPr>
        <w:t>日</w:t>
      </w:r>
      <w:r>
        <w:rPr>
          <w:rFonts w:ascii="仿宋_GB2312" w:hint="eastAsia"/>
          <w:szCs w:val="32"/>
        </w:rPr>
        <w:t>起</w:t>
      </w:r>
      <w:r>
        <w:rPr>
          <w:rFonts w:ascii="仿宋_GB2312" w:hint="eastAsia"/>
          <w:szCs w:val="32"/>
        </w:rPr>
        <w:t>至</w:t>
      </w:r>
      <w:r>
        <w:rPr>
          <w:rFonts w:ascii="仿宋_GB2312" w:hint="eastAsia"/>
          <w:szCs w:val="32"/>
        </w:rPr>
        <w:t>2027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30</w:t>
      </w:r>
      <w:r>
        <w:rPr>
          <w:rFonts w:ascii="仿宋_GB2312" w:hint="eastAsia"/>
          <w:szCs w:val="32"/>
        </w:rPr>
        <w:t>日止。属</w:t>
      </w:r>
      <w:r>
        <w:rPr>
          <w:rFonts w:ascii="仿宋_GB2312" w:hint="eastAsia"/>
          <w:szCs w:val="32"/>
        </w:rPr>
        <w:t>普管</w:t>
      </w:r>
      <w:r>
        <w:rPr>
          <w:rFonts w:ascii="仿宋_GB2312" w:hint="eastAsia"/>
          <w:szCs w:val="32"/>
        </w:rPr>
        <w:t>级罪犯。</w:t>
      </w:r>
    </w:p>
    <w:p w:rsidR="00FD0785" w:rsidRDefault="005E3BAC">
      <w:pPr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原判主要犯</w:t>
      </w:r>
      <w:r>
        <w:rPr>
          <w:rFonts w:ascii="仿宋_GB2312" w:hint="eastAsia"/>
          <w:szCs w:val="32"/>
        </w:rPr>
        <w:t>罪事实：</w:t>
      </w:r>
      <w:r>
        <w:rPr>
          <w:rFonts w:ascii="仿宋_GB2312" w:hint="eastAsia"/>
          <w:szCs w:val="32"/>
        </w:rPr>
        <w:t>2018</w:t>
      </w:r>
      <w:r>
        <w:rPr>
          <w:rFonts w:ascii="仿宋_GB2312" w:hint="eastAsia"/>
          <w:szCs w:val="32"/>
        </w:rPr>
        <w:t>年至</w:t>
      </w:r>
      <w:r>
        <w:rPr>
          <w:rFonts w:ascii="仿宋_GB2312" w:hint="eastAsia"/>
          <w:szCs w:val="32"/>
        </w:rPr>
        <w:t>2020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月间，被告人蔡泉珊伙同他人违反国家烟草专卖管理法律法规，未经烟草专卖行政主管部门的许可经营国家专营、专卖的烟草制品，其中被告人蔡泉珊、史月能结伙非法经营数额人民币</w:t>
      </w:r>
      <w:r>
        <w:rPr>
          <w:rFonts w:ascii="仿宋_GB2312" w:hint="eastAsia"/>
          <w:szCs w:val="32"/>
        </w:rPr>
        <w:t>2060295</w:t>
      </w:r>
      <w:r>
        <w:rPr>
          <w:rFonts w:ascii="仿宋_GB2312" w:hint="eastAsia"/>
          <w:szCs w:val="32"/>
        </w:rPr>
        <w:t>元，情节特别严重，其行为侵犯市场管理秩序，已构成非法经营罪。</w:t>
      </w:r>
    </w:p>
    <w:p w:rsidR="00FD0785" w:rsidRDefault="005E3BAC">
      <w:pPr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罪犯蔡泉珊在刑罚执行期间</w:t>
      </w:r>
      <w:r>
        <w:rPr>
          <w:rFonts w:ascii="仿宋_GB2312" w:hint="eastAsia"/>
          <w:szCs w:val="32"/>
        </w:rPr>
        <w:t>确有悔改表现，具体事实如下：</w:t>
      </w:r>
    </w:p>
    <w:p w:rsidR="00FD0785" w:rsidRDefault="005E3BAC">
      <w:pPr>
        <w:pStyle w:val="1"/>
        <w:autoSpaceDE w:val="0"/>
        <w:autoSpaceDN w:val="0"/>
        <w:adjustRightInd w:val="0"/>
        <w:spacing w:line="500" w:lineRule="exact"/>
        <w:ind w:firstLine="640"/>
        <w:rPr>
          <w:rFonts w:ascii="仿宋_GB2312" w:hAnsi="仿宋"/>
          <w:iCs/>
          <w:kern w:val="2"/>
          <w:szCs w:val="32"/>
        </w:rPr>
      </w:pPr>
      <w:r>
        <w:rPr>
          <w:rFonts w:ascii="仿宋_GB2312" w:hAnsi="仿宋" w:hint="eastAsia"/>
          <w:iCs/>
          <w:kern w:val="2"/>
          <w:szCs w:val="32"/>
        </w:rPr>
        <w:lastRenderedPageBreak/>
        <w:t>1.</w:t>
      </w:r>
      <w:r>
        <w:rPr>
          <w:rFonts w:ascii="仿宋_GB2312" w:hAnsi="仿宋" w:hint="eastAsia"/>
          <w:iCs/>
          <w:kern w:val="2"/>
          <w:szCs w:val="32"/>
        </w:rPr>
        <w:t>认罪悔罪：能服从法院判决，自书认罪悔罪书。</w:t>
      </w:r>
    </w:p>
    <w:p w:rsidR="00FD0785" w:rsidRDefault="005E3BAC">
      <w:pPr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遵守监规</w:t>
      </w:r>
      <w:r>
        <w:rPr>
          <w:rFonts w:ascii="仿宋_GB2312" w:hint="eastAsia"/>
          <w:szCs w:val="32"/>
          <w:lang w:val="zh-CN"/>
        </w:rPr>
        <w:t>：</w:t>
      </w:r>
      <w:r>
        <w:rPr>
          <w:rFonts w:ascii="仿宋_GB2312" w:hint="eastAsia"/>
          <w:szCs w:val="32"/>
        </w:rPr>
        <w:t>该犯虽有违规，但经教育后能遵守法律法规及监规纪律，服从管理，接受教育改造。</w:t>
      </w:r>
    </w:p>
    <w:p w:rsidR="00FD0785" w:rsidRDefault="005E3BAC">
      <w:pPr>
        <w:pStyle w:val="1"/>
        <w:autoSpaceDE w:val="0"/>
        <w:autoSpaceDN w:val="0"/>
        <w:adjustRightInd w:val="0"/>
        <w:spacing w:line="500" w:lineRule="exact"/>
        <w:ind w:left="640" w:firstLineChars="0" w:firstLine="0"/>
        <w:rPr>
          <w:rFonts w:ascii="仿宋_GB2312" w:hAnsi="仿宋" w:cs="宋体"/>
          <w:szCs w:val="32"/>
          <w:lang w:val="zh-CN"/>
        </w:rPr>
      </w:pPr>
      <w:r>
        <w:rPr>
          <w:rFonts w:ascii="仿宋_GB2312" w:hAnsi="仿宋" w:cs="宋体" w:hint="eastAsia"/>
          <w:szCs w:val="32"/>
        </w:rPr>
        <w:t>3.</w:t>
      </w:r>
      <w:r>
        <w:rPr>
          <w:rFonts w:ascii="仿宋_GB2312" w:hAnsi="仿宋" w:cs="宋体" w:hint="eastAsia"/>
          <w:szCs w:val="32"/>
          <w:lang w:val="zh-CN"/>
        </w:rPr>
        <w:t>学习情况：能参加</w:t>
      </w:r>
      <w:r>
        <w:rPr>
          <w:rFonts w:ascii="仿宋_GB2312" w:hAnsi="仿宋" w:cs="宋体" w:hint="eastAsia"/>
          <w:szCs w:val="32"/>
        </w:rPr>
        <w:t>思想、文化、职业技术教育</w:t>
      </w:r>
      <w:r>
        <w:rPr>
          <w:rFonts w:ascii="仿宋_GB2312" w:hAnsi="仿宋" w:cs="宋体" w:hint="eastAsia"/>
          <w:szCs w:val="32"/>
          <w:lang w:val="zh-CN"/>
        </w:rPr>
        <w:t>。</w:t>
      </w:r>
    </w:p>
    <w:p w:rsidR="00FD0785" w:rsidRDefault="005E3BAC">
      <w:pPr>
        <w:pStyle w:val="1"/>
        <w:autoSpaceDE w:val="0"/>
        <w:autoSpaceDN w:val="0"/>
        <w:adjustRightInd w:val="0"/>
        <w:spacing w:line="500" w:lineRule="exact"/>
        <w:ind w:firstLine="640"/>
        <w:rPr>
          <w:rFonts w:ascii="仿宋_GB2312" w:hAnsi="仿宋" w:cs="宋体"/>
          <w:szCs w:val="32"/>
          <w:lang w:val="zh-CN"/>
        </w:rPr>
      </w:pPr>
      <w:r>
        <w:rPr>
          <w:rFonts w:ascii="仿宋_GB2312" w:hAnsi="仿宋" w:cs="宋体" w:hint="eastAsia"/>
          <w:szCs w:val="32"/>
        </w:rPr>
        <w:t>4.</w:t>
      </w:r>
      <w:r>
        <w:rPr>
          <w:rFonts w:ascii="仿宋_GB2312" w:hAnsi="仿宋" w:cs="宋体" w:hint="eastAsia"/>
          <w:szCs w:val="32"/>
          <w:lang w:val="zh-CN"/>
        </w:rPr>
        <w:t>劳动改造：能参加劳动，努力完成</w:t>
      </w:r>
      <w:r>
        <w:rPr>
          <w:rFonts w:ascii="仿宋_GB2312" w:hAnsi="仿宋" w:cs="宋体" w:hint="eastAsia"/>
          <w:szCs w:val="32"/>
        </w:rPr>
        <w:t>劳动</w:t>
      </w:r>
      <w:r>
        <w:rPr>
          <w:rFonts w:ascii="仿宋_GB2312" w:hAnsi="仿宋" w:cs="宋体" w:hint="eastAsia"/>
          <w:szCs w:val="32"/>
          <w:lang w:val="zh-CN"/>
        </w:rPr>
        <w:t>任务。</w:t>
      </w:r>
    </w:p>
    <w:p w:rsidR="00FD0785" w:rsidRDefault="005E3BAC" w:rsidP="00D060AB">
      <w:pPr>
        <w:pStyle w:val="1"/>
        <w:spacing w:line="50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5.</w:t>
      </w:r>
      <w:r>
        <w:rPr>
          <w:rFonts w:ascii="仿宋_GB2312" w:hAnsi="仿宋_GB2312" w:cs="仿宋_GB2312" w:hint="eastAsia"/>
          <w:bCs/>
          <w:szCs w:val="32"/>
          <w:lang w:val="zh-CN"/>
        </w:rPr>
        <w:t>奖惩情况：</w:t>
      </w:r>
      <w:r>
        <w:rPr>
          <w:rFonts w:ascii="仿宋_GB2312" w:hAnsi="仿宋_GB2312" w:cs="仿宋_GB2312" w:hint="eastAsia"/>
          <w:bCs/>
          <w:szCs w:val="32"/>
        </w:rPr>
        <w:t>该犯上次评定表扬剩余考核分</w:t>
      </w:r>
      <w:r>
        <w:rPr>
          <w:rFonts w:ascii="仿宋_GB2312" w:hAnsi="仿宋_GB2312" w:cs="仿宋_GB2312" w:hint="eastAsia"/>
          <w:bCs/>
          <w:szCs w:val="32"/>
        </w:rPr>
        <w:t>438</w:t>
      </w:r>
      <w:r>
        <w:rPr>
          <w:rFonts w:ascii="仿宋_GB2312" w:hAnsi="仿宋_GB2312" w:cs="仿宋_GB2312" w:hint="eastAsia"/>
          <w:bCs/>
          <w:szCs w:val="32"/>
        </w:rPr>
        <w:t>分，本轮考核期</w:t>
      </w:r>
      <w:r>
        <w:rPr>
          <w:rFonts w:ascii="仿宋_GB2312" w:hAnsi="仿宋_GB2312" w:cs="仿宋_GB2312" w:hint="eastAsia"/>
          <w:bCs/>
          <w:szCs w:val="32"/>
        </w:rPr>
        <w:t>自</w:t>
      </w:r>
      <w:r>
        <w:rPr>
          <w:rFonts w:ascii="仿宋_GB2312" w:hAnsi="仿宋_GB2312" w:cs="仿宋_GB2312" w:hint="eastAsia"/>
          <w:bCs/>
          <w:szCs w:val="32"/>
        </w:rPr>
        <w:t>2024</w:t>
      </w:r>
      <w:r>
        <w:rPr>
          <w:rFonts w:ascii="仿宋_GB2312" w:hAnsi="仿宋_GB2312" w:cs="仿宋_GB2312" w:hint="eastAsia"/>
          <w:bCs/>
          <w:szCs w:val="32"/>
        </w:rPr>
        <w:t>年</w:t>
      </w:r>
      <w:r>
        <w:rPr>
          <w:rFonts w:ascii="仿宋_GB2312" w:hAnsi="仿宋_GB2312" w:cs="仿宋_GB2312" w:hint="eastAsia"/>
          <w:bCs/>
          <w:szCs w:val="32"/>
        </w:rPr>
        <w:t>4</w:t>
      </w:r>
      <w:r>
        <w:rPr>
          <w:rFonts w:ascii="仿宋_GB2312" w:hAnsi="仿宋_GB2312" w:cs="仿宋_GB2312" w:hint="eastAsia"/>
          <w:bCs/>
          <w:szCs w:val="32"/>
        </w:rPr>
        <w:t>月起至</w:t>
      </w:r>
      <w:r>
        <w:rPr>
          <w:rFonts w:ascii="仿宋_GB2312" w:hAnsi="仿宋_GB2312" w:cs="仿宋_GB2312" w:hint="eastAsia"/>
          <w:bCs/>
          <w:szCs w:val="32"/>
        </w:rPr>
        <w:t>2026</w:t>
      </w:r>
      <w:r>
        <w:rPr>
          <w:rFonts w:ascii="仿宋_GB2312" w:hAnsi="仿宋_GB2312" w:cs="仿宋_GB2312" w:hint="eastAsia"/>
          <w:bCs/>
          <w:szCs w:val="32"/>
        </w:rPr>
        <w:t>年</w:t>
      </w:r>
      <w:r>
        <w:rPr>
          <w:rFonts w:ascii="仿宋_GB2312" w:hAnsi="仿宋_GB2312" w:cs="仿宋_GB2312" w:hint="eastAsia"/>
          <w:bCs/>
          <w:szCs w:val="32"/>
        </w:rPr>
        <w:t>3</w:t>
      </w:r>
      <w:r>
        <w:rPr>
          <w:rFonts w:ascii="仿宋_GB2312" w:hAnsi="仿宋_GB2312" w:cs="仿宋_GB2312" w:hint="eastAsia"/>
          <w:bCs/>
          <w:szCs w:val="32"/>
        </w:rPr>
        <w:t>月止，</w:t>
      </w:r>
      <w:r>
        <w:rPr>
          <w:rFonts w:ascii="仿宋_GB2312" w:hAnsi="仿宋_GB2312" w:cs="仿宋_GB2312" w:hint="eastAsia"/>
          <w:bCs/>
          <w:szCs w:val="32"/>
        </w:rPr>
        <w:t>累计获考核分</w:t>
      </w:r>
      <w:r>
        <w:rPr>
          <w:rFonts w:ascii="仿宋_GB2312" w:hAnsi="仿宋_GB2312" w:cs="仿宋_GB2312" w:hint="eastAsia"/>
          <w:bCs/>
          <w:szCs w:val="32"/>
        </w:rPr>
        <w:t>2434</w:t>
      </w:r>
      <w:r>
        <w:rPr>
          <w:rFonts w:ascii="仿宋_GB2312" w:hAnsi="仿宋_GB2312" w:cs="仿宋_GB2312" w:hint="eastAsia"/>
          <w:bCs/>
          <w:szCs w:val="32"/>
        </w:rPr>
        <w:t>分，合计获得考核分</w:t>
      </w:r>
      <w:r>
        <w:rPr>
          <w:rFonts w:ascii="仿宋_GB2312" w:hAnsi="仿宋_GB2312" w:cs="仿宋_GB2312" w:hint="eastAsia"/>
          <w:bCs/>
          <w:szCs w:val="32"/>
        </w:rPr>
        <w:t>2872</w:t>
      </w:r>
      <w:r>
        <w:rPr>
          <w:rFonts w:ascii="仿宋_GB2312" w:hAnsi="仿宋_GB2312" w:cs="仿宋_GB2312" w:hint="eastAsia"/>
          <w:bCs/>
          <w:szCs w:val="32"/>
        </w:rPr>
        <w:t>分，表扬</w:t>
      </w:r>
      <w:r>
        <w:rPr>
          <w:rFonts w:ascii="仿宋_GB2312" w:hAnsi="仿宋_GB2312" w:cs="仿宋_GB2312" w:hint="eastAsia"/>
          <w:bCs/>
          <w:szCs w:val="32"/>
        </w:rPr>
        <w:t>3</w:t>
      </w:r>
      <w:r>
        <w:rPr>
          <w:rFonts w:ascii="仿宋_GB2312" w:hAnsi="仿宋_GB2312" w:cs="仿宋_GB2312" w:hint="eastAsia"/>
          <w:bCs/>
          <w:szCs w:val="32"/>
        </w:rPr>
        <w:t>次，物质奖励</w:t>
      </w:r>
      <w:r>
        <w:rPr>
          <w:rFonts w:ascii="仿宋_GB2312" w:hAnsi="仿宋_GB2312" w:cs="仿宋_GB2312" w:hint="eastAsia"/>
          <w:bCs/>
          <w:szCs w:val="32"/>
        </w:rPr>
        <w:t>1</w:t>
      </w:r>
      <w:r>
        <w:rPr>
          <w:rFonts w:ascii="仿宋_GB2312" w:hAnsi="仿宋_GB2312" w:cs="仿宋_GB2312" w:hint="eastAsia"/>
          <w:bCs/>
          <w:szCs w:val="32"/>
        </w:rPr>
        <w:t>次</w:t>
      </w:r>
      <w:r>
        <w:rPr>
          <w:rFonts w:ascii="仿宋_GB2312" w:hAnsi="仿宋_GB2312" w:cs="仿宋_GB2312" w:hint="eastAsia"/>
          <w:bCs/>
          <w:szCs w:val="32"/>
        </w:rPr>
        <w:t>。</w:t>
      </w:r>
      <w:r>
        <w:rPr>
          <w:rFonts w:ascii="仿宋_GB2312" w:hAnsi="仿宋_GB2312" w:cs="仿宋_GB2312" w:hint="eastAsia"/>
          <w:bCs/>
          <w:szCs w:val="32"/>
        </w:rPr>
        <w:t>考核期内违规</w:t>
      </w:r>
      <w:r>
        <w:rPr>
          <w:rFonts w:ascii="仿宋_GB2312" w:hAnsi="仿宋_GB2312" w:cs="仿宋_GB2312" w:hint="eastAsia"/>
          <w:bCs/>
          <w:szCs w:val="32"/>
        </w:rPr>
        <w:t>2</w:t>
      </w:r>
      <w:r>
        <w:rPr>
          <w:rFonts w:ascii="仿宋_GB2312" w:hAnsi="仿宋_GB2312" w:cs="仿宋_GB2312" w:hint="eastAsia"/>
          <w:bCs/>
          <w:szCs w:val="32"/>
        </w:rPr>
        <w:t>次，累计扣考核分</w:t>
      </w:r>
      <w:r>
        <w:rPr>
          <w:rFonts w:ascii="仿宋_GB2312" w:hAnsi="仿宋_GB2312" w:cs="仿宋_GB2312" w:hint="eastAsia"/>
          <w:bCs/>
          <w:szCs w:val="32"/>
        </w:rPr>
        <w:t>8</w:t>
      </w:r>
      <w:r>
        <w:rPr>
          <w:rFonts w:ascii="仿宋_GB2312" w:hAnsi="仿宋_GB2312" w:cs="仿宋_GB2312" w:hint="eastAsia"/>
          <w:bCs/>
          <w:szCs w:val="32"/>
        </w:rPr>
        <w:t>分</w:t>
      </w:r>
      <w:r>
        <w:rPr>
          <w:rFonts w:ascii="仿宋_GB2312" w:hAnsi="仿宋_GB2312" w:cs="仿宋_GB2312" w:hint="eastAsia"/>
          <w:bCs/>
          <w:szCs w:val="32"/>
        </w:rPr>
        <w:t>（具体情况：</w:t>
      </w:r>
      <w:r>
        <w:rPr>
          <w:rFonts w:ascii="仿宋_GB2312" w:hAnsi="仿宋_GB2312" w:cs="仿宋_GB2312" w:hint="eastAsia"/>
          <w:bCs/>
          <w:szCs w:val="32"/>
        </w:rPr>
        <w:t>2025</w:t>
      </w:r>
      <w:r>
        <w:rPr>
          <w:rFonts w:ascii="仿宋_GB2312" w:hAnsi="仿宋_GB2312" w:cs="仿宋_GB2312" w:hint="eastAsia"/>
          <w:bCs/>
          <w:szCs w:val="32"/>
        </w:rPr>
        <w:t>年</w:t>
      </w:r>
      <w:r>
        <w:rPr>
          <w:rFonts w:ascii="仿宋_GB2312" w:hAnsi="仿宋_GB2312" w:cs="仿宋_GB2312" w:hint="eastAsia"/>
          <w:bCs/>
          <w:szCs w:val="32"/>
        </w:rPr>
        <w:t>8</w:t>
      </w:r>
      <w:r>
        <w:rPr>
          <w:rFonts w:ascii="仿宋_GB2312" w:hAnsi="仿宋_GB2312" w:cs="仿宋_GB2312" w:hint="eastAsia"/>
          <w:bCs/>
          <w:szCs w:val="32"/>
        </w:rPr>
        <w:t>月</w:t>
      </w:r>
      <w:r>
        <w:rPr>
          <w:rFonts w:ascii="仿宋_GB2312" w:hAnsi="仿宋_GB2312" w:cs="仿宋_GB2312" w:hint="eastAsia"/>
          <w:bCs/>
          <w:szCs w:val="32"/>
        </w:rPr>
        <w:t>7</w:t>
      </w:r>
      <w:r>
        <w:rPr>
          <w:rFonts w:ascii="仿宋_GB2312" w:hAnsi="仿宋_GB2312" w:cs="仿宋_GB2312" w:hint="eastAsia"/>
          <w:bCs/>
          <w:szCs w:val="32"/>
        </w:rPr>
        <w:t>日</w:t>
      </w:r>
      <w:r>
        <w:rPr>
          <w:rFonts w:ascii="仿宋_GB2312" w:hAnsi="仿宋_GB2312" w:cs="仿宋_GB2312" w:hint="eastAsia"/>
          <w:bCs/>
          <w:szCs w:val="32"/>
        </w:rPr>
        <w:t>，</w:t>
      </w:r>
      <w:r>
        <w:rPr>
          <w:rFonts w:ascii="仿宋_GB2312" w:hAnsi="仿宋_GB2312" w:cs="仿宋_GB2312" w:hint="eastAsia"/>
          <w:bCs/>
          <w:szCs w:val="32"/>
        </w:rPr>
        <w:t>因违反医疗管理规定，未上交统一保管药品</w:t>
      </w:r>
      <w:r>
        <w:rPr>
          <w:rFonts w:ascii="仿宋_GB2312" w:hAnsi="仿宋_GB2312" w:cs="仿宋_GB2312" w:hint="eastAsia"/>
          <w:bCs/>
          <w:szCs w:val="32"/>
        </w:rPr>
        <w:t>，</w:t>
      </w:r>
      <w:r>
        <w:rPr>
          <w:rFonts w:ascii="仿宋_GB2312" w:hAnsi="仿宋_GB2312" w:cs="仿宋_GB2312" w:hint="eastAsia"/>
          <w:bCs/>
          <w:szCs w:val="32"/>
        </w:rPr>
        <w:t>扣</w:t>
      </w:r>
      <w:r>
        <w:rPr>
          <w:rFonts w:ascii="仿宋_GB2312" w:hAnsi="仿宋_GB2312" w:cs="仿宋_GB2312" w:hint="eastAsia"/>
          <w:bCs/>
          <w:szCs w:val="32"/>
        </w:rPr>
        <w:t>3</w:t>
      </w:r>
      <w:r>
        <w:rPr>
          <w:rFonts w:ascii="仿宋_GB2312" w:hAnsi="仿宋_GB2312" w:cs="仿宋_GB2312" w:hint="eastAsia"/>
          <w:bCs/>
          <w:szCs w:val="32"/>
        </w:rPr>
        <w:t>分</w:t>
      </w:r>
      <w:r>
        <w:rPr>
          <w:rFonts w:ascii="仿宋_GB2312" w:hAnsi="仿宋_GB2312" w:cs="仿宋_GB2312" w:hint="eastAsia"/>
          <w:bCs/>
          <w:szCs w:val="32"/>
        </w:rPr>
        <w:t>；</w:t>
      </w:r>
      <w:r>
        <w:rPr>
          <w:rFonts w:ascii="仿宋_GB2312" w:hAnsi="仿宋_GB2312" w:cs="仿宋_GB2312" w:hint="eastAsia"/>
          <w:bCs/>
          <w:szCs w:val="32"/>
        </w:rPr>
        <w:t>2025</w:t>
      </w:r>
      <w:r>
        <w:rPr>
          <w:rFonts w:ascii="仿宋_GB2312" w:hAnsi="仿宋_GB2312" w:cs="仿宋_GB2312" w:hint="eastAsia"/>
          <w:bCs/>
          <w:szCs w:val="32"/>
        </w:rPr>
        <w:t>年</w:t>
      </w:r>
      <w:r>
        <w:rPr>
          <w:rFonts w:ascii="仿宋_GB2312" w:hAnsi="仿宋_GB2312" w:cs="仿宋_GB2312" w:hint="eastAsia"/>
          <w:bCs/>
          <w:szCs w:val="32"/>
        </w:rPr>
        <w:t>10</w:t>
      </w:r>
      <w:r>
        <w:rPr>
          <w:rFonts w:ascii="仿宋_GB2312" w:hAnsi="仿宋_GB2312" w:cs="仿宋_GB2312" w:hint="eastAsia"/>
          <w:bCs/>
          <w:szCs w:val="32"/>
        </w:rPr>
        <w:t>月</w:t>
      </w:r>
      <w:r>
        <w:rPr>
          <w:rFonts w:ascii="仿宋_GB2312" w:hAnsi="仿宋_GB2312" w:cs="仿宋_GB2312" w:hint="eastAsia"/>
          <w:bCs/>
          <w:szCs w:val="32"/>
        </w:rPr>
        <w:t>21</w:t>
      </w:r>
      <w:r>
        <w:rPr>
          <w:rFonts w:ascii="仿宋_GB2312" w:hAnsi="仿宋_GB2312" w:cs="仿宋_GB2312" w:hint="eastAsia"/>
          <w:bCs/>
          <w:szCs w:val="32"/>
        </w:rPr>
        <w:t>日，</w:t>
      </w:r>
      <w:r>
        <w:rPr>
          <w:rFonts w:ascii="仿宋_GB2312" w:hAnsi="仿宋_GB2312" w:cs="仿宋_GB2312" w:hint="eastAsia"/>
          <w:bCs/>
          <w:szCs w:val="32"/>
        </w:rPr>
        <w:t>因</w:t>
      </w:r>
      <w:r>
        <w:rPr>
          <w:rFonts w:ascii="仿宋_GB2312" w:hAnsi="仿宋_GB2312" w:cs="仿宋_GB2312" w:hint="eastAsia"/>
          <w:bCs/>
          <w:szCs w:val="32"/>
        </w:rPr>
        <w:t>违反互监组管理规定，对互监组成员违规不报告、不制止，扣</w:t>
      </w:r>
      <w:r>
        <w:rPr>
          <w:rFonts w:ascii="仿宋_GB2312" w:hAnsi="仿宋_GB2312" w:cs="仿宋_GB2312" w:hint="eastAsia"/>
          <w:bCs/>
          <w:szCs w:val="32"/>
        </w:rPr>
        <w:t xml:space="preserve"> 5</w:t>
      </w:r>
      <w:r>
        <w:rPr>
          <w:rFonts w:ascii="仿宋_GB2312" w:hAnsi="仿宋_GB2312" w:cs="仿宋_GB2312" w:hint="eastAsia"/>
          <w:bCs/>
          <w:szCs w:val="32"/>
        </w:rPr>
        <w:t>分）。</w:t>
      </w:r>
      <w:r>
        <w:rPr>
          <w:rFonts w:ascii="仿宋_GB2312" w:hAnsi="仿宋_GB2312" w:cs="仿宋_GB2312" w:hint="eastAsia"/>
          <w:bCs/>
          <w:szCs w:val="32"/>
        </w:rPr>
        <w:t>间隔期</w:t>
      </w:r>
      <w:r>
        <w:rPr>
          <w:rFonts w:ascii="仿宋_GB2312" w:hAnsi="仿宋_GB2312" w:cs="仿宋_GB2312" w:hint="eastAsia"/>
          <w:bCs/>
          <w:szCs w:val="32"/>
        </w:rPr>
        <w:t>2024</w:t>
      </w:r>
      <w:r>
        <w:rPr>
          <w:rFonts w:ascii="仿宋_GB2312" w:hAnsi="仿宋_GB2312" w:cs="仿宋_GB2312" w:hint="eastAsia"/>
          <w:bCs/>
          <w:szCs w:val="32"/>
        </w:rPr>
        <w:t>年</w:t>
      </w:r>
      <w:r>
        <w:rPr>
          <w:rFonts w:ascii="仿宋_GB2312" w:hAnsi="仿宋_GB2312" w:cs="仿宋_GB2312" w:hint="eastAsia"/>
          <w:bCs/>
          <w:szCs w:val="32"/>
        </w:rPr>
        <w:t>6</w:t>
      </w:r>
      <w:r>
        <w:rPr>
          <w:rFonts w:ascii="仿宋_GB2312" w:hAnsi="仿宋_GB2312" w:cs="仿宋_GB2312" w:hint="eastAsia"/>
          <w:bCs/>
          <w:szCs w:val="32"/>
        </w:rPr>
        <w:t>月</w:t>
      </w:r>
      <w:r>
        <w:rPr>
          <w:rFonts w:ascii="仿宋_GB2312" w:hAnsi="仿宋_GB2312" w:cs="仿宋_GB2312" w:hint="eastAsia"/>
          <w:bCs/>
          <w:szCs w:val="32"/>
        </w:rPr>
        <w:t>26</w:t>
      </w:r>
      <w:r>
        <w:rPr>
          <w:rFonts w:ascii="仿宋_GB2312" w:hAnsi="仿宋_GB2312" w:cs="仿宋_GB2312" w:hint="eastAsia"/>
          <w:bCs/>
          <w:szCs w:val="32"/>
        </w:rPr>
        <w:t>日</w:t>
      </w:r>
      <w:r>
        <w:rPr>
          <w:rFonts w:ascii="仿宋_GB2312" w:hAnsi="仿宋_GB2312" w:cs="仿宋_GB2312" w:hint="eastAsia"/>
          <w:bCs/>
          <w:szCs w:val="32"/>
        </w:rPr>
        <w:t>起</w:t>
      </w:r>
      <w:r>
        <w:rPr>
          <w:rFonts w:ascii="仿宋_GB2312" w:hAnsi="仿宋_GB2312" w:cs="仿宋_GB2312" w:hint="eastAsia"/>
          <w:bCs/>
          <w:szCs w:val="32"/>
        </w:rPr>
        <w:t>至</w:t>
      </w:r>
      <w:r>
        <w:rPr>
          <w:rFonts w:ascii="仿宋_GB2312" w:hAnsi="仿宋_GB2312" w:cs="仿宋_GB2312" w:hint="eastAsia"/>
          <w:bCs/>
          <w:szCs w:val="32"/>
        </w:rPr>
        <w:t>2026</w:t>
      </w:r>
      <w:r>
        <w:rPr>
          <w:rFonts w:ascii="仿宋_GB2312" w:hAnsi="仿宋_GB2312" w:cs="仿宋_GB2312" w:hint="eastAsia"/>
          <w:bCs/>
          <w:szCs w:val="32"/>
        </w:rPr>
        <w:t>年</w:t>
      </w:r>
      <w:r>
        <w:rPr>
          <w:rFonts w:ascii="仿宋_GB2312" w:hAnsi="仿宋_GB2312" w:cs="仿宋_GB2312" w:hint="eastAsia"/>
          <w:bCs/>
          <w:szCs w:val="32"/>
        </w:rPr>
        <w:t>3</w:t>
      </w:r>
      <w:r>
        <w:rPr>
          <w:rFonts w:ascii="仿宋_GB2312" w:hAnsi="仿宋_GB2312" w:cs="仿宋_GB2312" w:hint="eastAsia"/>
          <w:bCs/>
          <w:szCs w:val="32"/>
        </w:rPr>
        <w:t>月止</w:t>
      </w:r>
      <w:r>
        <w:rPr>
          <w:rFonts w:ascii="仿宋_GB2312" w:hAnsi="仿宋_GB2312" w:cs="仿宋_GB2312" w:hint="eastAsia"/>
          <w:bCs/>
          <w:szCs w:val="32"/>
        </w:rPr>
        <w:t>，获考核分</w:t>
      </w:r>
      <w:r>
        <w:rPr>
          <w:rFonts w:ascii="仿宋_GB2312" w:hAnsi="仿宋_GB2312" w:cs="仿宋_GB2312" w:hint="eastAsia"/>
          <w:bCs/>
          <w:szCs w:val="32"/>
        </w:rPr>
        <w:t>2092</w:t>
      </w:r>
      <w:r>
        <w:rPr>
          <w:rFonts w:ascii="仿宋_GB2312" w:hAnsi="仿宋_GB2312" w:cs="仿宋_GB2312" w:hint="eastAsia"/>
          <w:bCs/>
          <w:szCs w:val="32"/>
        </w:rPr>
        <w:t>分。</w:t>
      </w:r>
    </w:p>
    <w:p w:rsidR="00FD0785" w:rsidRDefault="005E3BAC" w:rsidP="00D060AB">
      <w:pPr>
        <w:pStyle w:val="1"/>
        <w:spacing w:line="50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6.</w:t>
      </w:r>
      <w:r>
        <w:rPr>
          <w:rFonts w:ascii="仿宋_GB2312" w:hAnsi="仿宋_GB2312" w:cs="仿宋_GB2312" w:hint="eastAsia"/>
          <w:bCs/>
          <w:szCs w:val="32"/>
        </w:rPr>
        <w:t>财</w:t>
      </w:r>
      <w:r>
        <w:rPr>
          <w:rFonts w:ascii="仿宋_GB2312" w:hAnsi="仿宋_GB2312" w:cs="仿宋_GB2312" w:hint="eastAsia"/>
          <w:bCs/>
          <w:szCs w:val="32"/>
        </w:rPr>
        <w:t>产性判项履行情况：</w:t>
      </w:r>
      <w:r>
        <w:rPr>
          <w:rFonts w:ascii="仿宋_GB2312" w:hAnsi="仿宋_GB2312" w:cs="仿宋_GB2312" w:hint="eastAsia"/>
          <w:bCs/>
          <w:szCs w:val="32"/>
        </w:rPr>
        <w:t>2022</w:t>
      </w:r>
      <w:r>
        <w:rPr>
          <w:rFonts w:ascii="仿宋_GB2312" w:hAnsi="仿宋_GB2312" w:cs="仿宋_GB2312" w:hint="eastAsia"/>
          <w:bCs/>
          <w:szCs w:val="32"/>
        </w:rPr>
        <w:t>年减刑时，该犯累计履行生效判决所判处的财产性判项罚金及违法所得人民币</w:t>
      </w:r>
      <w:r>
        <w:rPr>
          <w:rFonts w:ascii="仿宋_GB2312" w:hAnsi="仿宋_GB2312" w:cs="仿宋_GB2312" w:hint="eastAsia"/>
          <w:bCs/>
          <w:szCs w:val="32"/>
        </w:rPr>
        <w:t>265000</w:t>
      </w:r>
      <w:r>
        <w:rPr>
          <w:rFonts w:ascii="仿宋_GB2312" w:hAnsi="仿宋_GB2312" w:cs="仿宋_GB2312" w:hint="eastAsia"/>
          <w:bCs/>
          <w:szCs w:val="32"/>
        </w:rPr>
        <w:t>元（其中：缴纳罚金</w:t>
      </w:r>
      <w:r>
        <w:rPr>
          <w:rFonts w:ascii="仿宋_GB2312" w:hAnsi="仿宋_GB2312" w:cs="仿宋_GB2312" w:hint="eastAsia"/>
          <w:bCs/>
          <w:szCs w:val="32"/>
        </w:rPr>
        <w:t>200000</w:t>
      </w:r>
      <w:r>
        <w:rPr>
          <w:rFonts w:ascii="仿宋_GB2312" w:hAnsi="仿宋_GB2312" w:cs="仿宋_GB2312" w:hint="eastAsia"/>
          <w:bCs/>
          <w:szCs w:val="32"/>
        </w:rPr>
        <w:t>元，退出违法所得</w:t>
      </w:r>
      <w:r>
        <w:rPr>
          <w:rFonts w:ascii="仿宋_GB2312" w:hAnsi="仿宋_GB2312" w:cs="仿宋_GB2312" w:hint="eastAsia"/>
          <w:bCs/>
          <w:szCs w:val="32"/>
        </w:rPr>
        <w:t>65000</w:t>
      </w:r>
      <w:r>
        <w:rPr>
          <w:rFonts w:ascii="仿宋_GB2312" w:hAnsi="仿宋_GB2312" w:cs="仿宋_GB2312" w:hint="eastAsia"/>
          <w:bCs/>
          <w:szCs w:val="32"/>
        </w:rPr>
        <w:t>元）。同案犯史月能</w:t>
      </w:r>
      <w:r>
        <w:rPr>
          <w:rFonts w:ascii="仿宋_GB2312" w:hAnsi="仿宋_GB2312" w:cs="仿宋_GB2312" w:hint="eastAsia"/>
          <w:bCs/>
          <w:szCs w:val="32"/>
        </w:rPr>
        <w:t>于</w:t>
      </w:r>
      <w:r>
        <w:rPr>
          <w:rFonts w:ascii="仿宋_GB2312" w:hAnsi="仿宋_GB2312" w:cs="仿宋_GB2312" w:hint="eastAsia"/>
          <w:bCs/>
          <w:szCs w:val="32"/>
        </w:rPr>
        <w:t>2022</w:t>
      </w:r>
      <w:r>
        <w:rPr>
          <w:rFonts w:ascii="仿宋_GB2312" w:hAnsi="仿宋_GB2312" w:cs="仿宋_GB2312" w:hint="eastAsia"/>
          <w:bCs/>
          <w:szCs w:val="32"/>
        </w:rPr>
        <w:t>年</w:t>
      </w:r>
      <w:r>
        <w:rPr>
          <w:rFonts w:ascii="仿宋_GB2312" w:hAnsi="仿宋_GB2312" w:cs="仿宋_GB2312" w:hint="eastAsia"/>
          <w:bCs/>
          <w:szCs w:val="32"/>
        </w:rPr>
        <w:t>4</w:t>
      </w:r>
      <w:r>
        <w:rPr>
          <w:rFonts w:ascii="仿宋_GB2312" w:hAnsi="仿宋_GB2312" w:cs="仿宋_GB2312" w:hint="eastAsia"/>
          <w:bCs/>
          <w:szCs w:val="32"/>
        </w:rPr>
        <w:t>月</w:t>
      </w:r>
      <w:r>
        <w:rPr>
          <w:rFonts w:ascii="仿宋_GB2312" w:hAnsi="仿宋_GB2312" w:cs="仿宋_GB2312" w:hint="eastAsia"/>
          <w:bCs/>
          <w:szCs w:val="32"/>
        </w:rPr>
        <w:t>20</w:t>
      </w:r>
      <w:r>
        <w:rPr>
          <w:rFonts w:ascii="仿宋_GB2312" w:hAnsi="仿宋_GB2312" w:cs="仿宋_GB2312" w:hint="eastAsia"/>
          <w:bCs/>
          <w:szCs w:val="32"/>
        </w:rPr>
        <w:t>日履行生效判决所判处的财产性判项罚金及违法所得人民币</w:t>
      </w:r>
      <w:r>
        <w:rPr>
          <w:rFonts w:ascii="仿宋_GB2312" w:hAnsi="仿宋_GB2312" w:cs="仿宋_GB2312" w:hint="eastAsia"/>
          <w:bCs/>
          <w:szCs w:val="32"/>
        </w:rPr>
        <w:t>255000</w:t>
      </w:r>
      <w:r>
        <w:rPr>
          <w:rFonts w:ascii="仿宋_GB2312" w:hAnsi="仿宋_GB2312" w:cs="仿宋_GB2312" w:hint="eastAsia"/>
          <w:bCs/>
          <w:szCs w:val="32"/>
        </w:rPr>
        <w:t>元（其中：缴纳罚金</w:t>
      </w:r>
      <w:r>
        <w:rPr>
          <w:rFonts w:ascii="仿宋_GB2312" w:hAnsi="仿宋_GB2312" w:cs="仿宋_GB2312" w:hint="eastAsia"/>
          <w:bCs/>
          <w:szCs w:val="32"/>
        </w:rPr>
        <w:t>190000</w:t>
      </w:r>
      <w:r>
        <w:rPr>
          <w:rFonts w:ascii="仿宋_GB2312" w:hAnsi="仿宋_GB2312" w:cs="仿宋_GB2312" w:hint="eastAsia"/>
          <w:bCs/>
          <w:szCs w:val="32"/>
        </w:rPr>
        <w:t>元，退出违法所得</w:t>
      </w:r>
      <w:r>
        <w:rPr>
          <w:rFonts w:ascii="仿宋_GB2312" w:hAnsi="仿宋_GB2312" w:cs="仿宋_GB2312" w:hint="eastAsia"/>
          <w:bCs/>
          <w:szCs w:val="32"/>
        </w:rPr>
        <w:t>65000</w:t>
      </w:r>
      <w:r>
        <w:rPr>
          <w:rFonts w:ascii="仿宋_GB2312" w:hAnsi="仿宋_GB2312" w:cs="仿宋_GB2312" w:hint="eastAsia"/>
          <w:bCs/>
          <w:szCs w:val="32"/>
        </w:rPr>
        <w:t>元）。原判</w:t>
      </w:r>
      <w:r>
        <w:rPr>
          <w:rFonts w:ascii="仿宋_GB2312" w:hAnsi="仿宋_GB2312" w:cs="仿宋_GB2312" w:hint="eastAsia"/>
          <w:bCs/>
          <w:szCs w:val="32"/>
          <w:lang w:val="zh-CN"/>
        </w:rPr>
        <w:t>财产性判项已执行完毕。</w:t>
      </w:r>
    </w:p>
    <w:p w:rsidR="00FD0785" w:rsidRDefault="005E3BAC">
      <w:pPr>
        <w:pStyle w:val="1"/>
        <w:spacing w:line="500" w:lineRule="exact"/>
        <w:ind w:firstLine="640"/>
        <w:rPr>
          <w:rFonts w:ascii="仿宋_GB2312"/>
          <w:szCs w:val="32"/>
        </w:rPr>
      </w:pPr>
      <w:r>
        <w:rPr>
          <w:rFonts w:ascii="仿宋_GB2312" w:hAnsiTheme="minorHAnsi" w:cstheme="minorBidi" w:hint="eastAsia"/>
          <w:szCs w:val="32"/>
        </w:rPr>
        <w:t>社会</w:t>
      </w:r>
      <w:r>
        <w:rPr>
          <w:rFonts w:ascii="仿宋_GB2312" w:hAnsiTheme="minorHAnsi" w:cstheme="minorBidi" w:hint="eastAsia"/>
          <w:szCs w:val="32"/>
        </w:rPr>
        <w:t>帮教情况</w:t>
      </w:r>
      <w:r>
        <w:rPr>
          <w:rFonts w:ascii="仿宋_GB2312" w:hAnsiTheme="minorHAnsi" w:cstheme="minorBidi" w:hint="eastAsia"/>
          <w:szCs w:val="32"/>
        </w:rPr>
        <w:t>：福建省莆田市</w:t>
      </w:r>
      <w:r>
        <w:rPr>
          <w:rFonts w:ascii="仿宋_GB2312" w:hAnsi="宋体" w:hint="eastAsia"/>
          <w:szCs w:val="32"/>
        </w:rPr>
        <w:t>仙游</w:t>
      </w:r>
      <w:r>
        <w:rPr>
          <w:rFonts w:ascii="仿宋_GB2312" w:hAnsi="宋体" w:hint="eastAsia"/>
          <w:szCs w:val="32"/>
        </w:rPr>
        <w:t>县</w:t>
      </w:r>
      <w:r>
        <w:rPr>
          <w:rFonts w:ascii="仿宋_GB2312" w:hAnsi="宋体" w:hint="eastAsia"/>
          <w:szCs w:val="32"/>
        </w:rPr>
        <w:t>社区矫正管理</w:t>
      </w:r>
      <w:r>
        <w:rPr>
          <w:rFonts w:ascii="仿宋_GB2312" w:hAnsi="宋体" w:hint="eastAsia"/>
          <w:szCs w:val="32"/>
        </w:rPr>
        <w:t>局于</w:t>
      </w:r>
      <w:r>
        <w:rPr>
          <w:rFonts w:ascii="仿宋_GB2312" w:hAnsi="宋体" w:hint="eastAsia"/>
          <w:szCs w:val="32"/>
        </w:rPr>
        <w:t>2026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 w:hint="eastAsia"/>
          <w:szCs w:val="32"/>
        </w:rPr>
        <w:t>4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 w:hint="eastAsia"/>
          <w:szCs w:val="32"/>
        </w:rPr>
        <w:t>10</w:t>
      </w:r>
      <w:r>
        <w:rPr>
          <w:rFonts w:ascii="仿宋_GB2312" w:hAnsi="宋体" w:hint="eastAsia"/>
          <w:szCs w:val="32"/>
        </w:rPr>
        <w:t>日</w:t>
      </w:r>
      <w:r>
        <w:rPr>
          <w:rFonts w:ascii="仿宋_GB2312" w:hAnsi="宋体" w:hint="eastAsia"/>
          <w:szCs w:val="32"/>
        </w:rPr>
        <w:t>作出（</w:t>
      </w:r>
      <w:r>
        <w:rPr>
          <w:rFonts w:ascii="仿宋_GB2312" w:hAnsi="宋体" w:hint="eastAsia"/>
          <w:szCs w:val="32"/>
        </w:rPr>
        <w:t>2026</w:t>
      </w:r>
      <w:r>
        <w:rPr>
          <w:rFonts w:ascii="仿宋_GB2312" w:hAnsi="宋体" w:hint="eastAsia"/>
          <w:szCs w:val="32"/>
        </w:rPr>
        <w:t>）仙矫调评字第</w:t>
      </w:r>
      <w:r>
        <w:rPr>
          <w:rFonts w:ascii="仿宋_GB2312" w:hAnsi="宋体" w:hint="eastAsia"/>
          <w:szCs w:val="32"/>
        </w:rPr>
        <w:t>71</w:t>
      </w:r>
      <w:r>
        <w:rPr>
          <w:rFonts w:ascii="仿宋_GB2312" w:hAnsi="宋体" w:hint="eastAsia"/>
          <w:szCs w:val="32"/>
        </w:rPr>
        <w:t>号《调查评估意见书》</w:t>
      </w:r>
      <w:r>
        <w:rPr>
          <w:rFonts w:ascii="仿宋_GB2312" w:hAnsi="宋体" w:hint="eastAsia"/>
          <w:szCs w:val="32"/>
        </w:rPr>
        <w:t>，</w:t>
      </w:r>
      <w:r>
        <w:rPr>
          <w:rFonts w:ascii="仿宋_GB2312" w:hAnsi="宋体" w:hint="eastAsia"/>
          <w:szCs w:val="32"/>
        </w:rPr>
        <w:t>认</w:t>
      </w:r>
      <w:r>
        <w:rPr>
          <w:rFonts w:ascii="仿宋_GB2312" w:hAnsi="宋体" w:hint="eastAsia"/>
          <w:szCs w:val="32"/>
        </w:rPr>
        <w:t>为罪犯</w:t>
      </w:r>
      <w:r>
        <w:rPr>
          <w:rFonts w:ascii="仿宋_GB2312" w:hAnsi="宋体" w:hint="eastAsia"/>
          <w:szCs w:val="32"/>
        </w:rPr>
        <w:t>蔡泉珊</w:t>
      </w:r>
      <w:r>
        <w:rPr>
          <w:rFonts w:ascii="仿宋_GB2312" w:hAnsi="宋体" w:hint="eastAsia"/>
          <w:szCs w:val="32"/>
        </w:rPr>
        <w:t>适用社区矫正。</w:t>
      </w:r>
    </w:p>
    <w:p w:rsidR="00FD0785" w:rsidRDefault="005E3BAC">
      <w:pPr>
        <w:spacing w:line="5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Ansi="宋体" w:hint="eastAsia"/>
          <w:szCs w:val="32"/>
        </w:rPr>
        <w:t>危险性评估情况：</w:t>
      </w:r>
      <w:r>
        <w:rPr>
          <w:rFonts w:ascii="仿宋_GB2312" w:hint="eastAsia"/>
          <w:szCs w:val="32"/>
        </w:rPr>
        <w:t>一般风险等级。</w:t>
      </w:r>
    </w:p>
    <w:p w:rsidR="00FD0785" w:rsidRDefault="005E3BAC">
      <w:pPr>
        <w:spacing w:line="500" w:lineRule="exact"/>
        <w:ind w:firstLineChars="200" w:firstLine="640"/>
        <w:jc w:val="left"/>
        <w:rPr>
          <w:szCs w:val="32"/>
        </w:rPr>
      </w:pPr>
      <w:r>
        <w:rPr>
          <w:rFonts w:ascii="仿宋_GB2312" w:hint="eastAsia"/>
          <w:szCs w:val="32"/>
        </w:rPr>
        <w:t>本案于</w:t>
      </w:r>
      <w:r>
        <w:rPr>
          <w:rFonts w:ascii="仿宋_GB2312" w:hint="eastAsia"/>
          <w:szCs w:val="32"/>
        </w:rPr>
        <w:t>2026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日至</w:t>
      </w:r>
      <w:r>
        <w:rPr>
          <w:rFonts w:ascii="仿宋_GB2312" w:hint="eastAsia"/>
          <w:szCs w:val="32"/>
        </w:rPr>
        <w:t>2026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11</w:t>
      </w:r>
      <w:r>
        <w:rPr>
          <w:rFonts w:ascii="仿宋_GB2312" w:hint="eastAsia"/>
          <w:szCs w:val="32"/>
        </w:rPr>
        <w:t>日在狱内公示未收到不同意见</w:t>
      </w:r>
      <w:r>
        <w:rPr>
          <w:rFonts w:ascii="仿宋_GB2312" w:hint="eastAsia"/>
          <w:szCs w:val="32"/>
        </w:rPr>
        <w:t>。</w:t>
      </w:r>
    </w:p>
    <w:p w:rsidR="00FD0785" w:rsidRDefault="005E3BAC">
      <w:pPr>
        <w:spacing w:line="500" w:lineRule="exact"/>
        <w:ind w:firstLineChars="200" w:firstLine="640"/>
        <w:jc w:val="left"/>
        <w:rPr>
          <w:rFonts w:ascii="仿宋_GB2312" w:cs="仿宋_GB2312"/>
          <w:szCs w:val="32"/>
        </w:rPr>
      </w:pPr>
      <w:r>
        <w:rPr>
          <w:rFonts w:hint="eastAsia"/>
          <w:szCs w:val="32"/>
        </w:rPr>
        <w:t>综上，罪犯蔡泉珊在刑罚执行期间确有悔改表现，执行刑期</w:t>
      </w:r>
      <w:r>
        <w:rPr>
          <w:rFonts w:hint="eastAsia"/>
          <w:szCs w:val="32"/>
        </w:rPr>
        <w:lastRenderedPageBreak/>
        <w:t>已过二分之一，符合假释和减刑条件，</w:t>
      </w:r>
      <w:r>
        <w:rPr>
          <w:rFonts w:hint="eastAsia"/>
          <w:szCs w:val="32"/>
        </w:rPr>
        <w:t>依照</w:t>
      </w:r>
      <w:r>
        <w:rPr>
          <w:rFonts w:ascii="仿宋_GB2312" w:hAnsi="仿宋_GB2312" w:cs="仿宋_GB2312" w:hint="eastAsia"/>
          <w:szCs w:val="32"/>
        </w:rPr>
        <w:t>《中华人民共和国刑法》第七十八条、第七十九条</w:t>
      </w:r>
      <w:r>
        <w:rPr>
          <w:rFonts w:ascii="仿宋_GB2312" w:hAnsi="仿宋_GB2312" w:cs="仿宋_GB2312" w:hint="eastAsia"/>
          <w:szCs w:val="32"/>
        </w:rPr>
        <w:t>、</w:t>
      </w:r>
      <w:r>
        <w:rPr>
          <w:rFonts w:ascii="仿宋_GB2312" w:hAnsi="仿宋_GB2312" w:cs="仿宋_GB2312" w:hint="eastAsia"/>
          <w:szCs w:val="32"/>
        </w:rPr>
        <w:t>第八十一条、八十三条，《中华人民共和国刑事诉讼法》第二百七十三条第二款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《中华人民共和国监狱法》</w:t>
      </w:r>
      <w:r>
        <w:rPr>
          <w:rFonts w:ascii="仿宋_GB2312" w:hAnsi="仿宋_GB2312" w:cs="仿宋_GB2312" w:hint="eastAsia"/>
          <w:szCs w:val="32"/>
        </w:rPr>
        <w:t>第二十九条、</w:t>
      </w:r>
      <w:r>
        <w:rPr>
          <w:rFonts w:ascii="仿宋_GB2312" w:hAnsi="仿宋_GB2312" w:cs="仿宋_GB2312" w:hint="eastAsia"/>
          <w:szCs w:val="32"/>
        </w:rPr>
        <w:t>第三十二条，</w:t>
      </w:r>
      <w:r>
        <w:rPr>
          <w:rFonts w:ascii="仿宋_GB2312" w:hAnsi="仿宋_GB2312" w:cs="仿宋_GB2312" w:hint="eastAsia"/>
          <w:szCs w:val="32"/>
        </w:rPr>
        <w:t>《</w:t>
      </w:r>
      <w:r>
        <w:rPr>
          <w:rFonts w:ascii="仿宋_GB2312" w:hAnsi="仿宋_GB2312" w:cs="仿宋_GB2312" w:hint="eastAsia"/>
          <w:szCs w:val="32"/>
        </w:rPr>
        <w:t>最高人民法院</w:t>
      </w:r>
      <w:r>
        <w:rPr>
          <w:rFonts w:ascii="仿宋_GB2312" w:hAnsi="仿宋_GB2312" w:cs="仿宋_GB2312" w:hint="eastAsia"/>
          <w:szCs w:val="32"/>
        </w:rPr>
        <w:t>关于办理减刑、假释案件具体应用法律的规定</w:t>
      </w:r>
      <w:r>
        <w:rPr>
          <w:rFonts w:ascii="仿宋_GB2312" w:hAnsi="仿宋_GB2312" w:cs="仿宋_GB2312" w:hint="eastAsia"/>
          <w:szCs w:val="32"/>
        </w:rPr>
        <w:t>》</w:t>
      </w:r>
      <w:r>
        <w:rPr>
          <w:rFonts w:ascii="仿宋_GB2312" w:hAnsi="仿宋_GB2312" w:cs="仿宋_GB2312" w:hint="eastAsia"/>
          <w:szCs w:val="32"/>
        </w:rPr>
        <w:t>第二十六条、第三十一条之规定，</w:t>
      </w:r>
      <w:r>
        <w:rPr>
          <w:rFonts w:ascii="仿宋_GB2312" w:hAnsi="仿宋_GB2312" w:cs="仿宋_GB2312" w:hint="eastAsia"/>
          <w:szCs w:val="32"/>
        </w:rPr>
        <w:t>建议对</w:t>
      </w:r>
      <w:r>
        <w:rPr>
          <w:rFonts w:ascii="仿宋_GB2312" w:hAnsi="仿宋_GB2312" w:cs="仿宋_GB2312" w:hint="eastAsia"/>
          <w:szCs w:val="32"/>
        </w:rPr>
        <w:t>罪犯蔡泉珊优先</w:t>
      </w:r>
      <w:r>
        <w:rPr>
          <w:rFonts w:ascii="仿宋_GB2312" w:hAnsi="仿宋_GB2312" w:cs="仿宋_GB2312" w:hint="eastAsia"/>
          <w:szCs w:val="32"/>
        </w:rPr>
        <w:t>予以</w:t>
      </w:r>
      <w:r>
        <w:rPr>
          <w:rFonts w:ascii="仿宋_GB2312" w:hAnsi="仿宋_GB2312" w:cs="仿宋_GB2312" w:hint="eastAsia"/>
          <w:szCs w:val="32"/>
        </w:rPr>
        <w:t>假释，若未予裁定假释，建议对其予以减刑六个月。</w:t>
      </w:r>
      <w:r>
        <w:rPr>
          <w:rFonts w:ascii="仿宋_GB2312" w:hAnsi="仿宋_GB2312" w:cs="仿宋_GB2312" w:hint="eastAsia"/>
          <w:szCs w:val="32"/>
        </w:rPr>
        <w:t>特提请你院审理裁定。</w:t>
      </w:r>
    </w:p>
    <w:p w:rsidR="00FD0785" w:rsidRDefault="005E3BAC">
      <w:pPr>
        <w:pStyle w:val="a4"/>
        <w:spacing w:line="500" w:lineRule="exact"/>
        <w:ind w:rightChars="-15" w:right="-48"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此致</w:t>
      </w:r>
    </w:p>
    <w:p w:rsidR="00FD0785" w:rsidRDefault="005E3BAC">
      <w:pPr>
        <w:pStyle w:val="1"/>
        <w:spacing w:line="500" w:lineRule="exact"/>
        <w:ind w:rightChars="-15" w:right="-48" w:firstLine="640"/>
        <w:jc w:val="left"/>
        <w:rPr>
          <w:rFonts w:cs="仿宋_GB2312"/>
          <w:szCs w:val="32"/>
        </w:rPr>
      </w:pPr>
      <w:r>
        <w:rPr>
          <w:rFonts w:hint="eastAsia"/>
          <w:szCs w:val="32"/>
        </w:rPr>
        <w:t>福建省</w:t>
      </w:r>
      <w:r>
        <w:rPr>
          <w:rFonts w:hint="eastAsia"/>
          <w:szCs w:val="32"/>
        </w:rPr>
        <w:t>福州</w:t>
      </w:r>
      <w:r>
        <w:rPr>
          <w:rFonts w:hint="eastAsia"/>
          <w:szCs w:val="32"/>
        </w:rPr>
        <w:t>市中级人民法院</w:t>
      </w:r>
    </w:p>
    <w:p w:rsidR="00FD0785" w:rsidRDefault="005E3BAC">
      <w:pPr>
        <w:pStyle w:val="1"/>
        <w:spacing w:line="500" w:lineRule="exact"/>
        <w:ind w:left="640" w:firstLineChars="0" w:firstLine="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>附件：⒈罪犯</w:t>
      </w:r>
      <w:r>
        <w:rPr>
          <w:rFonts w:cs="仿宋_GB2312" w:hint="eastAsia"/>
          <w:szCs w:val="32"/>
        </w:rPr>
        <w:t>蔡泉</w:t>
      </w:r>
      <w:r>
        <w:rPr>
          <w:rFonts w:cs="仿宋_GB2312" w:hint="eastAsia"/>
          <w:szCs w:val="32"/>
        </w:rPr>
        <w:t>珊减刑假释</w:t>
      </w:r>
      <w:r>
        <w:rPr>
          <w:rFonts w:cs="仿宋_GB2312" w:hint="eastAsia"/>
          <w:szCs w:val="32"/>
        </w:rPr>
        <w:t>卷</w:t>
      </w:r>
      <w:r>
        <w:rPr>
          <w:rFonts w:cs="仿宋_GB2312" w:hint="eastAsia"/>
          <w:szCs w:val="32"/>
        </w:rPr>
        <w:t>宗</w:t>
      </w:r>
      <w:r>
        <w:rPr>
          <w:rFonts w:cs="仿宋_GB2312" w:hint="eastAsia"/>
          <w:szCs w:val="32"/>
        </w:rPr>
        <w:t>2</w:t>
      </w:r>
      <w:r>
        <w:rPr>
          <w:rFonts w:cs="仿宋_GB2312" w:hint="eastAsia"/>
          <w:szCs w:val="32"/>
        </w:rPr>
        <w:t>册</w:t>
      </w:r>
    </w:p>
    <w:p w:rsidR="00FD0785" w:rsidRDefault="005E3BAC">
      <w:pPr>
        <w:pStyle w:val="1"/>
        <w:spacing w:line="500" w:lineRule="exact"/>
        <w:ind w:left="640" w:rightChars="-15" w:right="-48" w:firstLineChars="300" w:firstLine="96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>⒉</w:t>
      </w:r>
      <w:r>
        <w:rPr>
          <w:rFonts w:cs="仿宋_GB2312" w:hint="eastAsia"/>
          <w:szCs w:val="32"/>
        </w:rPr>
        <w:t>提请减刑假释</w:t>
      </w:r>
      <w:r>
        <w:rPr>
          <w:rFonts w:cs="仿宋_GB2312" w:hint="eastAsia"/>
          <w:szCs w:val="32"/>
        </w:rPr>
        <w:t>建议书</w:t>
      </w:r>
      <w:r>
        <w:rPr>
          <w:rFonts w:cs="仿宋_GB2312" w:hint="eastAsia"/>
          <w:szCs w:val="32"/>
        </w:rPr>
        <w:t>3</w:t>
      </w:r>
      <w:r>
        <w:rPr>
          <w:rFonts w:cs="仿宋_GB2312" w:hint="eastAsia"/>
          <w:szCs w:val="32"/>
        </w:rPr>
        <w:t>份</w:t>
      </w:r>
    </w:p>
    <w:p w:rsidR="00FD0785" w:rsidRDefault="00FD0785">
      <w:pPr>
        <w:pStyle w:val="a4"/>
        <w:spacing w:line="500" w:lineRule="exact"/>
        <w:ind w:left="640" w:rightChars="-15" w:right="-48"/>
        <w:jc w:val="left"/>
        <w:rPr>
          <w:szCs w:val="32"/>
        </w:rPr>
      </w:pPr>
    </w:p>
    <w:p w:rsidR="00FD0785" w:rsidRDefault="00FD0785">
      <w:pPr>
        <w:pStyle w:val="a4"/>
        <w:spacing w:line="500" w:lineRule="exact"/>
        <w:ind w:rightChars="400" w:right="1280"/>
        <w:jc w:val="right"/>
        <w:rPr>
          <w:szCs w:val="32"/>
        </w:rPr>
      </w:pPr>
    </w:p>
    <w:p w:rsidR="00FD0785" w:rsidRDefault="005E3BAC">
      <w:pPr>
        <w:pStyle w:val="a4"/>
        <w:spacing w:line="500" w:lineRule="exact"/>
        <w:ind w:rightChars="400" w:right="1280"/>
        <w:jc w:val="right"/>
        <w:rPr>
          <w:szCs w:val="32"/>
        </w:rPr>
      </w:pPr>
      <w:r>
        <w:rPr>
          <w:rFonts w:hint="eastAsia"/>
          <w:szCs w:val="32"/>
        </w:rPr>
        <w:t>福建省</w:t>
      </w:r>
      <w:r>
        <w:rPr>
          <w:rFonts w:hint="eastAsia"/>
          <w:szCs w:val="32"/>
        </w:rPr>
        <w:t>建新医院</w:t>
      </w:r>
    </w:p>
    <w:p w:rsidR="00FD0785" w:rsidRDefault="005E3BAC">
      <w:pPr>
        <w:spacing w:line="500" w:lineRule="exact"/>
        <w:jc w:val="left"/>
      </w:pPr>
      <w:r>
        <w:rPr>
          <w:rFonts w:hint="eastAsia"/>
          <w:szCs w:val="32"/>
        </w:rPr>
        <w:t xml:space="preserve">                                  2026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22</w:t>
      </w:r>
      <w:r>
        <w:rPr>
          <w:rFonts w:hint="eastAsia"/>
          <w:szCs w:val="32"/>
        </w:rPr>
        <w:t>日</w:t>
      </w:r>
    </w:p>
    <w:sectPr w:rsidR="00FD0785" w:rsidSect="00FD0785">
      <w:headerReference w:type="default" r:id="rId7"/>
      <w:footerReference w:type="default" r:id="rId8"/>
      <w:pgSz w:w="11905" w:h="16838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AC" w:rsidRDefault="005E3BAC" w:rsidP="00FD0785">
      <w:r>
        <w:separator/>
      </w:r>
    </w:p>
  </w:endnote>
  <w:endnote w:type="continuationSeparator" w:id="0">
    <w:p w:rsidR="005E3BAC" w:rsidRDefault="005E3BAC" w:rsidP="00FD0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85" w:rsidRDefault="00FD078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FD0785" w:rsidRDefault="00FD0785">
                <w:pPr>
                  <w:pStyle w:val="a5"/>
                </w:pPr>
                <w:r>
                  <w:fldChar w:fldCharType="begin"/>
                </w:r>
                <w:r w:rsidR="005E3BAC">
                  <w:instrText xml:space="preserve"> PAGE  \* MERGEFORMAT </w:instrText>
                </w:r>
                <w:r>
                  <w:fldChar w:fldCharType="separate"/>
                </w:r>
                <w:r w:rsidR="00D060A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AC" w:rsidRDefault="005E3BAC" w:rsidP="00FD0785">
      <w:r>
        <w:separator/>
      </w:r>
    </w:p>
  </w:footnote>
  <w:footnote w:type="continuationSeparator" w:id="0">
    <w:p w:rsidR="005E3BAC" w:rsidRDefault="005E3BAC" w:rsidP="00FD0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85" w:rsidRDefault="00FD078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bookFoldPrinting/>
  <w:drawingGridVerticalSpacing w:val="218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A916AC"/>
    <w:rsid w:val="EB6FD538"/>
    <w:rsid w:val="EDBA816B"/>
    <w:rsid w:val="EEF6C339"/>
    <w:rsid w:val="EFFF66FD"/>
    <w:rsid w:val="F6FE0BA3"/>
    <w:rsid w:val="FB77A657"/>
    <w:rsid w:val="FB7884C2"/>
    <w:rsid w:val="FBCD60AA"/>
    <w:rsid w:val="FBF765E9"/>
    <w:rsid w:val="FEF599B6"/>
    <w:rsid w:val="FF5EB84D"/>
    <w:rsid w:val="FFF7474F"/>
    <w:rsid w:val="005E3BAC"/>
    <w:rsid w:val="00D060AB"/>
    <w:rsid w:val="00FD0785"/>
    <w:rsid w:val="03FC4007"/>
    <w:rsid w:val="077E5E53"/>
    <w:rsid w:val="173724B6"/>
    <w:rsid w:val="25A916AC"/>
    <w:rsid w:val="2CCC6237"/>
    <w:rsid w:val="33BFA66E"/>
    <w:rsid w:val="383C125D"/>
    <w:rsid w:val="3B1EE15F"/>
    <w:rsid w:val="3D9B2BD1"/>
    <w:rsid w:val="3F7DEDBC"/>
    <w:rsid w:val="5AB849FC"/>
    <w:rsid w:val="5DDF63B8"/>
    <w:rsid w:val="5DF7CEE4"/>
    <w:rsid w:val="5FAF9164"/>
    <w:rsid w:val="61304468"/>
    <w:rsid w:val="66ED9391"/>
    <w:rsid w:val="6D6705F1"/>
    <w:rsid w:val="73EC198B"/>
    <w:rsid w:val="75FC33DA"/>
    <w:rsid w:val="76F97404"/>
    <w:rsid w:val="7CBEE3CF"/>
    <w:rsid w:val="7FBEDC23"/>
    <w:rsid w:val="7FFB3626"/>
    <w:rsid w:val="9F9B5C37"/>
    <w:rsid w:val="BFCB19FE"/>
    <w:rsid w:val="D5CBDC75"/>
    <w:rsid w:val="D9FDDB3D"/>
    <w:rsid w:val="DACB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alutation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785"/>
    <w:pPr>
      <w:widowControl w:val="0"/>
      <w:jc w:val="both"/>
    </w:pPr>
    <w:rPr>
      <w:rFonts w:eastAsia="仿宋_GB2312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FD0785"/>
    <w:pPr>
      <w:jc w:val="left"/>
    </w:pPr>
  </w:style>
  <w:style w:type="paragraph" w:styleId="a4">
    <w:name w:val="Salutation"/>
    <w:basedOn w:val="a"/>
    <w:next w:val="a"/>
    <w:uiPriority w:val="99"/>
    <w:qFormat/>
    <w:rsid w:val="00FD0785"/>
  </w:style>
  <w:style w:type="paragraph" w:styleId="a5">
    <w:name w:val="footer"/>
    <w:basedOn w:val="a"/>
    <w:qFormat/>
    <w:rsid w:val="00FD07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FD07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Emphasis"/>
    <w:basedOn w:val="a0"/>
    <w:qFormat/>
    <w:rsid w:val="00FD0785"/>
    <w:rPr>
      <w:i/>
    </w:rPr>
  </w:style>
  <w:style w:type="character" w:styleId="a8">
    <w:name w:val="annotation reference"/>
    <w:basedOn w:val="a0"/>
    <w:qFormat/>
    <w:rsid w:val="00FD0785"/>
    <w:rPr>
      <w:sz w:val="21"/>
      <w:szCs w:val="21"/>
    </w:rPr>
  </w:style>
  <w:style w:type="paragraph" w:customStyle="1" w:styleId="1">
    <w:name w:val="列表段落1"/>
    <w:basedOn w:val="a"/>
    <w:uiPriority w:val="99"/>
    <w:qFormat/>
    <w:rsid w:val="00FD07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梁奕</dc:creator>
  <cp:lastModifiedBy>Administrator</cp:lastModifiedBy>
  <cp:revision>2</cp:revision>
  <cp:lastPrinted>2026-06-25T11:12:00Z</cp:lastPrinted>
  <dcterms:created xsi:type="dcterms:W3CDTF">2026-01-12T10:28:00Z</dcterms:created>
  <dcterms:modified xsi:type="dcterms:W3CDTF">2026-06-25T07:58:00Z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0D54341A664E2F88384FDC697CE6CBD9</vt:lpwstr>
  </property>
</Properties>
</file>