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36C" w:rsidRPr="0095403F" w:rsidRDefault="0095403F">
      <w:pPr>
        <w:jc w:val="center"/>
        <w:rPr>
          <w:b/>
          <w:bCs/>
          <w:sz w:val="36"/>
          <w:szCs w:val="36"/>
        </w:rPr>
      </w:pPr>
      <w:r w:rsidRPr="0095403F">
        <w:rPr>
          <w:rFonts w:ascii="仿宋_GB2312" w:eastAsia="仿宋_GB2312" w:hint="eastAsia"/>
          <w:b/>
          <w:sz w:val="36"/>
          <w:szCs w:val="36"/>
        </w:rPr>
        <w:t>警用执勤装备技术参数表</w:t>
      </w:r>
    </w:p>
    <w:tbl>
      <w:tblPr>
        <w:tblStyle w:val="a3"/>
        <w:tblW w:w="0" w:type="auto"/>
        <w:tblLayout w:type="fixed"/>
        <w:tblLook w:val="04A0"/>
      </w:tblPr>
      <w:tblGrid>
        <w:gridCol w:w="655"/>
        <w:gridCol w:w="1088"/>
        <w:gridCol w:w="673"/>
        <w:gridCol w:w="725"/>
        <w:gridCol w:w="662"/>
        <w:gridCol w:w="782"/>
        <w:gridCol w:w="1784"/>
        <w:gridCol w:w="4313"/>
      </w:tblGrid>
      <w:tr w:rsidR="0007536C">
        <w:trPr>
          <w:tblHeader/>
        </w:trPr>
        <w:tc>
          <w:tcPr>
            <w:tcW w:w="655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序号</w:t>
            </w:r>
          </w:p>
        </w:tc>
        <w:tc>
          <w:tcPr>
            <w:tcW w:w="1088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产品名称</w:t>
            </w:r>
          </w:p>
        </w:tc>
        <w:tc>
          <w:tcPr>
            <w:tcW w:w="673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数量</w:t>
            </w:r>
          </w:p>
        </w:tc>
        <w:tc>
          <w:tcPr>
            <w:tcW w:w="725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单位</w:t>
            </w:r>
          </w:p>
        </w:tc>
        <w:tc>
          <w:tcPr>
            <w:tcW w:w="662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单价</w:t>
            </w:r>
          </w:p>
        </w:tc>
        <w:tc>
          <w:tcPr>
            <w:tcW w:w="782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金额</w:t>
            </w:r>
          </w:p>
        </w:tc>
        <w:tc>
          <w:tcPr>
            <w:tcW w:w="1784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图片</w:t>
            </w:r>
          </w:p>
        </w:tc>
        <w:tc>
          <w:tcPr>
            <w:tcW w:w="4313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技术参数</w:t>
            </w:r>
          </w:p>
        </w:tc>
      </w:tr>
      <w:tr w:rsidR="0007536C">
        <w:tc>
          <w:tcPr>
            <w:tcW w:w="655" w:type="dxa"/>
            <w:noWrap/>
            <w:vAlign w:val="center"/>
          </w:tcPr>
          <w:p w:rsidR="0007536C" w:rsidRDefault="00960D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088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棍式自卫防暴器</w:t>
            </w:r>
          </w:p>
        </w:tc>
        <w:tc>
          <w:tcPr>
            <w:tcW w:w="673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</w:t>
            </w:r>
          </w:p>
        </w:tc>
        <w:tc>
          <w:tcPr>
            <w:tcW w:w="725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把</w:t>
            </w:r>
          </w:p>
        </w:tc>
        <w:tc>
          <w:tcPr>
            <w:tcW w:w="662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3400</w:t>
            </w:r>
          </w:p>
        </w:tc>
        <w:tc>
          <w:tcPr>
            <w:tcW w:w="782" w:type="dxa"/>
            <w:noWrap/>
            <w:vAlign w:val="center"/>
          </w:tcPr>
          <w:p w:rsidR="0007536C" w:rsidRDefault="00960D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17000</w:t>
            </w:r>
          </w:p>
        </w:tc>
        <w:tc>
          <w:tcPr>
            <w:tcW w:w="1784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noProof/>
                <w:szCs w:val="21"/>
              </w:rPr>
              <w:drawing>
                <wp:inline distT="0" distB="0" distL="114300" distR="114300">
                  <wp:extent cx="931545" cy="236220"/>
                  <wp:effectExtent l="0" t="0" r="8255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545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noWrap/>
            <w:vAlign w:val="center"/>
          </w:tcPr>
          <w:p w:rsidR="0007536C" w:rsidRDefault="00960DBF">
            <w:pPr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一、技术参数</w:t>
            </w:r>
          </w:p>
          <w:p w:rsidR="0007536C" w:rsidRDefault="00960DBF">
            <w:pPr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、巡逻照明：具有强弱光照明以及暴闪光炫目功能。</w:t>
            </w:r>
          </w:p>
          <w:p w:rsidR="0007536C" w:rsidRDefault="00960DBF">
            <w:pPr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、抵挡和打击功能：高强度金属棍体可抵挡刀砍、棍击，也可打击罪犯，制服目标。</w:t>
            </w:r>
          </w:p>
          <w:p w:rsidR="0007536C" w:rsidRDefault="00960DBF">
            <w:pPr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、接触电击：接触目标直接电击，产生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30KV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脉冲电压，使其暂时失去抵抗能力。</w:t>
            </w:r>
          </w:p>
          <w:p w:rsidR="0007536C" w:rsidRDefault="00960DBF">
            <w:pPr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、发射电击弹：可打击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范围内目标。电极针击中目标后，通过连接的高压线将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30KV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脉冲电压作用于目标。</w:t>
            </w:r>
          </w:p>
          <w:p w:rsidR="0007536C" w:rsidRDefault="00960DBF">
            <w:pPr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、发射弹内置：弹体嵌入棍体内部，具有较强的隐蔽性。且在携弹状态下仍具备打击和接触式电击等功能。</w:t>
            </w:r>
          </w:p>
          <w:p w:rsidR="0007536C" w:rsidRDefault="00960DBF">
            <w:pPr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棍式自卫防暴器由棍体、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LED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照明灯、发射装置、棍体、指示灯、控制按钮、护手、充电组件组成，具有激光瞄准功能、照明功能（含强光、弱光、频闪）、电击弹击发功能和电击功能，采用一节标称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1800mAh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可充电电池供电。</w:t>
            </w:r>
          </w:p>
          <w:p w:rsidR="0007536C" w:rsidRDefault="00960DBF">
            <w:pPr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外观尺寸：直径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mm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；总长度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400mm-500mm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             </w:t>
            </w:r>
          </w:p>
          <w:p w:rsidR="0007536C" w:rsidRDefault="00960DBF">
            <w:pPr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重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量：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800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g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（不含电击弹）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       </w:t>
            </w:r>
          </w:p>
          <w:p w:rsidR="0007536C" w:rsidRDefault="00960DBF">
            <w:pPr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棍体硬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度≥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             </w:t>
            </w:r>
          </w:p>
          <w:p w:rsidR="0007536C" w:rsidRDefault="00960DBF">
            <w:pPr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使用温度：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-20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℃～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℃；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                 </w:t>
            </w:r>
          </w:p>
          <w:p w:rsidR="0007536C" w:rsidRDefault="00960DBF">
            <w:pPr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电击电压：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27000V--30000V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                                               </w:t>
            </w:r>
          </w:p>
          <w:p w:rsidR="0007536C" w:rsidRDefault="00960DBF">
            <w:pPr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使用完全充电的电池，产品连续激光照射时间应能达到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100min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；总电击时间应能达到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30 min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；电击和激光照射功能同时使用时间应能达到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25min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。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                   </w:t>
            </w:r>
          </w:p>
          <w:p w:rsidR="0007536C" w:rsidRDefault="00960DBF" w:rsidP="0095403F">
            <w:pPr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电击针长度：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10-15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mm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，在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距离（含棍体）处进行立姿有依托射击试验，共射击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次，目标为双层瓦楞纸板，电极针应能附着在纸板上，其连续放电时间应能达到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10S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。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                                                      </w:t>
            </w:r>
          </w:p>
          <w:p w:rsidR="0007536C" w:rsidRDefault="00960DBF">
            <w:pPr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淋雨试验：喷头以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60ml/S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5ml/S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流量对棍体控制开关部位进行淋水试验，喷淋方向垂直于棍体，试验时间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5min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，产品恢复干燥后其激光照射功能、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LED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照明功能和电击功能应正常。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                                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                               </w:t>
            </w:r>
          </w:p>
          <w:p w:rsidR="0007536C" w:rsidRDefault="00960DBF">
            <w:pPr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跌落性能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1.5m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。</w:t>
            </w:r>
          </w:p>
          <w:p w:rsidR="0007536C" w:rsidRDefault="00960DBF">
            <w:pPr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耐击打性能检验：产品经击打试验（击打平面为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50mm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厚橡胶垫、击打半径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400mm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，击打线速度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5m/s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5m/s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，击打次数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5000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次）后不应出现断裂现象，试验后激光照射功能、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LED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照明功能和电击功能应正常。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</w:t>
            </w:r>
          </w:p>
          <w:p w:rsidR="0007536C" w:rsidRDefault="00960DBF">
            <w:pPr>
              <w:ind w:firstLineChars="200" w:firstLine="420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二、其他要求</w:t>
            </w:r>
          </w:p>
          <w:p w:rsidR="0007536C" w:rsidRPr="00377219" w:rsidRDefault="0095403F" w:rsidP="00377219">
            <w:pPr>
              <w:ind w:firstLineChars="200" w:firstLine="422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 w:rsidRPr="00377219"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lastRenderedPageBreak/>
              <w:t>须在中标后合同签订前向采购人提供第三方机构</w:t>
            </w:r>
            <w:r w:rsidR="00960DBF" w:rsidRPr="00377219"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出</w:t>
            </w:r>
            <w:r w:rsidR="00960DBF" w:rsidRPr="00377219"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具的</w:t>
            </w:r>
            <w:r w:rsidRPr="00377219"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有效的</w:t>
            </w:r>
            <w:r w:rsidR="00960DBF" w:rsidRPr="00377219"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本产品</w:t>
            </w:r>
            <w:r w:rsidRPr="00377219">
              <w:rPr>
                <w:rFonts w:asciiTheme="minorEastAsia" w:eastAsiaTheme="minorEastAsia" w:hAnsiTheme="minorEastAsia" w:cstheme="minorEastAsia" w:hint="eastAsia"/>
                <w:b/>
                <w:szCs w:val="21"/>
              </w:rPr>
              <w:t>检验报告原件。</w:t>
            </w:r>
          </w:p>
        </w:tc>
      </w:tr>
      <w:tr w:rsidR="0007536C">
        <w:tc>
          <w:tcPr>
            <w:tcW w:w="655" w:type="dxa"/>
            <w:noWrap/>
            <w:vAlign w:val="center"/>
          </w:tcPr>
          <w:p w:rsidR="0007536C" w:rsidRDefault="00960D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lastRenderedPageBreak/>
              <w:t>2</w:t>
            </w:r>
          </w:p>
        </w:tc>
        <w:tc>
          <w:tcPr>
            <w:tcW w:w="1088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防暴指挥棒</w:t>
            </w:r>
          </w:p>
        </w:tc>
        <w:tc>
          <w:tcPr>
            <w:tcW w:w="673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</w:t>
            </w:r>
          </w:p>
        </w:tc>
        <w:tc>
          <w:tcPr>
            <w:tcW w:w="725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根</w:t>
            </w:r>
          </w:p>
        </w:tc>
        <w:tc>
          <w:tcPr>
            <w:tcW w:w="662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100</w:t>
            </w:r>
          </w:p>
        </w:tc>
        <w:tc>
          <w:tcPr>
            <w:tcW w:w="782" w:type="dxa"/>
            <w:noWrap/>
            <w:vAlign w:val="center"/>
          </w:tcPr>
          <w:p w:rsidR="0007536C" w:rsidRDefault="00960D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1000</w:t>
            </w:r>
          </w:p>
        </w:tc>
        <w:tc>
          <w:tcPr>
            <w:tcW w:w="1784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noProof/>
                <w:szCs w:val="21"/>
              </w:rPr>
              <w:drawing>
                <wp:inline distT="0" distB="0" distL="114300" distR="114300">
                  <wp:extent cx="860425" cy="560705"/>
                  <wp:effectExtent l="0" t="0" r="3175" b="10795"/>
                  <wp:docPr id="4" name="图片 4" descr="20090408141939388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00904081419393886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42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noWrap/>
            <w:vAlign w:val="center"/>
          </w:tcPr>
          <w:p w:rsidR="0007536C" w:rsidRDefault="00960DBF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材质：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PVC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棒体，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ABS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手柄；</w:t>
            </w:r>
          </w:p>
          <w:p w:rsidR="0007536C" w:rsidRDefault="00960DBF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直径：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0.5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厘米；</w:t>
            </w:r>
          </w:p>
          <w:p w:rsidR="0007536C" w:rsidRDefault="00960DBF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采用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MCU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数字电路输出，附带记忆功能；一节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3.7V 2500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毫安可充电锂电池，交流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100-230V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充电器，直流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12-24V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车载充电器，超长挂绳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挂钩；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只高亮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LED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灯，亮度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12000MCD/18000MCD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，电流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20MA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节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3.6V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镍氢可充电电池、充电时间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小时，可连续工作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8-12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小时；</w:t>
            </w:r>
          </w:p>
          <w:p w:rsidR="0007536C" w:rsidRDefault="00960DBF">
            <w:pPr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工作模式：双色发光、产品附带记忆功能，单色工作时，按住开关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秒，自动进入记忆状态，重新启动时，自动恢复上次工作模式、抗摔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防尘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防水。</w:t>
            </w:r>
          </w:p>
        </w:tc>
      </w:tr>
      <w:tr w:rsidR="0007536C">
        <w:tc>
          <w:tcPr>
            <w:tcW w:w="655" w:type="dxa"/>
            <w:noWrap/>
            <w:vAlign w:val="center"/>
          </w:tcPr>
          <w:p w:rsidR="0007536C" w:rsidRDefault="00960D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088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伸缩警棍（基础型）</w:t>
            </w:r>
          </w:p>
        </w:tc>
        <w:tc>
          <w:tcPr>
            <w:tcW w:w="673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25</w:t>
            </w:r>
          </w:p>
        </w:tc>
        <w:tc>
          <w:tcPr>
            <w:tcW w:w="725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根</w:t>
            </w:r>
          </w:p>
        </w:tc>
        <w:tc>
          <w:tcPr>
            <w:tcW w:w="662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405</w:t>
            </w:r>
          </w:p>
        </w:tc>
        <w:tc>
          <w:tcPr>
            <w:tcW w:w="782" w:type="dxa"/>
            <w:noWrap/>
            <w:vAlign w:val="center"/>
          </w:tcPr>
          <w:p w:rsidR="0007536C" w:rsidRDefault="00960D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10125</w:t>
            </w:r>
          </w:p>
        </w:tc>
        <w:tc>
          <w:tcPr>
            <w:tcW w:w="1784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noProof/>
                <w:szCs w:val="21"/>
              </w:rPr>
              <w:drawing>
                <wp:inline distT="0" distB="0" distL="114300" distR="114300">
                  <wp:extent cx="2698115" cy="579755"/>
                  <wp:effectExtent l="0" t="0" r="4445" b="6985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r="2777" b="4663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698115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noWrap/>
            <w:vAlign w:val="center"/>
          </w:tcPr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、主要由端盖、前管、中管、握柄、解锁按钮、内部结构件等组成。前管、中管、握柄使用合金钢管制作。握把处有橡胶套。通过按压警棍尾部缩回按钮实现警棍收回功能。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、外观：伸缩警棍伸展后，外观应光滑、无弯曲、无变形、无毛刺、无划痕、无烙印；内部应清洁，无污渍、无杂质，球头应装配到位，粘合牢固。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                                        3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、尺寸：收回长度为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224.5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2mm,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伸展长度为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507.3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2mm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，握把外径为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26.46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2mm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，中管外径为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20.50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2mm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，小管外径为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16.00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2mm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。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、重量：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326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4g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。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、伸缩性能：警棍充分展开后，应能保持完全伸展的缩合状态，既不脱节，又不自动缩回，按下解锁按钮可实现缩回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防脱出性能：缩回警用伸缩警棍的前管在承受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6N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的轴向拉力时，不应被拉出。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、缩合性能：加力伸展的伸缩警棍，在承受具有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1.96J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的落锤的轴向冲击时，应能保持完全伸展的缩合状态。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、伸缩可靠性：伸缩警棍循环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3000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次后，伸缩警棍应能正常使用，并且符合伸缩性能的要求。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、温度适应性：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-35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℃～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+55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℃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.</w:t>
            </w:r>
          </w:p>
        </w:tc>
      </w:tr>
      <w:tr w:rsidR="0007536C">
        <w:tc>
          <w:tcPr>
            <w:tcW w:w="655" w:type="dxa"/>
            <w:noWrap/>
            <w:vAlign w:val="center"/>
          </w:tcPr>
          <w:p w:rsidR="0007536C" w:rsidRDefault="00960D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088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执法记录仪</w:t>
            </w:r>
          </w:p>
        </w:tc>
        <w:tc>
          <w:tcPr>
            <w:tcW w:w="673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22</w:t>
            </w:r>
          </w:p>
        </w:tc>
        <w:tc>
          <w:tcPr>
            <w:tcW w:w="725" w:type="dxa"/>
            <w:noWrap/>
            <w:vAlign w:val="center"/>
          </w:tcPr>
          <w:p w:rsidR="0007536C" w:rsidRDefault="00960DB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个</w:t>
            </w:r>
          </w:p>
        </w:tc>
        <w:tc>
          <w:tcPr>
            <w:tcW w:w="662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1580</w:t>
            </w:r>
          </w:p>
        </w:tc>
        <w:tc>
          <w:tcPr>
            <w:tcW w:w="782" w:type="dxa"/>
            <w:noWrap/>
            <w:vAlign w:val="center"/>
          </w:tcPr>
          <w:p w:rsidR="0007536C" w:rsidRDefault="00960D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34760</w:t>
            </w:r>
          </w:p>
        </w:tc>
        <w:tc>
          <w:tcPr>
            <w:tcW w:w="1784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noProof/>
                <w:szCs w:val="21"/>
              </w:rPr>
              <w:drawing>
                <wp:inline distT="0" distB="0" distL="114300" distR="114300">
                  <wp:extent cx="857250" cy="1082675"/>
                  <wp:effectExtent l="0" t="0" r="6350" b="9525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08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noWrap/>
            <w:vAlign w:val="center"/>
          </w:tcPr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传感器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类型：宽动态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CMOS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微光夜视传感器；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角度：大于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112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°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采用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°度全玻镜头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)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摄录分辨率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2560x1440/2304x1296/1920x1080/1280x720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摄像分辨力：≥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1000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线；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4.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连续摄录时间：（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1920X1080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状态）常温≥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小时，低温≥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小时；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几何失真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≤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18%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数字变焦：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1~128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倍；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照片分辨率：最大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4000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万像素；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照片分辨力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≥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1200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线；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红外夜视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自动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手动红外夜视切换，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米识别人物面部特征，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米处覆盖面积≥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70%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米可见；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存储介质容量：内置标配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32G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防护等级：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IP66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尺寸：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79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×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59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×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24.6mm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2mm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）；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重量：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128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g(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不含附件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), 150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g(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包含附件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)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电池：内置不可更换电池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3300mAh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，充电时间≤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2.5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小时；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15.WIFI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：支持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2.4/5G WiFi,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支持网络传输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,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远程控制；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遥控：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2.4G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无线遥控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可远程操作录像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录音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拍照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关机。</w:t>
            </w:r>
          </w:p>
        </w:tc>
      </w:tr>
      <w:tr w:rsidR="0007536C">
        <w:tc>
          <w:tcPr>
            <w:tcW w:w="655" w:type="dxa"/>
            <w:noWrap/>
            <w:vAlign w:val="center"/>
          </w:tcPr>
          <w:p w:rsidR="0007536C" w:rsidRDefault="00960D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lastRenderedPageBreak/>
              <w:t>5</w:t>
            </w:r>
          </w:p>
        </w:tc>
        <w:tc>
          <w:tcPr>
            <w:tcW w:w="1088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强光手电</w:t>
            </w:r>
          </w:p>
        </w:tc>
        <w:tc>
          <w:tcPr>
            <w:tcW w:w="673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25</w:t>
            </w:r>
          </w:p>
        </w:tc>
        <w:tc>
          <w:tcPr>
            <w:tcW w:w="725" w:type="dxa"/>
            <w:noWrap/>
            <w:vAlign w:val="center"/>
          </w:tcPr>
          <w:p w:rsidR="0007536C" w:rsidRDefault="00960DB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支</w:t>
            </w:r>
          </w:p>
        </w:tc>
        <w:tc>
          <w:tcPr>
            <w:tcW w:w="662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278</w:t>
            </w:r>
          </w:p>
        </w:tc>
        <w:tc>
          <w:tcPr>
            <w:tcW w:w="782" w:type="dxa"/>
            <w:noWrap/>
            <w:vAlign w:val="center"/>
          </w:tcPr>
          <w:p w:rsidR="0007536C" w:rsidRDefault="00960D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6950</w:t>
            </w:r>
          </w:p>
        </w:tc>
        <w:tc>
          <w:tcPr>
            <w:tcW w:w="1784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noProof/>
                <w:szCs w:val="21"/>
              </w:rPr>
              <w:drawing>
                <wp:inline distT="0" distB="0" distL="114300" distR="114300">
                  <wp:extent cx="1031875" cy="261620"/>
                  <wp:effectExtent l="0" t="0" r="9525" b="5080"/>
                  <wp:docPr id="10" name="图片 6" descr="强光手电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6" descr="强光手电OK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03187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noWrap/>
            <w:vAlign w:val="center"/>
          </w:tcPr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外壳采用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6061-T6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铝合金材料，符合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GB/T16474-1996;GB/T16475-1996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。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、光源采用进口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3W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LED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灯。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ab/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、镜片采用聚碳酸酯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T1230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平面镜片，符合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GB/2919-82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。材料缺口冲击强度≥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kJ/m2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），测试方法符合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GB/T1843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；泰伯磨耗为（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～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mg/1000r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，测试方法符合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GB/T5478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。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、按钮胶帽、密封圈采用丁腈橡胶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NBR2625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，符合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GB5577-85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。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、充电器插头座试验方法符合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GB/T15176-94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。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、总长度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154.6mm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2mm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；握柄直径φ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28.5mm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；头盖外径φ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35mm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1mm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；挂绳长度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155mm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5mm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。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、质量小于等于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230g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。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、电源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节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18650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可充电锂离子电池，电池容量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2600mAh;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输出电压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3.7v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。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、强光光通量≥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160  lm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；强光初始照度≥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180 lx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；强光照明时间≥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100 lx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、强光爆闪频率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8-10Hz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、光束角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6-9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°；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、使用温度：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-20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℃～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℃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、密封性：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0.5m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水下实验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小时不进水，能正常使用。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、跌落性能：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1.5m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、外壳强度：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980N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充电插头座可插拔≥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3000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次。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17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．碎玻性能≥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5mm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。</w:t>
            </w:r>
          </w:p>
        </w:tc>
      </w:tr>
      <w:tr w:rsidR="0007536C">
        <w:tc>
          <w:tcPr>
            <w:tcW w:w="655" w:type="dxa"/>
            <w:noWrap/>
            <w:vAlign w:val="center"/>
          </w:tcPr>
          <w:p w:rsidR="0007536C" w:rsidRDefault="00960D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lastRenderedPageBreak/>
              <w:t>6</w:t>
            </w:r>
          </w:p>
        </w:tc>
        <w:tc>
          <w:tcPr>
            <w:tcW w:w="1088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警用喊话器</w:t>
            </w:r>
          </w:p>
        </w:tc>
        <w:tc>
          <w:tcPr>
            <w:tcW w:w="673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725" w:type="dxa"/>
            <w:noWrap/>
            <w:vAlign w:val="center"/>
          </w:tcPr>
          <w:p w:rsidR="0007536C" w:rsidRDefault="00960DBF">
            <w:pPr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个</w:t>
            </w:r>
          </w:p>
        </w:tc>
        <w:tc>
          <w:tcPr>
            <w:tcW w:w="662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246</w:t>
            </w:r>
          </w:p>
        </w:tc>
        <w:tc>
          <w:tcPr>
            <w:tcW w:w="782" w:type="dxa"/>
            <w:noWrap/>
            <w:vAlign w:val="center"/>
          </w:tcPr>
          <w:p w:rsidR="0007536C" w:rsidRDefault="00960D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492</w:t>
            </w:r>
          </w:p>
        </w:tc>
        <w:tc>
          <w:tcPr>
            <w:tcW w:w="1784" w:type="dxa"/>
            <w:noWrap/>
            <w:vAlign w:val="center"/>
          </w:tcPr>
          <w:p w:rsidR="0007536C" w:rsidRDefault="0007536C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fldChar w:fldCharType="begin"/>
            </w:r>
            <w:r w:rsidR="00960DBF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instrText xml:space="preserve"> INCLUDEPICTURE "</w:instrText>
            </w:r>
            <w:r w:rsidR="00960DBF"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instrText xml:space="preserve">C:\\Documents and Settings\\Administrator\\Application Data\\Tencent\\Users\\1183532287\\QQ\\WinTemp\\RichOle\\(2D}5]$((UGWI977K8VUMCH.png" \* MERGEFORMATINET </w:instrTex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fldChar w:fldCharType="separate"/>
            </w:r>
            <w:r w:rsidR="00960DBF">
              <w:rPr>
                <w:rFonts w:asciiTheme="minorEastAsia" w:eastAsiaTheme="minorEastAsia" w:hAnsiTheme="minorEastAsia" w:cstheme="minorEastAsia" w:hint="eastAsia"/>
                <w:noProof/>
                <w:kern w:val="0"/>
                <w:szCs w:val="21"/>
              </w:rPr>
              <w:drawing>
                <wp:inline distT="0" distB="0" distL="114300" distR="114300">
                  <wp:extent cx="1003300" cy="896620"/>
                  <wp:effectExtent l="0" t="0" r="0" b="5080"/>
                  <wp:docPr id="12" name="图片 7" descr="(2D}5]$((UGWI977K8VUM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7" descr="(2D}5]$((UGWI977K8VUMCH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fldChar w:fldCharType="end"/>
            </w:r>
          </w:p>
        </w:tc>
        <w:tc>
          <w:tcPr>
            <w:tcW w:w="4313" w:type="dxa"/>
            <w:noWrap/>
            <w:vAlign w:val="center"/>
          </w:tcPr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产品功能：扩音、哨音、录音、警音；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产品电源：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DC 6V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或锂电池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3.7V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最大功率：≥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10W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录音时间：约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分钟；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频率特性：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500HZ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—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20KHZ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传送范围：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&gt;300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米；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产品规格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(LWH)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≤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215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×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132mm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产品重量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：≤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410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克（含锂电池）。</w:t>
            </w:r>
          </w:p>
        </w:tc>
      </w:tr>
      <w:tr w:rsidR="0007536C">
        <w:tc>
          <w:tcPr>
            <w:tcW w:w="655" w:type="dxa"/>
            <w:noWrap/>
            <w:vAlign w:val="center"/>
          </w:tcPr>
          <w:p w:rsidR="0007536C" w:rsidRDefault="00960D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1088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探照灯</w:t>
            </w:r>
          </w:p>
        </w:tc>
        <w:tc>
          <w:tcPr>
            <w:tcW w:w="673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</w:t>
            </w:r>
          </w:p>
        </w:tc>
        <w:tc>
          <w:tcPr>
            <w:tcW w:w="725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个</w:t>
            </w:r>
          </w:p>
        </w:tc>
        <w:tc>
          <w:tcPr>
            <w:tcW w:w="662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630</w:t>
            </w:r>
          </w:p>
        </w:tc>
        <w:tc>
          <w:tcPr>
            <w:tcW w:w="782" w:type="dxa"/>
            <w:noWrap/>
            <w:vAlign w:val="center"/>
          </w:tcPr>
          <w:p w:rsidR="0007536C" w:rsidRDefault="00960D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6300</w:t>
            </w:r>
          </w:p>
        </w:tc>
        <w:tc>
          <w:tcPr>
            <w:tcW w:w="1784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noProof/>
                <w:szCs w:val="21"/>
              </w:rPr>
              <w:drawing>
                <wp:inline distT="0" distB="0" distL="114300" distR="114300">
                  <wp:extent cx="886460" cy="694690"/>
                  <wp:effectExtent l="0" t="0" r="2540" b="3810"/>
                  <wp:docPr id="16" name="图片 9" descr="C:\Users\ADMINI~1\AppData\Local\Temp\ksohtml\wps5BC.tm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9" descr="C:\Users\ADMINI~1\AppData\Local\Temp\ksohtml\wps5BC.tmp.jpg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46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noWrap/>
            <w:vAlign w:val="center"/>
          </w:tcPr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额定电压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DC11.1V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额定容量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4400mAh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额定功率（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LED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3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×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3W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光源（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LED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）平均使用寿命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≥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100000h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连续放电时间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≥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8h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（强光）≥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16h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（工作光）≥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32h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（频闪）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充电时间≤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6h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（正常使用后）≤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8h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（电池耗尽后）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电池使用寿命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≥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1000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（循环）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外形尺寸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68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×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162mm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（直径×长）（±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mm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）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重量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0.8kg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0.02kg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外壳防护等级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IP68(100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米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)</w:t>
            </w:r>
          </w:p>
        </w:tc>
      </w:tr>
      <w:tr w:rsidR="0007536C">
        <w:tc>
          <w:tcPr>
            <w:tcW w:w="655" w:type="dxa"/>
            <w:noWrap/>
            <w:vAlign w:val="center"/>
          </w:tcPr>
          <w:p w:rsidR="0007536C" w:rsidRDefault="00960D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1088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便携式远程催泪喷雾器</w:t>
            </w:r>
          </w:p>
        </w:tc>
        <w:tc>
          <w:tcPr>
            <w:tcW w:w="673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725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套</w:t>
            </w:r>
          </w:p>
        </w:tc>
        <w:tc>
          <w:tcPr>
            <w:tcW w:w="662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4065</w:t>
            </w:r>
          </w:p>
        </w:tc>
        <w:tc>
          <w:tcPr>
            <w:tcW w:w="782" w:type="dxa"/>
            <w:noWrap/>
            <w:vAlign w:val="center"/>
          </w:tcPr>
          <w:p w:rsidR="0007536C" w:rsidRDefault="00960D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4065</w:t>
            </w:r>
          </w:p>
        </w:tc>
        <w:tc>
          <w:tcPr>
            <w:tcW w:w="1784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noProof/>
                <w:szCs w:val="21"/>
              </w:rPr>
              <w:drawing>
                <wp:inline distT="0" distB="0" distL="114300" distR="114300">
                  <wp:extent cx="813435" cy="372110"/>
                  <wp:effectExtent l="0" t="0" r="12065" b="8890"/>
                  <wp:docPr id="18" name="图片 10" descr="~W`{[{)YPQZ%0T$SS{7I@U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0" descr="~W`{[{)YPQZ%0T$SS{7I@UF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435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noWrap/>
            <w:vAlign w:val="center"/>
          </w:tcPr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、驱散器全重：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2.1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0.01Kg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、驱散器全长：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500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5mm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，催泪药罐长：≤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270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5mm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、喷射距离：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6m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、有效喷射时间：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10s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、适用温度：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-15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℃～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℃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、威力幅员：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3000m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³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、催泪剂种类：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CS</w:t>
            </w:r>
          </w:p>
        </w:tc>
      </w:tr>
      <w:tr w:rsidR="0007536C">
        <w:tc>
          <w:tcPr>
            <w:tcW w:w="655" w:type="dxa"/>
            <w:noWrap/>
            <w:vAlign w:val="center"/>
          </w:tcPr>
          <w:p w:rsidR="0007536C" w:rsidRDefault="00960D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1088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铝合金棍式电警棍</w:t>
            </w:r>
          </w:p>
        </w:tc>
        <w:tc>
          <w:tcPr>
            <w:tcW w:w="673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</w:t>
            </w:r>
          </w:p>
        </w:tc>
        <w:tc>
          <w:tcPr>
            <w:tcW w:w="725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根</w:t>
            </w:r>
          </w:p>
        </w:tc>
        <w:tc>
          <w:tcPr>
            <w:tcW w:w="662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300</w:t>
            </w:r>
          </w:p>
        </w:tc>
        <w:tc>
          <w:tcPr>
            <w:tcW w:w="782" w:type="dxa"/>
            <w:noWrap/>
            <w:vAlign w:val="center"/>
          </w:tcPr>
          <w:p w:rsidR="0007536C" w:rsidRDefault="00960D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Cs w:val="21"/>
                <w:lang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3000</w:t>
            </w:r>
          </w:p>
        </w:tc>
        <w:tc>
          <w:tcPr>
            <w:tcW w:w="1784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noProof/>
                <w:szCs w:val="21"/>
              </w:rPr>
              <w:drawing>
                <wp:inline distT="0" distB="0" distL="114300" distR="114300">
                  <wp:extent cx="1009015" cy="217170"/>
                  <wp:effectExtent l="0" t="0" r="6985" b="11430"/>
                  <wp:docPr id="20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015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noWrap/>
            <w:vAlign w:val="center"/>
          </w:tcPr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、输入电压：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7.2VDC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、功耗电流大于等于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3A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、输出电压：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1800KV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以上；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、尺寸：长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510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2mm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，直径≤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2mm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、重量：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750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5G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</w:t>
            </w:r>
          </w:p>
        </w:tc>
      </w:tr>
      <w:tr w:rsidR="0007536C">
        <w:tc>
          <w:tcPr>
            <w:tcW w:w="655" w:type="dxa"/>
            <w:noWrap/>
            <w:vAlign w:val="center"/>
          </w:tcPr>
          <w:p w:rsidR="0007536C" w:rsidRDefault="00960D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1088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破门工具组</w:t>
            </w:r>
          </w:p>
        </w:tc>
        <w:tc>
          <w:tcPr>
            <w:tcW w:w="673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725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组</w:t>
            </w:r>
          </w:p>
        </w:tc>
        <w:tc>
          <w:tcPr>
            <w:tcW w:w="662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3745</w:t>
            </w:r>
          </w:p>
        </w:tc>
        <w:tc>
          <w:tcPr>
            <w:tcW w:w="782" w:type="dxa"/>
            <w:noWrap/>
            <w:vAlign w:val="center"/>
          </w:tcPr>
          <w:p w:rsidR="0007536C" w:rsidRDefault="00960D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3745</w:t>
            </w:r>
          </w:p>
        </w:tc>
        <w:tc>
          <w:tcPr>
            <w:tcW w:w="1784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noProof/>
                <w:szCs w:val="21"/>
              </w:rPr>
              <w:drawing>
                <wp:inline distT="0" distB="0" distL="114300" distR="114300">
                  <wp:extent cx="970915" cy="844550"/>
                  <wp:effectExtent l="0" t="0" r="6985" b="6350"/>
                  <wp:docPr id="2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915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noWrap/>
            <w:vAlign w:val="center"/>
          </w:tcPr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１．该产品包含破门糙、铁斧、撬斧、剪钳、工具包．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２．破门糙长度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1040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5mm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，重量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15000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克；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铁斧长度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580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5mm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，重量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3300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克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;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撬斧长度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810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5mm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，重量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1800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克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;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剪钳长度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600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5mm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，重量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2400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克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3.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表面无其他杂质及气泡，电镀层均匀。</w:t>
            </w:r>
          </w:p>
        </w:tc>
      </w:tr>
      <w:tr w:rsidR="0007536C">
        <w:tc>
          <w:tcPr>
            <w:tcW w:w="655" w:type="dxa"/>
            <w:noWrap/>
            <w:vAlign w:val="center"/>
          </w:tcPr>
          <w:p w:rsidR="0007536C" w:rsidRDefault="00960D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1088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闪光震晕手榴弹</w:t>
            </w:r>
          </w:p>
        </w:tc>
        <w:tc>
          <w:tcPr>
            <w:tcW w:w="673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</w:t>
            </w:r>
          </w:p>
        </w:tc>
        <w:tc>
          <w:tcPr>
            <w:tcW w:w="725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个</w:t>
            </w:r>
          </w:p>
        </w:tc>
        <w:tc>
          <w:tcPr>
            <w:tcW w:w="662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800</w:t>
            </w:r>
          </w:p>
        </w:tc>
        <w:tc>
          <w:tcPr>
            <w:tcW w:w="782" w:type="dxa"/>
            <w:noWrap/>
            <w:vAlign w:val="center"/>
          </w:tcPr>
          <w:p w:rsidR="0007536C" w:rsidRDefault="00960D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4000</w:t>
            </w:r>
          </w:p>
        </w:tc>
        <w:tc>
          <w:tcPr>
            <w:tcW w:w="1784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noProof/>
                <w:szCs w:val="21"/>
              </w:rPr>
              <w:drawing>
                <wp:inline distT="0" distB="0" distL="114300" distR="114300">
                  <wp:extent cx="921385" cy="725170"/>
                  <wp:effectExtent l="0" t="0" r="5715" b="11430"/>
                  <wp:docPr id="22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noWrap/>
            <w:vAlign w:val="center"/>
          </w:tcPr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、弹径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1mm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、弹长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120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5mm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、弹重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300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5g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、距炸点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1m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处威力：</w:t>
            </w:r>
          </w:p>
          <w:p w:rsidR="0007536C" w:rsidRDefault="00960DBF">
            <w:pPr>
              <w:ind w:firstLineChars="304" w:firstLine="638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发光强度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2.5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×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</w:t>
            </w:r>
          </w:p>
          <w:p w:rsidR="0007536C" w:rsidRDefault="00960DBF">
            <w:pPr>
              <w:ind w:firstLineChars="304" w:firstLine="638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7 cd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≤Ⅰ≤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5.0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×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 7 cd</w:t>
            </w:r>
          </w:p>
          <w:p w:rsidR="0007536C" w:rsidRDefault="00960DBF">
            <w:pPr>
              <w:ind w:firstLineChars="304" w:firstLine="638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峰值声压级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165dB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≤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Lp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≤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185dB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、安全半径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≥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1m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、常温延期时间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1.5s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～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3s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、使用温度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-30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℃～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+45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℃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、投掷作用可靠度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≥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96%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、贮存寿命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 xml:space="preserve"> 8 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年（常温贮存）</w:t>
            </w:r>
          </w:p>
        </w:tc>
      </w:tr>
      <w:tr w:rsidR="0007536C">
        <w:tc>
          <w:tcPr>
            <w:tcW w:w="655" w:type="dxa"/>
            <w:noWrap/>
            <w:vAlign w:val="center"/>
          </w:tcPr>
          <w:p w:rsidR="0007536C" w:rsidRDefault="00960D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lastRenderedPageBreak/>
              <w:t>12</w:t>
            </w:r>
          </w:p>
        </w:tc>
        <w:tc>
          <w:tcPr>
            <w:tcW w:w="1088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约束带</w:t>
            </w:r>
          </w:p>
        </w:tc>
        <w:tc>
          <w:tcPr>
            <w:tcW w:w="673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</w:t>
            </w:r>
          </w:p>
        </w:tc>
        <w:tc>
          <w:tcPr>
            <w:tcW w:w="725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条</w:t>
            </w:r>
          </w:p>
        </w:tc>
        <w:tc>
          <w:tcPr>
            <w:tcW w:w="662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620</w:t>
            </w:r>
          </w:p>
        </w:tc>
        <w:tc>
          <w:tcPr>
            <w:tcW w:w="782" w:type="dxa"/>
            <w:noWrap/>
            <w:vAlign w:val="center"/>
          </w:tcPr>
          <w:p w:rsidR="0007536C" w:rsidRDefault="00960D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3100</w:t>
            </w:r>
          </w:p>
        </w:tc>
        <w:tc>
          <w:tcPr>
            <w:tcW w:w="1784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noProof/>
                <w:szCs w:val="21"/>
              </w:rPr>
              <w:drawing>
                <wp:inline distT="0" distB="0" distL="114300" distR="114300">
                  <wp:extent cx="958850" cy="587375"/>
                  <wp:effectExtent l="0" t="0" r="6350" b="9525"/>
                  <wp:docPr id="2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0" cy="5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noWrap/>
            <w:vAlign w:val="center"/>
          </w:tcPr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、重量：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960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5g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。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、带体耐摩擦色牢度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:4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级。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、抗拉伸强度：手腕束缚带、脚腕束缚带的金属连接件在承受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4000N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的静拉力后，没有出现裂纹或断裂。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、耐用度：束带金属锁扣的工作次数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6000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次。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、耐腐蚀等级：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级。</w:t>
            </w:r>
          </w:p>
        </w:tc>
      </w:tr>
      <w:tr w:rsidR="0007536C">
        <w:tc>
          <w:tcPr>
            <w:tcW w:w="655" w:type="dxa"/>
            <w:noWrap/>
            <w:vAlign w:val="center"/>
          </w:tcPr>
          <w:p w:rsidR="0007536C" w:rsidRDefault="00960D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1088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抓捕器</w:t>
            </w:r>
          </w:p>
        </w:tc>
        <w:tc>
          <w:tcPr>
            <w:tcW w:w="673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725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把</w:t>
            </w:r>
          </w:p>
        </w:tc>
        <w:tc>
          <w:tcPr>
            <w:tcW w:w="662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940</w:t>
            </w:r>
          </w:p>
        </w:tc>
        <w:tc>
          <w:tcPr>
            <w:tcW w:w="782" w:type="dxa"/>
            <w:noWrap/>
            <w:vAlign w:val="center"/>
          </w:tcPr>
          <w:p w:rsidR="0007536C" w:rsidRDefault="00960D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940</w:t>
            </w:r>
          </w:p>
        </w:tc>
        <w:tc>
          <w:tcPr>
            <w:tcW w:w="1784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noProof/>
                <w:szCs w:val="21"/>
              </w:rPr>
              <w:drawing>
                <wp:inline distT="0" distB="0" distL="114300" distR="114300">
                  <wp:extent cx="1019810" cy="710565"/>
                  <wp:effectExtent l="0" t="0" r="8890" b="635"/>
                  <wp:docPr id="26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710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noWrap/>
            <w:vAlign w:val="center"/>
          </w:tcPr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、由发射器、网筒、网等组件组成。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、网目长度：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200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2mm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。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、牵引头及缓冲层厚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5.0mm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。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、网线断裂强力：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112N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。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、抛撒面积：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处为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4.2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㎡，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10m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处为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7.0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㎡。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、跌落性能：在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1.2m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高度，分别以发射端、尾端及水平向下自由跌落到水泥地面各一次，牵引头不能散落，不自主击发，零部件无裂纹，变形和破断，各连接件无松动或振落，抓捕网可正常使用。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、结构式样：枪式，可连续发射出三张网。</w:t>
            </w:r>
          </w:p>
        </w:tc>
      </w:tr>
      <w:tr w:rsidR="0007536C">
        <w:tc>
          <w:tcPr>
            <w:tcW w:w="655" w:type="dxa"/>
            <w:noWrap/>
            <w:vAlign w:val="center"/>
          </w:tcPr>
          <w:p w:rsidR="0007536C" w:rsidRDefault="00960D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1088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臂盾</w:t>
            </w:r>
          </w:p>
        </w:tc>
        <w:tc>
          <w:tcPr>
            <w:tcW w:w="673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</w:t>
            </w:r>
          </w:p>
        </w:tc>
        <w:tc>
          <w:tcPr>
            <w:tcW w:w="725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面</w:t>
            </w:r>
          </w:p>
        </w:tc>
        <w:tc>
          <w:tcPr>
            <w:tcW w:w="662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510</w:t>
            </w:r>
          </w:p>
        </w:tc>
        <w:tc>
          <w:tcPr>
            <w:tcW w:w="782" w:type="dxa"/>
            <w:noWrap/>
            <w:vAlign w:val="center"/>
          </w:tcPr>
          <w:p w:rsidR="0007536C" w:rsidRDefault="00960DB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Cs w:val="21"/>
                <w:lang/>
              </w:rPr>
              <w:t>4080</w:t>
            </w:r>
          </w:p>
        </w:tc>
        <w:tc>
          <w:tcPr>
            <w:tcW w:w="1784" w:type="dxa"/>
            <w:noWrap/>
            <w:vAlign w:val="center"/>
          </w:tcPr>
          <w:p w:rsidR="0007536C" w:rsidRDefault="00960DBF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noProof/>
                <w:szCs w:val="21"/>
              </w:rPr>
              <w:drawing>
                <wp:inline distT="0" distB="0" distL="114300" distR="114300">
                  <wp:extent cx="995680" cy="474345"/>
                  <wp:effectExtent l="0" t="0" r="7620" b="8255"/>
                  <wp:docPr id="23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680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3" w:type="dxa"/>
            <w:noWrap/>
            <w:vAlign w:val="center"/>
          </w:tcPr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、采用高强度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2.5mm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厚铝合金材料制作，携带方便，操作灵活，盾牌上方设计有强光弦目器，具有强光、弱光、闪光三种模式，在对抗中使对方达到瞬间失明效果，还可以在室内搜索时起照明作用；盾牌前端设计有攻击叉，可在对抗中叉住对方持械手臂和脖子，以达到失去抵抗能力；前端还设计有合金钢破窗器，可击碎车窗玻璃和室内的钢化玻璃；盾体内侧安装有警棍夹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、重量：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1.93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0.01KG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、尺寸：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68cm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×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30cm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（±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2cm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）；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、防护面积：≥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0.20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㎡；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、照明灯初始照度：≥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1381x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、材料：高强度铝合金；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、握把连接强度：握把与盾体间的连接能承受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500N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的拉力；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8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、臂带连接强度：臂带搭合好，臂带与盾体间能承受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500N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的拉力；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9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、冲击强度：盾体能承受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147J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动能的冲击；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lastRenderedPageBreak/>
              <w:t>10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、耐穿刺性能：盾体能承受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147J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动能的穿刺；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11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、耐击打强度：盾体能承受击打试验机的击打，击打点线速度为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18m/s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0.3m/s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，击打能量为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342J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±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13J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12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、击打后盾体未能破碎或出现长度大于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50mm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的裂纹；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13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、高低温耐击打强度：盾体在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-30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℃－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+55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℃经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小时处理后，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5min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内击打，强度符合要求。</w:t>
            </w:r>
          </w:p>
          <w:p w:rsidR="0007536C" w:rsidRDefault="00960DBF">
            <w:pPr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14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、盾牌炫目部份采用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进口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5W LED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，具有强光、弱光、闪光三种，电池采用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18650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锂离子充电电池，容量：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2400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毫安；带有警棍夹，在使用时警棍不易掉落。</w:t>
            </w:r>
          </w:p>
        </w:tc>
      </w:tr>
      <w:tr w:rsidR="0007536C">
        <w:trPr>
          <w:trHeight w:val="512"/>
        </w:trPr>
        <w:tc>
          <w:tcPr>
            <w:tcW w:w="10682" w:type="dxa"/>
            <w:gridSpan w:val="8"/>
            <w:noWrap/>
            <w:vAlign w:val="center"/>
          </w:tcPr>
          <w:p w:rsidR="0007536C" w:rsidRDefault="00960DBF">
            <w:pPr>
              <w:ind w:firstLineChars="100" w:firstLine="211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lastRenderedPageBreak/>
              <w:t>合计：￥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 xml:space="preserve">99557.00  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Cs w:val="21"/>
              </w:rPr>
              <w:t>（大写：人民币玖万玖仟伍佰伍拾柒元整）</w:t>
            </w:r>
          </w:p>
        </w:tc>
      </w:tr>
    </w:tbl>
    <w:p w:rsidR="0007536C" w:rsidRDefault="0007536C">
      <w:pPr>
        <w:ind w:firstLineChars="200" w:firstLine="420"/>
        <w:rPr>
          <w:rFonts w:asciiTheme="minorEastAsia" w:eastAsiaTheme="minorEastAsia" w:hAnsiTheme="minorEastAsia" w:cstheme="minorEastAsia"/>
          <w:szCs w:val="21"/>
        </w:rPr>
      </w:pPr>
    </w:p>
    <w:p w:rsidR="0007536C" w:rsidRDefault="0007536C"/>
    <w:sectPr w:rsidR="0007536C" w:rsidSect="0007536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DBF" w:rsidRDefault="00960DBF" w:rsidP="0095403F">
      <w:r>
        <w:separator/>
      </w:r>
    </w:p>
  </w:endnote>
  <w:endnote w:type="continuationSeparator" w:id="1">
    <w:p w:rsidR="00960DBF" w:rsidRDefault="00960DBF" w:rsidP="00954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DBF" w:rsidRDefault="00960DBF" w:rsidP="0095403F">
      <w:r>
        <w:separator/>
      </w:r>
    </w:p>
  </w:footnote>
  <w:footnote w:type="continuationSeparator" w:id="1">
    <w:p w:rsidR="00960DBF" w:rsidRDefault="00960DBF" w:rsidP="009540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6641302"/>
    <w:rsid w:val="0007536C"/>
    <w:rsid w:val="00377219"/>
    <w:rsid w:val="0095403F"/>
    <w:rsid w:val="00960DBF"/>
    <w:rsid w:val="11D638B8"/>
    <w:rsid w:val="26641302"/>
    <w:rsid w:val="27E571C3"/>
    <w:rsid w:val="3CE36AA8"/>
    <w:rsid w:val="58485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36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36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95403F"/>
    <w:rPr>
      <w:sz w:val="18"/>
      <w:szCs w:val="18"/>
    </w:rPr>
  </w:style>
  <w:style w:type="character" w:customStyle="1" w:styleId="Char">
    <w:name w:val="批注框文本 Char"/>
    <w:basedOn w:val="a0"/>
    <w:link w:val="a4"/>
    <w:rsid w:val="0095403F"/>
    <w:rPr>
      <w:rFonts w:ascii="Calibri" w:hAnsi="Calibri"/>
      <w:kern w:val="2"/>
      <w:sz w:val="18"/>
      <w:szCs w:val="18"/>
    </w:rPr>
  </w:style>
  <w:style w:type="paragraph" w:styleId="a5">
    <w:name w:val="header"/>
    <w:basedOn w:val="a"/>
    <w:link w:val="Char0"/>
    <w:rsid w:val="00954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5403F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1"/>
    <w:rsid w:val="00954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95403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785</Words>
  <Characters>4476</Characters>
  <Application>Microsoft Office Word</Application>
  <DocSecurity>0</DocSecurity>
  <Lines>37</Lines>
  <Paragraphs>10</Paragraphs>
  <ScaleCrop>false</ScaleCrop>
  <Company>Win10NeT.COM</Company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XiaZaiMa.COM</cp:lastModifiedBy>
  <cp:revision>2</cp:revision>
  <dcterms:created xsi:type="dcterms:W3CDTF">2020-10-20T09:30:00Z</dcterms:created>
  <dcterms:modified xsi:type="dcterms:W3CDTF">2020-10-21T07:48:00Z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