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〔2023〕闽洛狱减字第106号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陈奕生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，男，汉族，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1984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月出生，住福建省南安市，捕前系无业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福建省南安市人民法院于20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日作出(2021)闽058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刑初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1286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号刑事判决，以被告人陈奕生犯掩饰、隐瞒犯罪所得罪，判处有期徒刑四年六个月，并处罚金人民币九万元，责令被告人陈奕生退出违法所得人民币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三千元，予以没收，上缴国库。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刑期自20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日起至20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日止。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宣判后，该犯不服，提出上诉。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泉州市中级人民</w:t>
      </w:r>
      <w:r>
        <w:rPr>
          <w:rFonts w:hint="default" w:ascii="Times New Roman" w:hAnsi="Times New Roman" w:cs="Times New Roman"/>
          <w:color w:val="auto"/>
          <w:szCs w:val="32"/>
        </w:rPr>
        <w:t>法院于20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szCs w:val="32"/>
        </w:rPr>
        <w:t>日作出（20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Cs w:val="32"/>
        </w:rPr>
        <w:t>）闽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05</w:t>
      </w:r>
      <w:r>
        <w:rPr>
          <w:rFonts w:hint="default" w:ascii="Times New Roman" w:hAnsi="Times New Roman" w:cs="Times New Roman"/>
          <w:color w:val="auto"/>
          <w:szCs w:val="32"/>
        </w:rPr>
        <w:t>刑终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94</w:t>
      </w:r>
      <w:r>
        <w:rPr>
          <w:rFonts w:hint="default" w:ascii="Times New Roman" w:hAnsi="Times New Roman" w:cs="Times New Roman"/>
          <w:color w:val="auto"/>
          <w:szCs w:val="32"/>
        </w:rPr>
        <w:t>号刑事裁定，驳回上诉，维持原判。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日交付福建省清流监狱执行刑罚，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2023年3月26日调福建省洛江监狱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。现属普管管理级罪犯。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罪犯陈奕生在服刑期间，确有悔改表现：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二是遵守法律法规及监规，接受教育改造方面：该犯在考核期内有违规扣分，经民警教育，尚能遵守法律法规及监规，以监规纪律要求自己，安心改造；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三是参加思想、文化、职业技术教育方面：该犯积极参加学习与培训，学习态度端正；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四是参加劳动改造方面：该犯积极参加劳动，努力完成劳动任务。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该犯本轮考核期内20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1291.7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分，合计获得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1291.7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次，起始时间202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月，获得考核分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1291.7分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。考核期内累计违规1次，累计被扣考核分2分。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罪犯陈奕生在服刑期间，确有悔改表现，依照《中华人民共和国刑法》第七十八条、七十九条、《中华人民共和国刑事诉讼法》第二百七十三条和《中华人民共和国监狱法》第二十九条之规定，建议对罪犯陈奕生予以减去有期徒刑三个月。特提请你院审理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泉州市</w:t>
      </w:r>
      <w:r>
        <w:rPr>
          <w:rFonts w:hint="default" w:ascii="Times New Roman" w:hAnsi="Times New Roman" w:cs="Times New Roman"/>
          <w:color w:val="auto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陈奕生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18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     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500" w:lineRule="exact"/>
        <w:ind w:right="1280" w:rightChars="400"/>
        <w:jc w:val="right"/>
        <w:rPr>
          <w:rFonts w:hint="default" w:ascii="Times New Roman" w:hAnsi="Times New Roman" w:eastAsia="仿宋" w:cs="Times New Roman"/>
          <w:color w:val="auto"/>
          <w:szCs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〔2023〕闽洛狱减字第107号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张晟宇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，男，汉族，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1997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月出生，户籍所在地福建省龙岩市永定区，捕前系无业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福建省龙岩市新罗区人民法院于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日作出(202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)闽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0802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刑初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477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号刑事判决，以被告人张晟宇犯抢劫罪，判处有期徒刑十年二个月，并处罚金人民币二万元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刑期自20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日起至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2030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日止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扣押的人民币壹拾陆万叁仟柒佰元，由公安机关依法处理。</w:t>
      </w:r>
      <w:r>
        <w:rPr>
          <w:rFonts w:hint="default" w:ascii="Times New Roman" w:hAnsi="Times New Roman" w:cs="Times New Roman"/>
          <w:color w:val="auto"/>
          <w:szCs w:val="32"/>
        </w:rPr>
        <w:t>宣判后，该犯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及同案</w:t>
      </w:r>
      <w:r>
        <w:rPr>
          <w:rFonts w:hint="default" w:ascii="Times New Roman" w:hAnsi="Times New Roman" w:cs="Times New Roman"/>
          <w:color w:val="auto"/>
          <w:szCs w:val="32"/>
        </w:rPr>
        <w:t>不服，提出上诉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，福建省龙岩市中级人民法院于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2021年4月6日作出（2021）闽08刑终19号刑事判决，维持原审法院对该犯的判决。2021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日交付福建省清流监狱执行刑罚，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2023年3月26日调福建省洛江监狱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。现属普管管理级罪犯。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罪犯张晟宇在服刑期间，确有悔改表现：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二是遵守法律法规及监规，接受教育改造方面：该犯在考核期内有违规扣分，经民警教育，尚能遵守法律法规及监规，以监规纪律要求自己，安心改造；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三是参加思想、文化、职业技术教育方面：该犯积极参加学习与培训，学习态度端正；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四是参加劳动改造方面：该犯积极参加劳动，努力完成劳动任务。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该犯本轮考核期内20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月累计获得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2457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分，合计获得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2457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次，起始时间202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月，获得考核分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2457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分。考核期内累计违规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次，累计被扣考核分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罪犯张晟宇在服刑期间，确有悔改表现，依照《中华人民共和国刑法》第七十八条、七十九条、《中华人民共和国刑事诉讼法》第二百七十三条和《中华人民共和国监狱法》第二十九条之规定，建议对罪犯张晟宇予以减去有期徒刑五个月。特提请你院审理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泉州市</w:t>
      </w:r>
      <w:r>
        <w:rPr>
          <w:rFonts w:hint="default" w:ascii="Times New Roman" w:hAnsi="Times New Roman" w:cs="Times New Roman"/>
          <w:color w:val="auto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张晟宇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18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     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br w:type="page"/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108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张乃双</w:t>
      </w:r>
      <w:r>
        <w:rPr>
          <w:rFonts w:hint="default" w:ascii="Times New Roman" w:hAnsi="Times New Roman" w:cs="Times New Roman"/>
          <w:color w:val="auto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</w:rPr>
        <w:t>，男，汉族，19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90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</w:rPr>
        <w:t>月出生，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户籍地山东省菏泽市巨野县</w:t>
      </w:r>
      <w:r>
        <w:rPr>
          <w:rFonts w:hint="default" w:ascii="Times New Roman" w:hAnsi="Times New Roman" w:cs="Times New Roman"/>
          <w:color w:val="auto"/>
          <w:szCs w:val="32"/>
        </w:rPr>
        <w:t>，捕前系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无业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三明市三元区</w:t>
      </w:r>
      <w:r>
        <w:rPr>
          <w:rFonts w:hint="default" w:ascii="Times New Roman" w:hAnsi="Times New Roman" w:cs="Times New Roman"/>
          <w:color w:val="auto"/>
          <w:szCs w:val="32"/>
        </w:rPr>
        <w:t>人民法院于20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</w:rPr>
        <w:t>日作出（20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Cs w:val="32"/>
        </w:rPr>
        <w:t>）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0403</w:t>
      </w:r>
      <w:r>
        <w:rPr>
          <w:rFonts w:hint="default" w:ascii="Times New Roman" w:hAnsi="Times New Roman" w:cs="Times New Roman"/>
          <w:color w:val="auto"/>
          <w:szCs w:val="32"/>
        </w:rPr>
        <w:t>刑初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34</w:t>
      </w:r>
      <w:r>
        <w:rPr>
          <w:rFonts w:hint="default" w:ascii="Times New Roman" w:hAnsi="Times New Roman" w:cs="Times New Roman"/>
          <w:color w:val="auto"/>
          <w:szCs w:val="32"/>
        </w:rPr>
        <w:t>号刑事判决，以被告人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张乃双</w:t>
      </w:r>
      <w:r>
        <w:rPr>
          <w:rFonts w:hint="default" w:ascii="Times New Roman" w:hAnsi="Times New Roman" w:cs="Times New Roman"/>
          <w:color w:val="auto"/>
          <w:szCs w:val="32"/>
        </w:rPr>
        <w:t>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贩卖毒品</w:t>
      </w:r>
      <w:r>
        <w:rPr>
          <w:rFonts w:hint="default" w:ascii="Times New Roman" w:hAnsi="Times New Roman" w:cs="Times New Roman"/>
          <w:color w:val="auto"/>
          <w:szCs w:val="32"/>
        </w:rPr>
        <w:t>罪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判处有期徒刑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十一年十个月，</w:t>
      </w:r>
      <w:r>
        <w:rPr>
          <w:rFonts w:hint="default" w:ascii="Times New Roman" w:hAnsi="Times New Roman" w:cs="Times New Roman"/>
          <w:color w:val="auto"/>
          <w:szCs w:val="32"/>
        </w:rPr>
        <w:t>并处罚金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人民币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一万五千</w:t>
      </w:r>
      <w:r>
        <w:rPr>
          <w:rFonts w:hint="default" w:ascii="Times New Roman" w:hAnsi="Times New Roman" w:cs="Times New Roman"/>
          <w:color w:val="auto"/>
          <w:szCs w:val="32"/>
        </w:rPr>
        <w:t>元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；继续追缴该犯违法所得4450元，予以没收，上缴国库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</w:rPr>
        <w:t>刑期自20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Cs w:val="32"/>
        </w:rPr>
        <w:t>日起至20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szCs w:val="32"/>
        </w:rPr>
        <w:t>日止。20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2023年3月26日调福建省洛江监狱。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</w:rPr>
        <w:t>日，福建省三明市中级人民法院以（20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</w:rPr>
        <w:t>）闽04刑更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1741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对罪犯张乃双减去有期徒刑七个月；</w:t>
      </w:r>
      <w:r>
        <w:rPr>
          <w:rFonts w:hint="default" w:ascii="Times New Roman" w:hAnsi="Times New Roman" w:cs="Times New Roman"/>
          <w:color w:val="auto"/>
          <w:szCs w:val="32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szCs w:val="32"/>
        </w:rPr>
        <w:t>日，福建省三明市中级人民法院以（20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</w:rPr>
        <w:t>）闽04刑更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853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对罪犯张乃双减去有期徒刑六个月，</w:t>
      </w:r>
      <w:r>
        <w:rPr>
          <w:rFonts w:hint="default" w:ascii="Times New Roman" w:hAnsi="Times New Roman" w:cs="Times New Roman"/>
          <w:color w:val="auto"/>
          <w:szCs w:val="32"/>
        </w:rPr>
        <w:t>现刑期至20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szCs w:val="32"/>
        </w:rPr>
        <w:t>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止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普管</w:t>
      </w:r>
      <w:r>
        <w:rPr>
          <w:rFonts w:hint="default" w:ascii="Times New Roman" w:hAnsi="Times New Roman" w:cs="Times New Roman"/>
          <w:color w:val="auto"/>
          <w:szCs w:val="32"/>
        </w:rPr>
        <w:t>管理级罪犯。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张乃双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二是遵守法律法规及监规，接受教育改造方面：该犯在考核期内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虽有违规扣分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但经民警教育后</w:t>
      </w:r>
      <w:r>
        <w:rPr>
          <w:rFonts w:hint="default" w:ascii="Times New Roman" w:hAnsi="Times New Roman" w:cs="Times New Roman"/>
          <w:color w:val="auto"/>
          <w:szCs w:val="32"/>
        </w:rPr>
        <w:t>能遵守法律法规及监规，以监规纪律要求自己，安心改造；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上次评定表扬剩余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830</w:t>
      </w:r>
      <w:r>
        <w:rPr>
          <w:rFonts w:hint="default" w:ascii="Times New Roman" w:hAnsi="Times New Roman" w:cs="Times New Roman"/>
          <w:color w:val="auto"/>
          <w:szCs w:val="32"/>
        </w:rPr>
        <w:t>分，本轮考核期内2021年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2385</w:t>
      </w:r>
      <w:r>
        <w:rPr>
          <w:rFonts w:hint="default" w:ascii="Times New Roman" w:hAnsi="Times New Roman" w:cs="Times New Roman"/>
          <w:color w:val="auto"/>
          <w:szCs w:val="32"/>
        </w:rPr>
        <w:t>分，合计获得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3215</w:t>
      </w:r>
      <w:r>
        <w:rPr>
          <w:rFonts w:hint="default" w:ascii="Times New Roman" w:hAnsi="Times New Roman" w:cs="Times New Roman"/>
          <w:color w:val="auto"/>
          <w:szCs w:val="32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次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，物质奖励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1次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间隔期</w:t>
      </w:r>
      <w:r>
        <w:rPr>
          <w:rFonts w:hint="default" w:ascii="Times New Roman" w:hAnsi="Times New Roman" w:cs="Times New Roman"/>
          <w:color w:val="auto"/>
          <w:szCs w:val="32"/>
        </w:rPr>
        <w:t>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月，获得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2065</w:t>
      </w:r>
      <w:r>
        <w:rPr>
          <w:rFonts w:hint="default" w:ascii="Times New Roman" w:hAnsi="Times New Roman" w:cs="Times New Roman"/>
          <w:color w:val="auto"/>
          <w:szCs w:val="32"/>
        </w:rPr>
        <w:t>分。考核期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内累计违规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1次，累扣3分。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本案于2023年9月12日至2023年9月18日在狱内公示未收到不同意见。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张乃双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七十九条、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建议对罪犯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张乃双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</w:rPr>
        <w:t>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张乃双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</w:t>
      </w: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1280" w:rightChars="4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kern w:val="32"/>
          <w:sz w:val="32"/>
          <w:lang w:val="en-US" w:eastAsia="zh-CN" w:bidi="ar-SA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kern w:val="32"/>
          <w:sz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〔2023〕闽洛狱减字第109号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汪正新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，男，汉族，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1972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月出生，住湖北省公安县，捕前系务工。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系累犯、毒品再犯。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福建省石狮市人民法院于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日作出(201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)狮刑初字第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1835号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刑事判决，以被告人汪正新犯贩卖毒品罪，判处有期徒刑十年，并处罚金人民币一万元。刑期自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日起至20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日止。</w:t>
      </w:r>
      <w:r>
        <w:rPr>
          <w:rFonts w:hint="default" w:ascii="Times New Roman" w:hAnsi="Times New Roman" w:cs="Times New Roman"/>
          <w:color w:val="auto"/>
          <w:szCs w:val="32"/>
        </w:rPr>
        <w:t>宣判后，该犯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同案</w:t>
      </w:r>
      <w:r>
        <w:rPr>
          <w:rFonts w:hint="default" w:ascii="Times New Roman" w:hAnsi="Times New Roman" w:cs="Times New Roman"/>
          <w:color w:val="auto"/>
          <w:szCs w:val="32"/>
        </w:rPr>
        <w:t>不服，提出上诉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，福建省泉州市中级人民法院于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2016年3月29日作出（2016）闽05刑终215号刑事裁定，准许撤回上诉。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201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日交付福建省清流监狱执行刑罚，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2023年3月26日调福建省洛江监狱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日，福建省三明市中级人民法院以（201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）闽04刑更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1867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号刑事裁定，对罪犯汪正新减去有期徒刑四个月；20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日，福建省三明市中级人民法院以（20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）闽04刑更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1548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号刑事裁定，对罪犯汪正新减去有期徒刑五个月，现刑期至20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日止。现属普管管理级罪犯。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罪犯汪正新在服刑期间，确有悔改表现：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二是遵守法律法规及监规，接受教育改造方面：该犯在考核期内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无违规扣分，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能遵守法律法规及监规，以监规纪律要求自己，安心改造；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三是参加思想、文化、职业技术教育方面：该犯积极参加学习与培训，学习态度端正；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四是参加劳动改造方面：该犯积极参加劳动，努力完成劳动任务。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该犯上次评定表扬剩余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167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分，本轮考核期内202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4051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分，合计获得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4218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次，间隔期2021年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月，获得考核分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3704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分。考核期内无违规扣分行为。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罪犯汪正新在服刑期间，确有悔改表现，依照《中华人民共和国刑法》第七十八条、七十九条、《中华人民共和国刑事诉讼法》第二百七十三条和《中华人民共和国监狱法》第二十九条之规定，建议对罪犯汪正新予以减去有期徒刑七个月。特提请你院审理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泉州市</w:t>
      </w:r>
      <w:r>
        <w:rPr>
          <w:rFonts w:hint="default" w:ascii="Times New Roman" w:hAnsi="Times New Roman" w:cs="Times New Roman"/>
          <w:color w:val="auto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汪正新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110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林景周</w:t>
      </w:r>
      <w:r>
        <w:rPr>
          <w:rFonts w:hint="default" w:ascii="Times New Roman" w:hAnsi="Times New Roman" w:cs="Times New Roman"/>
          <w:color w:val="auto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</w:rPr>
        <w:t>，男，汉族，19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67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</w:rPr>
        <w:t>月出生，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户籍地福建省龙岩市新罗区</w:t>
      </w:r>
      <w:r>
        <w:rPr>
          <w:rFonts w:hint="default" w:ascii="Times New Roman" w:hAnsi="Times New Roman" w:cs="Times New Roman"/>
          <w:color w:val="auto"/>
          <w:szCs w:val="32"/>
        </w:rPr>
        <w:t>，捕前系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经商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龙岩市新罗区</w:t>
      </w:r>
      <w:r>
        <w:rPr>
          <w:rFonts w:hint="default" w:ascii="Times New Roman" w:hAnsi="Times New Roman" w:cs="Times New Roman"/>
          <w:color w:val="auto"/>
          <w:szCs w:val="32"/>
        </w:rPr>
        <w:t>人民法院于20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szCs w:val="32"/>
        </w:rPr>
        <w:t>日作出（20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</w:rPr>
        <w:t>）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0802</w:t>
      </w:r>
      <w:r>
        <w:rPr>
          <w:rFonts w:hint="default" w:ascii="Times New Roman" w:hAnsi="Times New Roman" w:cs="Times New Roman"/>
          <w:color w:val="auto"/>
          <w:szCs w:val="32"/>
        </w:rPr>
        <w:t>刑初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50</w:t>
      </w:r>
      <w:r>
        <w:rPr>
          <w:rFonts w:hint="default" w:ascii="Times New Roman" w:hAnsi="Times New Roman" w:cs="Times New Roman"/>
          <w:color w:val="auto"/>
          <w:szCs w:val="32"/>
        </w:rPr>
        <w:t>号刑事判决，以被告人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林景周</w:t>
      </w:r>
      <w:r>
        <w:rPr>
          <w:rFonts w:hint="default" w:ascii="Times New Roman" w:hAnsi="Times New Roman" w:cs="Times New Roman"/>
          <w:color w:val="auto"/>
          <w:szCs w:val="32"/>
        </w:rPr>
        <w:t>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非法经营</w:t>
      </w:r>
      <w:r>
        <w:rPr>
          <w:rFonts w:hint="default" w:ascii="Times New Roman" w:hAnsi="Times New Roman" w:cs="Times New Roman"/>
          <w:color w:val="auto"/>
          <w:szCs w:val="32"/>
        </w:rPr>
        <w:t>罪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判处有期徒刑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五年</w:t>
      </w:r>
      <w:r>
        <w:rPr>
          <w:rFonts w:hint="default" w:ascii="Times New Roman" w:hAnsi="Times New Roman" w:cs="Times New Roman"/>
          <w:color w:val="auto"/>
          <w:szCs w:val="32"/>
        </w:rPr>
        <w:t>，并处罚金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万</w:t>
      </w:r>
      <w:r>
        <w:rPr>
          <w:rFonts w:hint="default" w:ascii="Times New Roman" w:hAnsi="Times New Roman" w:cs="Times New Roman"/>
          <w:color w:val="auto"/>
          <w:szCs w:val="32"/>
        </w:rPr>
        <w:t>元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</w:rPr>
        <w:t>刑期自20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日起至20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日止。宣判后，该犯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同案</w:t>
      </w:r>
      <w:r>
        <w:rPr>
          <w:rFonts w:hint="default" w:ascii="Times New Roman" w:hAnsi="Times New Roman" w:cs="Times New Roman"/>
          <w:color w:val="auto"/>
          <w:szCs w:val="32"/>
        </w:rPr>
        <w:t>不服，提出上诉，福建省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龙岩</w:t>
      </w:r>
      <w:r>
        <w:rPr>
          <w:rFonts w:hint="default" w:ascii="Times New Roman" w:hAnsi="Times New Roman" w:cs="Times New Roman"/>
          <w:color w:val="auto"/>
          <w:szCs w:val="32"/>
        </w:rPr>
        <w:t>市中级人民法院于20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color w:val="auto"/>
          <w:szCs w:val="32"/>
        </w:rPr>
        <w:t>日作出（20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</w:rPr>
        <w:t>）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08</w:t>
      </w:r>
      <w:r>
        <w:rPr>
          <w:rFonts w:hint="default" w:ascii="Times New Roman" w:hAnsi="Times New Roman" w:cs="Times New Roman"/>
          <w:color w:val="auto"/>
          <w:szCs w:val="32"/>
        </w:rPr>
        <w:t>刑终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301</w:t>
      </w:r>
      <w:r>
        <w:rPr>
          <w:rFonts w:hint="default" w:ascii="Times New Roman" w:hAnsi="Times New Roman" w:cs="Times New Roman"/>
          <w:color w:val="auto"/>
          <w:szCs w:val="32"/>
        </w:rPr>
        <w:t>号刑事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裁定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驳回上诉，维持原判。</w:t>
      </w:r>
      <w:r>
        <w:rPr>
          <w:rFonts w:hint="default" w:ascii="Times New Roman" w:hAnsi="Times New Roman" w:cs="Times New Roman"/>
          <w:color w:val="auto"/>
          <w:szCs w:val="32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</w:rPr>
        <w:t>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2023年3月26日调福建省洛江监狱。</w:t>
      </w:r>
      <w:r>
        <w:rPr>
          <w:rFonts w:hint="default" w:ascii="Times New Roman" w:hAnsi="Times New Roman" w:cs="Times New Roman"/>
          <w:color w:val="auto"/>
          <w:szCs w:val="32"/>
        </w:rPr>
        <w:t>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color w:val="auto"/>
          <w:szCs w:val="32"/>
        </w:rPr>
        <w:t>管理级罪犯。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林景周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二是遵守法律法规及监规，接受教育改造方面：该犯在考核期内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无违规扣分，</w:t>
      </w:r>
      <w:r>
        <w:rPr>
          <w:rFonts w:hint="default" w:ascii="Times New Roman" w:hAnsi="Times New Roman" w:cs="Times New Roman"/>
          <w:color w:val="auto"/>
          <w:szCs w:val="32"/>
        </w:rPr>
        <w:t>能遵守法律法规及监规，以监规纪律要求自己，安心改造；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3242</w:t>
      </w:r>
      <w:r>
        <w:rPr>
          <w:rFonts w:hint="default" w:ascii="Times New Roman" w:hAnsi="Times New Roman" w:cs="Times New Roman"/>
          <w:color w:val="auto"/>
          <w:szCs w:val="32"/>
        </w:rPr>
        <w:t>分，合计获得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3242</w:t>
      </w:r>
      <w:r>
        <w:rPr>
          <w:rFonts w:hint="default" w:ascii="Times New Roman" w:hAnsi="Times New Roman" w:cs="Times New Roman"/>
          <w:color w:val="auto"/>
          <w:szCs w:val="32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次。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起始时间</w:t>
      </w:r>
      <w:r>
        <w:rPr>
          <w:rFonts w:hint="default" w:ascii="Times New Roman" w:hAnsi="Times New Roman" w:cs="Times New Roman"/>
          <w:color w:val="auto"/>
          <w:szCs w:val="32"/>
        </w:rPr>
        <w:t>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月，获得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3242</w:t>
      </w:r>
      <w:r>
        <w:rPr>
          <w:rFonts w:hint="default" w:ascii="Times New Roman" w:hAnsi="Times New Roman" w:cs="Times New Roman"/>
          <w:color w:val="auto"/>
          <w:szCs w:val="32"/>
        </w:rPr>
        <w:t>分。考核期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内无违规扣分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本案于2023年9月12日至2023年9月18日在狱内公示未收到不同意见。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林景周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七十九条、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建议对罪犯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林景周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</w:rPr>
        <w:t>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林景周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1280" w:rightChars="4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023年9月25日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kern w:val="32"/>
          <w:sz w:val="32"/>
          <w:lang w:val="en-US" w:eastAsia="zh-CN" w:bidi="ar-SA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111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张南裕</w:t>
      </w:r>
      <w:r>
        <w:rPr>
          <w:rFonts w:hint="default" w:ascii="Times New Roman" w:hAnsi="Times New Roman" w:cs="Times New Roman"/>
          <w:color w:val="auto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</w:rPr>
        <w:t>，男，汉族，19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89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月出生，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户籍地福建省龙岩市新罗区</w:t>
      </w:r>
      <w:r>
        <w:rPr>
          <w:rFonts w:hint="default" w:ascii="Times New Roman" w:hAnsi="Times New Roman" w:cs="Times New Roman"/>
          <w:color w:val="auto"/>
          <w:szCs w:val="32"/>
        </w:rPr>
        <w:t>，捕前系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快递从业人员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系有前科。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福建省龙岩市新罗区人民法院</w:t>
      </w:r>
      <w:r>
        <w:rPr>
          <w:rFonts w:hint="default" w:ascii="Times New Roman" w:hAnsi="Times New Roman" w:cs="Times New Roman"/>
          <w:color w:val="auto"/>
          <w:szCs w:val="32"/>
        </w:rPr>
        <w:t>于20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日作出（20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</w:rPr>
        <w:t>）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0802</w:t>
      </w:r>
      <w:r>
        <w:rPr>
          <w:rFonts w:hint="default" w:ascii="Times New Roman" w:hAnsi="Times New Roman" w:cs="Times New Roman"/>
          <w:color w:val="auto"/>
          <w:szCs w:val="32"/>
        </w:rPr>
        <w:t>刑初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68</w:t>
      </w:r>
      <w:r>
        <w:rPr>
          <w:rFonts w:hint="default" w:ascii="Times New Roman" w:hAnsi="Times New Roman" w:cs="Times New Roman"/>
          <w:color w:val="auto"/>
          <w:szCs w:val="32"/>
        </w:rPr>
        <w:t>号刑事判决，以被告人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张南裕</w:t>
      </w:r>
      <w:r>
        <w:rPr>
          <w:rFonts w:hint="default" w:ascii="Times New Roman" w:hAnsi="Times New Roman" w:cs="Times New Roman"/>
          <w:color w:val="auto"/>
          <w:szCs w:val="32"/>
        </w:rPr>
        <w:t>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销售伪劣产品</w:t>
      </w:r>
      <w:r>
        <w:rPr>
          <w:rFonts w:hint="default" w:ascii="Times New Roman" w:hAnsi="Times New Roman" w:cs="Times New Roman"/>
          <w:color w:val="auto"/>
          <w:szCs w:val="32"/>
        </w:rPr>
        <w:t>罪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判处有期徒刑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三年十个月</w:t>
      </w:r>
      <w:r>
        <w:rPr>
          <w:rFonts w:hint="default" w:ascii="Times New Roman" w:hAnsi="Times New Roman" w:cs="Times New Roman"/>
          <w:color w:val="auto"/>
          <w:szCs w:val="32"/>
        </w:rPr>
        <w:t>，并处罚金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人民币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三万</w:t>
      </w:r>
      <w:r>
        <w:rPr>
          <w:rFonts w:hint="default" w:ascii="Times New Roman" w:hAnsi="Times New Roman" w:cs="Times New Roman"/>
          <w:color w:val="auto"/>
          <w:szCs w:val="32"/>
        </w:rPr>
        <w:t>元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；该犯所退赃款三万元，依法上缴国库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</w:rPr>
        <w:t>刑期自20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color w:val="auto"/>
          <w:szCs w:val="32"/>
        </w:rPr>
        <w:t>日起至20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szCs w:val="32"/>
        </w:rPr>
        <w:t>日止。20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</w:rPr>
        <w:t>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2023年3月26日调福建省洛江监狱。</w:t>
      </w:r>
      <w:r>
        <w:rPr>
          <w:rFonts w:hint="default" w:ascii="Times New Roman" w:hAnsi="Times New Roman" w:cs="Times New Roman"/>
          <w:color w:val="auto"/>
          <w:szCs w:val="32"/>
        </w:rPr>
        <w:t>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color w:val="auto"/>
          <w:szCs w:val="32"/>
        </w:rPr>
        <w:t>管理级罪犯。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张南裕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二是遵守法律法规及监规，接受教育改造方面：该犯在考核期内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虽有违规扣分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但经民警教育后</w:t>
      </w:r>
      <w:r>
        <w:rPr>
          <w:rFonts w:hint="default" w:ascii="Times New Roman" w:hAnsi="Times New Roman" w:cs="Times New Roman"/>
          <w:color w:val="auto"/>
          <w:szCs w:val="32"/>
        </w:rPr>
        <w:t>能遵守法律法规及监规，以监规纪律要求自己，安心改造；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2546.8</w:t>
      </w:r>
      <w:r>
        <w:rPr>
          <w:rFonts w:hint="default" w:ascii="Times New Roman" w:hAnsi="Times New Roman" w:cs="Times New Roman"/>
          <w:color w:val="auto"/>
          <w:szCs w:val="32"/>
        </w:rPr>
        <w:t>分，合计获得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2546.8</w:t>
      </w:r>
      <w:r>
        <w:rPr>
          <w:rFonts w:hint="default" w:ascii="Times New Roman" w:hAnsi="Times New Roman" w:cs="Times New Roman"/>
          <w:color w:val="auto"/>
          <w:szCs w:val="32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次。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起始时间</w:t>
      </w:r>
      <w:r>
        <w:rPr>
          <w:rFonts w:hint="default" w:ascii="Times New Roman" w:hAnsi="Times New Roman" w:cs="Times New Roman"/>
          <w:color w:val="auto"/>
          <w:szCs w:val="32"/>
        </w:rPr>
        <w:t>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月，获得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2546.8</w:t>
      </w:r>
      <w:r>
        <w:rPr>
          <w:rFonts w:hint="default" w:ascii="Times New Roman" w:hAnsi="Times New Roman" w:cs="Times New Roman"/>
          <w:color w:val="auto"/>
          <w:szCs w:val="32"/>
        </w:rPr>
        <w:t>分。考核期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内累计违规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2次，累扣4分。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本案于2023年9月12日至2023年9月18日在狱内公示未收到不同意见。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张南裕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七十九条、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建议对罪犯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张南裕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</w:rPr>
        <w:t>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张南裕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1280" w:rightChars="4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kern w:val="3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right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112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黎维林</w:t>
      </w:r>
      <w:r>
        <w:rPr>
          <w:rFonts w:hint="default" w:ascii="Times New Roman" w:hAnsi="Times New Roman" w:cs="Times New Roman"/>
          <w:color w:val="auto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</w:rPr>
        <w:t>，男，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土家</w:t>
      </w:r>
      <w:r>
        <w:rPr>
          <w:rFonts w:hint="default" w:ascii="Times New Roman" w:hAnsi="Times New Roman" w:cs="Times New Roman"/>
          <w:color w:val="auto"/>
          <w:szCs w:val="32"/>
        </w:rPr>
        <w:t>族，19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76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月出生，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户籍地重庆市石柱县</w:t>
      </w:r>
      <w:r>
        <w:rPr>
          <w:rFonts w:hint="default" w:ascii="Times New Roman" w:hAnsi="Times New Roman" w:cs="Times New Roman"/>
          <w:color w:val="auto"/>
          <w:szCs w:val="32"/>
        </w:rPr>
        <w:t>，捕前系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农民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系有前科。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福建省三明市中级</w:t>
      </w:r>
      <w:r>
        <w:rPr>
          <w:rFonts w:hint="default" w:ascii="Times New Roman" w:hAnsi="Times New Roman" w:cs="Times New Roman"/>
          <w:color w:val="auto"/>
          <w:szCs w:val="32"/>
        </w:rPr>
        <w:t>人民法院于20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Cs w:val="32"/>
        </w:rPr>
        <w:t>日作出（20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）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color w:val="auto"/>
          <w:szCs w:val="32"/>
        </w:rPr>
        <w:t>刑初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字第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color w:val="auto"/>
          <w:szCs w:val="32"/>
        </w:rPr>
        <w:t>号刑事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附带民事</w:t>
      </w:r>
      <w:r>
        <w:rPr>
          <w:rFonts w:hint="default" w:ascii="Times New Roman" w:hAnsi="Times New Roman" w:cs="Times New Roman"/>
          <w:color w:val="auto"/>
          <w:szCs w:val="32"/>
        </w:rPr>
        <w:t>判决，以被告人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黎维林</w:t>
      </w:r>
      <w:r>
        <w:rPr>
          <w:rFonts w:hint="default" w:ascii="Times New Roman" w:hAnsi="Times New Roman" w:cs="Times New Roman"/>
          <w:color w:val="auto"/>
          <w:szCs w:val="32"/>
        </w:rPr>
        <w:t>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故意伤害</w:t>
      </w:r>
      <w:r>
        <w:rPr>
          <w:rFonts w:hint="default" w:ascii="Times New Roman" w:hAnsi="Times New Roman" w:cs="Times New Roman"/>
          <w:color w:val="auto"/>
          <w:szCs w:val="32"/>
        </w:rPr>
        <w:t>罪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判处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无期徒刑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剥夺政治权利终身；</w:t>
      </w:r>
      <w:r>
        <w:rPr>
          <w:rFonts w:hint="default" w:ascii="Times New Roman" w:hAnsi="Times New Roman" w:cs="Times New Roman"/>
          <w:color w:val="auto"/>
          <w:szCs w:val="32"/>
        </w:rPr>
        <w:t>该犯与同案5人对被害人的经济损失278963元负连带赔偿责任，其中该犯需赔偿69740.75元。宣判后，该犯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及同案</w:t>
      </w:r>
      <w:r>
        <w:rPr>
          <w:rFonts w:hint="default" w:ascii="Times New Roman" w:hAnsi="Times New Roman" w:cs="Times New Roman"/>
          <w:color w:val="auto"/>
          <w:szCs w:val="32"/>
        </w:rPr>
        <w:t>不服，提出上诉，福建省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高级</w:t>
      </w:r>
      <w:r>
        <w:rPr>
          <w:rFonts w:hint="default" w:ascii="Times New Roman" w:hAnsi="Times New Roman" w:cs="Times New Roman"/>
          <w:color w:val="auto"/>
          <w:szCs w:val="32"/>
        </w:rPr>
        <w:t>人民法院于20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Cs w:val="32"/>
        </w:rPr>
        <w:t>日作出（20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）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color w:val="auto"/>
          <w:szCs w:val="32"/>
        </w:rPr>
        <w:t>刑终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字第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554</w:t>
      </w:r>
      <w:r>
        <w:rPr>
          <w:rFonts w:hint="default" w:ascii="Times New Roman" w:hAnsi="Times New Roman" w:cs="Times New Roman"/>
          <w:color w:val="auto"/>
          <w:szCs w:val="32"/>
        </w:rPr>
        <w:t>号刑事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附带民事判决</w:t>
      </w:r>
      <w:r>
        <w:rPr>
          <w:rFonts w:hint="default" w:ascii="Times New Roman" w:hAnsi="Times New Roman" w:cs="Times New Roman"/>
          <w:color w:val="auto"/>
          <w:szCs w:val="32"/>
        </w:rPr>
        <w:t>，以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上诉</w:t>
      </w:r>
      <w:r>
        <w:rPr>
          <w:rFonts w:hint="default" w:ascii="Times New Roman" w:hAnsi="Times New Roman" w:cs="Times New Roman"/>
          <w:color w:val="auto"/>
          <w:szCs w:val="32"/>
        </w:rPr>
        <w:t>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黎维林</w:t>
      </w:r>
      <w:r>
        <w:rPr>
          <w:rFonts w:hint="default" w:ascii="Times New Roman" w:hAnsi="Times New Roman" w:cs="Times New Roman"/>
          <w:color w:val="auto"/>
          <w:szCs w:val="32"/>
        </w:rPr>
        <w:t>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故意伤害</w:t>
      </w:r>
      <w:r>
        <w:rPr>
          <w:rFonts w:hint="default" w:ascii="Times New Roman" w:hAnsi="Times New Roman" w:cs="Times New Roman"/>
          <w:color w:val="auto"/>
          <w:szCs w:val="32"/>
        </w:rPr>
        <w:t>罪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判处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有期徒刑十五年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剥夺政治权利三年；维持该犯财产性判项。刑期自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2011年11月8日起至2026年11月7日止。</w:t>
      </w:r>
      <w:r>
        <w:rPr>
          <w:rFonts w:hint="default" w:ascii="Times New Roman" w:hAnsi="Times New Roman" w:cs="Times New Roman"/>
          <w:color w:val="auto"/>
          <w:szCs w:val="32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Cs w:val="32"/>
        </w:rPr>
        <w:t>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2023年3月26日调福建省洛江监狱。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Cs w:val="32"/>
        </w:rPr>
        <w:t>日，福建省三明市中级人民法院以（20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Cs w:val="32"/>
        </w:rPr>
        <w:t>）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color w:val="auto"/>
          <w:szCs w:val="32"/>
        </w:rPr>
        <w:t>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执字第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971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对罪犯黎维林减去有期徒刑十</w:t>
      </w:r>
      <w:r>
        <w:rPr>
          <w:rFonts w:hint="default" w:ascii="Times New Roman" w:hAnsi="Times New Roman" w:cs="Times New Roman"/>
          <w:color w:val="auto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，剥夺政治权利三年不变；</w:t>
      </w:r>
      <w:r>
        <w:rPr>
          <w:rFonts w:hint="default" w:ascii="Times New Roman" w:hAnsi="Times New Roman" w:cs="Times New Roman"/>
          <w:color w:val="auto"/>
          <w:szCs w:val="32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szCs w:val="32"/>
        </w:rPr>
        <w:t>日，福建省三明市中级人民法院以（20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color w:val="auto"/>
          <w:szCs w:val="32"/>
        </w:rPr>
        <w:t>）闽04刑更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1967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对罪犯黎维林减去有期徒刑九</w:t>
      </w:r>
      <w:r>
        <w:rPr>
          <w:rFonts w:hint="default" w:ascii="Times New Roman" w:hAnsi="Times New Roman" w:cs="Times New Roman"/>
          <w:color w:val="auto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，剥夺政治权利三年不变；</w:t>
      </w:r>
      <w:r>
        <w:rPr>
          <w:rFonts w:hint="default" w:ascii="Times New Roman" w:hAnsi="Times New Roman" w:cs="Times New Roman"/>
          <w:color w:val="auto"/>
          <w:szCs w:val="32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Cs w:val="32"/>
        </w:rPr>
        <w:t>日，福建省三明市中级人民法院以（20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  <w:szCs w:val="32"/>
        </w:rPr>
        <w:t>）闽04刑更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720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对罪犯黎维林减去有期徒刑六</w:t>
      </w:r>
      <w:r>
        <w:rPr>
          <w:rFonts w:hint="default" w:ascii="Times New Roman" w:hAnsi="Times New Roman" w:cs="Times New Roman"/>
          <w:color w:val="auto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十五日，剥夺政治权利三年不变；</w:t>
      </w:r>
      <w:r>
        <w:rPr>
          <w:rFonts w:hint="default" w:ascii="Times New Roman" w:hAnsi="Times New Roman" w:cs="Times New Roman"/>
          <w:color w:val="auto"/>
          <w:szCs w:val="32"/>
        </w:rPr>
        <w:t>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Cs w:val="32"/>
        </w:rPr>
        <w:t>日，福建省三明市中级人民法院以（20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</w:rPr>
        <w:t>）闽04刑更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170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对罪犯黎维林减去有期徒刑六</w:t>
      </w:r>
      <w:r>
        <w:rPr>
          <w:rFonts w:hint="default" w:ascii="Times New Roman" w:hAnsi="Times New Roman" w:cs="Times New Roman"/>
          <w:color w:val="auto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十五日，剥夺政治权利三年不变，</w:t>
      </w:r>
      <w:r>
        <w:rPr>
          <w:rFonts w:hint="default" w:ascii="Times New Roman" w:hAnsi="Times New Roman" w:cs="Times New Roman"/>
          <w:color w:val="auto"/>
          <w:szCs w:val="32"/>
        </w:rPr>
        <w:t>现刑期至20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止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color w:val="auto"/>
          <w:szCs w:val="32"/>
        </w:rPr>
        <w:t>管理级罪犯。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黎维林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二是遵守法律法规及监规，接受教育改造方面：该犯在考核期内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虽有违规扣分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但经民警教育后</w:t>
      </w:r>
      <w:r>
        <w:rPr>
          <w:rFonts w:hint="default" w:ascii="Times New Roman" w:hAnsi="Times New Roman" w:cs="Times New Roman"/>
          <w:color w:val="auto"/>
          <w:szCs w:val="32"/>
        </w:rPr>
        <w:t>能遵守法律法规及监规，以监规纪律要求自己，安心改造；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上次评定表扬剩余588分，本轮考核期内2019年12月至2023年6月累计获4899分，合计获得5487分，表扬7次，物质奖励1次。间隔期2020年3月至2023年6月，获得4352分。考核期内累计违规4次，累扣155分（其中2020年12月28日因12月26日受到罪犯邱永航挑衅后还手，扣80分）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本案于2023年9月12日至2023年9月18日在狱内公示未收到不同意见。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黎维林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七十九条、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建议对罪犯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黎维林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，剥夺政治权利三年不变</w:t>
      </w:r>
      <w:r>
        <w:rPr>
          <w:rFonts w:hint="default" w:ascii="Times New Roman" w:hAnsi="Times New Roman" w:cs="Times New Roman"/>
          <w:color w:val="auto"/>
          <w:szCs w:val="32"/>
        </w:rPr>
        <w:t>。特提请你院审理裁定。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8" w:rightChars="-15" w:firstLine="614" w:firstLineChars="192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8" w:rightChars="-15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黎维林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8" w:rightChars="-15" w:firstLine="960" w:firstLineChars="3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-48" w:rightChars="-15"/>
        <w:jc w:val="center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1280" w:rightChars="4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113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兰弟二</w:t>
      </w:r>
      <w:r>
        <w:rPr>
          <w:rFonts w:hint="default" w:ascii="Times New Roman" w:hAnsi="Times New Roman" w:cs="Times New Roman"/>
          <w:color w:val="auto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</w:rPr>
        <w:t>，男，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畲族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1982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</w:rPr>
        <w:t>月出生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，户籍所在地福建省福安市</w:t>
      </w:r>
      <w:r>
        <w:rPr>
          <w:rFonts w:hint="default" w:ascii="Times New Roman" w:hAnsi="Times New Roman" w:cs="Times New Roman"/>
          <w:color w:val="auto"/>
          <w:szCs w:val="32"/>
        </w:rPr>
        <w:t>，捕前系无业。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福建省福州市仓山人民法院于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年8月23日作出（2021）闽0104刑初623号刑事判决，以被告人兰弟二犯组织卖淫罪，判处有期徒刑五年三个月，并处罚金人民币30000元。刑期自2021年3月18日起至2026年6月17日止。2021年10月19日交付福建省清流监狱执行刑罚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2023年3月26日调入福建省洛江监狱服刑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兰弟二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二是遵守法律法规及监规，接受教育改造方面：该犯能以监规纪律要求自己，安心改造，服从管教； 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四是参加劳动改造方面：该犯积极参加劳动，努力完成劳动任务。系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车工工种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2062.4</w:t>
      </w:r>
      <w:r>
        <w:rPr>
          <w:rFonts w:hint="default" w:ascii="Times New Roman" w:hAnsi="Times New Roman" w:cs="Times New Roman"/>
          <w:color w:val="auto"/>
          <w:szCs w:val="32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次。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起始时间</w:t>
      </w:r>
      <w:r>
        <w:rPr>
          <w:rFonts w:hint="default" w:ascii="Times New Roman" w:hAnsi="Times New Roman" w:cs="Times New Roman"/>
          <w:color w:val="auto"/>
          <w:szCs w:val="32"/>
        </w:rPr>
        <w:t>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月，获得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2062.4</w:t>
      </w:r>
      <w:r>
        <w:rPr>
          <w:rFonts w:hint="default" w:ascii="Times New Roman" w:hAnsi="Times New Roman" w:cs="Times New Roman"/>
          <w:color w:val="auto"/>
          <w:szCs w:val="32"/>
        </w:rPr>
        <w:t>分。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考核期内无违规扣分。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兰弟二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第七十八条、七十九条，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兰弟二</w:t>
      </w:r>
      <w:r>
        <w:rPr>
          <w:rFonts w:hint="default" w:ascii="Times New Roman" w:hAnsi="Times New Roman" w:cs="Times New Roman"/>
          <w:color w:val="auto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color w:val="auto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特提请你院审理裁定。</w:t>
      </w:r>
    </w:p>
    <w:p>
      <w:pPr>
        <w:pStyle w:val="3"/>
        <w:spacing w:line="44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44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44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兰弟二</w:t>
      </w:r>
      <w:r>
        <w:rPr>
          <w:rFonts w:hint="default" w:ascii="Times New Roman" w:hAnsi="Times New Roman" w:cs="Times New Roman"/>
          <w:color w:val="auto"/>
          <w:szCs w:val="32"/>
        </w:rPr>
        <w:t>卷宗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Cs w:val="32"/>
        </w:rPr>
        <w:t>册</w:t>
      </w:r>
    </w:p>
    <w:p>
      <w:pPr>
        <w:spacing w:line="44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/>
        <w:jc w:val="both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44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114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陈国栋</w:t>
      </w:r>
      <w:r>
        <w:rPr>
          <w:rFonts w:hint="default" w:ascii="Times New Roman" w:hAnsi="Times New Roman" w:cs="Times New Roman"/>
          <w:color w:val="auto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男，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汉</w:t>
      </w:r>
      <w:r>
        <w:rPr>
          <w:rFonts w:hint="default" w:ascii="Times New Roman" w:hAnsi="Times New Roman" w:cs="Times New Roman"/>
          <w:color w:val="auto"/>
          <w:szCs w:val="32"/>
        </w:rPr>
        <w:t>族，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1996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</w:rPr>
        <w:t>月出生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，户籍所在地龙岩市永定区</w:t>
      </w:r>
      <w:r>
        <w:rPr>
          <w:rFonts w:hint="default" w:ascii="Times New Roman" w:hAnsi="Times New Roman" w:cs="Times New Roman"/>
          <w:color w:val="auto"/>
          <w:szCs w:val="32"/>
        </w:rPr>
        <w:t>，捕前系无业。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福建省龙岩市新罗区人民法院于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年11月24日作出（2020）闽0802刑初477号刑事判决，以被告人陈国栋犯抢劫罪，判处有期徒刑十年五个月，并处罚金人民币20000元，扣押人民币壹拾陆万叁仟柒佰元，由公安机关依法处理。刑期自2019年12月28日起至2030年5月27日止。宣判后，该犯同案不服，提出上诉，福建省龙岩市中级人民法院于2021年4月6日作出（2021）闽08刑终19号刑事判决，维持对该犯的原审判决。2021年5月19日交付福建省清流监狱执行刑罚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2023年3月26日调入福建省洛江监狱服刑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普</w:t>
      </w:r>
      <w:r>
        <w:rPr>
          <w:rFonts w:hint="default" w:ascii="Times New Roman" w:hAnsi="Times New Roman" w:cs="Times New Roman"/>
          <w:color w:val="auto"/>
          <w:szCs w:val="32"/>
        </w:rPr>
        <w:t>管级罪犯。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陈国栋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在考核期内</w:t>
      </w:r>
      <w:r>
        <w:rPr>
          <w:rFonts w:hint="default" w:ascii="Times New Roman" w:hAnsi="Times New Roman" w:cs="Times New Roman"/>
          <w:color w:val="auto"/>
          <w:szCs w:val="32"/>
        </w:rPr>
        <w:t>虽有违规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扣分</w:t>
      </w:r>
      <w:r>
        <w:rPr>
          <w:rFonts w:hint="default" w:ascii="Times New Roman" w:hAnsi="Times New Roman" w:cs="Times New Roman"/>
          <w:color w:val="auto"/>
          <w:szCs w:val="32"/>
        </w:rPr>
        <w:t>，经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民警</w:t>
      </w:r>
      <w:r>
        <w:rPr>
          <w:rFonts w:hint="default" w:ascii="Times New Roman" w:hAnsi="Times New Roman" w:cs="Times New Roman"/>
          <w:color w:val="auto"/>
          <w:szCs w:val="32"/>
        </w:rPr>
        <w:t>教育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后，尚</w:t>
      </w:r>
      <w:r>
        <w:rPr>
          <w:rFonts w:hint="default" w:ascii="Times New Roman" w:hAnsi="Times New Roman" w:cs="Times New Roman"/>
          <w:color w:val="auto"/>
          <w:szCs w:val="32"/>
        </w:rPr>
        <w:t xml:space="preserve">能遵守法律法规及各项监规纪律，服从管教； 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2542</w:t>
      </w:r>
      <w:r>
        <w:rPr>
          <w:rFonts w:hint="default" w:ascii="Times New Roman" w:hAnsi="Times New Roman" w:cs="Times New Roman"/>
          <w:color w:val="auto"/>
          <w:szCs w:val="32"/>
        </w:rPr>
        <w:t>分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次。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起始</w:t>
      </w:r>
      <w:r>
        <w:rPr>
          <w:rFonts w:hint="default" w:ascii="Times New Roman" w:hAnsi="Times New Roman" w:cs="Times New Roman"/>
          <w:color w:val="auto"/>
          <w:szCs w:val="32"/>
        </w:rPr>
        <w:t>期2021年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累计</w:t>
      </w:r>
      <w:r>
        <w:rPr>
          <w:rFonts w:hint="default" w:ascii="Times New Roman" w:hAnsi="Times New Roman" w:cs="Times New Roman"/>
          <w:color w:val="auto"/>
          <w:szCs w:val="32"/>
        </w:rPr>
        <w:t>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2542</w:t>
      </w:r>
      <w:r>
        <w:rPr>
          <w:rFonts w:hint="default" w:ascii="Times New Roman" w:hAnsi="Times New Roman" w:cs="Times New Roman"/>
          <w:color w:val="auto"/>
          <w:szCs w:val="32"/>
        </w:rPr>
        <w:t>分。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考核期内扣分1次，累扣1分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陈国栋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第七十八条、七十九条，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陈国栋</w:t>
      </w:r>
      <w:r>
        <w:rPr>
          <w:rFonts w:hint="default" w:ascii="Times New Roman" w:hAnsi="Times New Roman" w:cs="Times New Roman"/>
          <w:color w:val="auto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color w:val="auto"/>
          <w:szCs w:val="32"/>
        </w:rPr>
        <w:t>个月。特提请你院审理裁定。</w:t>
      </w:r>
    </w:p>
    <w:p>
      <w:pPr>
        <w:pStyle w:val="3"/>
        <w:spacing w:line="44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44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44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陈国栋</w:t>
      </w:r>
      <w:r>
        <w:rPr>
          <w:rFonts w:hint="default" w:ascii="Times New Roman" w:hAnsi="Times New Roman" w:cs="Times New Roman"/>
          <w:color w:val="auto"/>
          <w:szCs w:val="32"/>
        </w:rPr>
        <w:t>卷宗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Cs w:val="32"/>
        </w:rPr>
        <w:t>册</w:t>
      </w:r>
    </w:p>
    <w:p>
      <w:pPr>
        <w:spacing w:line="44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/>
        <w:jc w:val="both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44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115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罪犯曾维汗，男，汉族，1998年4月出生，户籍所在地福建省龙岩市永定区，捕前系无业。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龙岩市新罗区</w:t>
      </w:r>
      <w:r>
        <w:rPr>
          <w:rFonts w:hint="default" w:ascii="Times New Roman" w:hAnsi="Times New Roman" w:cs="Times New Roman"/>
          <w:color w:val="auto"/>
          <w:szCs w:val="32"/>
        </w:rPr>
        <w:t>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szCs w:val="32"/>
        </w:rPr>
        <w:t>日作出（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Cs w:val="32"/>
        </w:rPr>
        <w:t>）闽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0802</w:t>
      </w:r>
      <w:r>
        <w:rPr>
          <w:rFonts w:hint="default" w:ascii="Times New Roman" w:hAnsi="Times New Roman" w:cs="Times New Roman"/>
          <w:color w:val="auto"/>
          <w:szCs w:val="32"/>
        </w:rPr>
        <w:t>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初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477</w:t>
      </w:r>
      <w:r>
        <w:rPr>
          <w:rFonts w:hint="default" w:ascii="Times New Roman" w:hAnsi="Times New Roman" w:cs="Times New Roman"/>
          <w:color w:val="auto"/>
          <w:szCs w:val="32"/>
        </w:rPr>
        <w:t>号刑事判决，以被告人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曾维汗</w:t>
      </w:r>
      <w:r>
        <w:rPr>
          <w:rFonts w:hint="default" w:ascii="Times New Roman" w:hAnsi="Times New Roman" w:cs="Times New Roman"/>
          <w:color w:val="auto"/>
          <w:szCs w:val="32"/>
        </w:rPr>
        <w:t>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抢劫</w:t>
      </w:r>
      <w:r>
        <w:rPr>
          <w:rFonts w:hint="default" w:ascii="Times New Roman" w:hAnsi="Times New Roman" w:cs="Times New Roman"/>
          <w:color w:val="auto"/>
          <w:szCs w:val="32"/>
        </w:rPr>
        <w:t>罪，判处有期徒刑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十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二个月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并处罚金人民币二万元，扣押的人民币壹拾陆万叁仟柒佰元，由公安机关依法处理</w:t>
      </w:r>
      <w:r>
        <w:rPr>
          <w:rFonts w:hint="default" w:ascii="Times New Roman" w:hAnsi="Times New Roman" w:cs="Times New Roman"/>
          <w:color w:val="auto"/>
          <w:szCs w:val="32"/>
        </w:rPr>
        <w:t>。刑期自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2019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Cs w:val="32"/>
        </w:rPr>
        <w:t>日起至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2030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color w:val="auto"/>
          <w:szCs w:val="32"/>
        </w:rPr>
        <w:t>日止。宣判后，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该犯</w:t>
      </w:r>
      <w:r>
        <w:rPr>
          <w:rFonts w:hint="default" w:ascii="Times New Roman" w:hAnsi="Times New Roman" w:cs="Times New Roman"/>
          <w:color w:val="auto"/>
          <w:szCs w:val="32"/>
        </w:rPr>
        <w:t>同案不服，提出上诉。福建省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龙岩市中级</w:t>
      </w:r>
      <w:r>
        <w:rPr>
          <w:rFonts w:hint="default" w:ascii="Times New Roman" w:hAnsi="Times New Roman" w:cs="Times New Roman"/>
          <w:color w:val="auto"/>
          <w:szCs w:val="32"/>
        </w:rPr>
        <w:t>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2021年4月6</w:t>
      </w:r>
      <w:r>
        <w:rPr>
          <w:rFonts w:hint="default" w:ascii="Times New Roman" w:hAnsi="Times New Roman" w:cs="Times New Roman"/>
          <w:color w:val="auto"/>
          <w:szCs w:val="32"/>
        </w:rPr>
        <w:t>日作出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08刑终19号刑事判决，维持对该犯原审判决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</w:rPr>
        <w:t>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2023年3月26日调至福建省洛江监狱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普管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曾维汗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二是遵守法律法规及监规，接受教育改造方面：该犯能遵守法律法规及监规，以监规纪律要求自己，安心改造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本轮考核期内2021年5月至2023年6月累计获2622分，合计获得2622分，表扬4次。起始时间2021年5月至2023年6月，获得2622分。考核期内无违规。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曾维汗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在服刑期间，确有悔改表现，依照《中华人民共和国刑法》第七十八条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、七十九条</w:t>
      </w:r>
      <w:r>
        <w:rPr>
          <w:rFonts w:hint="default" w:ascii="Times New Roman" w:hAnsi="Times New Roman" w:cs="Times New Roman"/>
          <w:color w:val="auto"/>
          <w:szCs w:val="32"/>
        </w:rPr>
        <w:t>、《中华人民共和国刑事诉讼法》第二百七十三条和《中华人民共和国监狱法》第二十九条之规定，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建议对罪犯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曾维汗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</w:rPr>
        <w:t>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曾维汗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0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116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张永生</w:t>
      </w:r>
      <w:r>
        <w:rPr>
          <w:rFonts w:hint="default" w:ascii="Times New Roman" w:hAnsi="Times New Roman" w:cs="Times New Roman"/>
          <w:color w:val="auto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</w:rPr>
        <w:t>，男，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汉族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1976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月出生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，户籍所在地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河南省周口市</w:t>
      </w:r>
      <w:r>
        <w:rPr>
          <w:rFonts w:hint="default" w:ascii="Times New Roman" w:hAnsi="Times New Roman" w:cs="Times New Roman"/>
          <w:color w:val="auto"/>
          <w:szCs w:val="32"/>
        </w:rPr>
        <w:t>，捕前系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务工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福建省龙岩市新罗区人民法院于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年3月11日作出（2021）闽0802刑初161号刑事判决，以被告人张永生犯抢劫罪，判处有期徒刑三年三个月，并处罚金人民币5000元。刑期自2020年12月14日起至2024年3月13日止。2021年4月20日交付福建省清流监狱执行刑罚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2023年3月26日调入福建省洛江监狱服刑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考察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张永生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二是遵守法律法规及监规，接受教育改造方面：该犯能以监规纪律要求自己，安心改造，服从管教； 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2424</w:t>
      </w:r>
      <w:r>
        <w:rPr>
          <w:rFonts w:hint="default" w:ascii="Times New Roman" w:hAnsi="Times New Roman" w:cs="Times New Roman"/>
          <w:color w:val="auto"/>
          <w:szCs w:val="32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次。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起始</w:t>
      </w:r>
      <w:r>
        <w:rPr>
          <w:rFonts w:hint="default" w:ascii="Times New Roman" w:hAnsi="Times New Roman" w:cs="Times New Roman"/>
          <w:color w:val="auto"/>
          <w:szCs w:val="32"/>
        </w:rPr>
        <w:t>期2021年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月，获得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2424</w:t>
      </w:r>
      <w:r>
        <w:rPr>
          <w:rFonts w:hint="default" w:ascii="Times New Roman" w:hAnsi="Times New Roman" w:cs="Times New Roman"/>
          <w:color w:val="auto"/>
          <w:szCs w:val="32"/>
        </w:rPr>
        <w:t>分。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考核期内无违规扣分。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张永生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张永生</w:t>
      </w:r>
      <w:r>
        <w:rPr>
          <w:rFonts w:hint="default" w:ascii="Times New Roman" w:hAnsi="Times New Roman" w:cs="Times New Roman"/>
          <w:color w:val="auto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color w:val="auto"/>
          <w:szCs w:val="32"/>
        </w:rPr>
        <w:t>个月。特提请你院审理裁定。</w:t>
      </w:r>
    </w:p>
    <w:p>
      <w:pPr>
        <w:pStyle w:val="3"/>
        <w:spacing w:line="44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44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44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张永生</w:t>
      </w:r>
      <w:r>
        <w:rPr>
          <w:rFonts w:hint="default" w:ascii="Times New Roman" w:hAnsi="Times New Roman" w:cs="Times New Roman"/>
          <w:color w:val="auto"/>
          <w:szCs w:val="32"/>
        </w:rPr>
        <w:t>卷宗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Cs w:val="32"/>
        </w:rPr>
        <w:t>册</w:t>
      </w:r>
    </w:p>
    <w:p>
      <w:pPr>
        <w:spacing w:line="44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/>
        <w:jc w:val="both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44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48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48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480" w:lineRule="exact"/>
        <w:ind w:firstLine="640" w:firstLineChars="200"/>
        <w:jc w:val="right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117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罪犯郑宜进，男，汉族，1980年10月出生，户籍所在地福建省大田县，捕前系无业。系累犯。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大田县人民</w:t>
      </w:r>
      <w:r>
        <w:rPr>
          <w:rFonts w:hint="default" w:ascii="Times New Roman" w:hAnsi="Times New Roman" w:cs="Times New Roman"/>
          <w:color w:val="auto"/>
          <w:szCs w:val="32"/>
        </w:rPr>
        <w:t>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2015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Cs w:val="32"/>
        </w:rPr>
        <w:t>日作出(201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)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大</w:t>
      </w:r>
      <w:r>
        <w:rPr>
          <w:rFonts w:hint="default" w:ascii="Times New Roman" w:hAnsi="Times New Roman" w:cs="Times New Roman"/>
          <w:color w:val="auto"/>
          <w:szCs w:val="32"/>
        </w:rPr>
        <w:t>刑初字第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80</w:t>
      </w:r>
      <w:r>
        <w:rPr>
          <w:rFonts w:hint="default" w:ascii="Times New Roman" w:hAnsi="Times New Roman" w:cs="Times New Roman"/>
          <w:color w:val="auto"/>
          <w:szCs w:val="32"/>
        </w:rPr>
        <w:t>号刑事判决，以被告人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郑宜进犯非法制造枪支罪，判处有期徒刑四年;犯放火罪，判处有期徒刑三年六个月;犯妨害公务罪，判处有期徒刑二年；犯盗窃罪，判处有期徒刑二年，并处罚金人民币5000元;决定执行有期徒刑十年六个月，并处罚金人民币5000元。刑期自2014年9月13日起至2025年3月12日止。</w:t>
      </w:r>
      <w:r>
        <w:rPr>
          <w:rFonts w:hint="default" w:ascii="Times New Roman" w:hAnsi="Times New Roman" w:cs="Times New Roman"/>
          <w:color w:val="auto"/>
          <w:szCs w:val="32"/>
        </w:rPr>
        <w:t>201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color w:val="auto"/>
          <w:szCs w:val="32"/>
        </w:rPr>
        <w:t>日交付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</w:t>
      </w:r>
      <w:r>
        <w:rPr>
          <w:rFonts w:hint="default" w:ascii="Times New Roman" w:hAnsi="Times New Roman" w:cs="Times New Roman"/>
          <w:color w:val="auto"/>
          <w:szCs w:val="32"/>
        </w:rPr>
        <w:t>清流监狱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执行刑罚，于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2023年3月26日调入福建省洛江监狱服刑。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2018年4月18日</w:t>
      </w:r>
      <w:r>
        <w:rPr>
          <w:rFonts w:hint="default" w:ascii="Times New Roman" w:hAnsi="Times New Roman" w:cs="Times New Roman"/>
          <w:color w:val="auto"/>
          <w:szCs w:val="32"/>
        </w:rPr>
        <w:t>，福建省三明市中级人民法院以(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color w:val="auto"/>
          <w:szCs w:val="32"/>
        </w:rPr>
        <w:t>)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刑更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643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对罪犯郑宜进减去有期徒刑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四个月；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2020年7月15日</w:t>
      </w:r>
      <w:r>
        <w:rPr>
          <w:rFonts w:hint="default" w:ascii="Times New Roman" w:hAnsi="Times New Roman" w:cs="Times New Roman"/>
          <w:color w:val="auto"/>
          <w:szCs w:val="32"/>
        </w:rPr>
        <w:t>，福建省三明市中级人民法院以(20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Cs w:val="32"/>
        </w:rPr>
        <w:t>)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04刑更841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对罪犯郑宜进减去有期徒刑六个月，现刑期至2024年5月12日止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郑宜进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考核期内虽有违规扣分行为，经教育后能以监规纪律要求自己，安心改造，</w:t>
      </w:r>
      <w:r>
        <w:rPr>
          <w:rFonts w:hint="default" w:ascii="Times New Roman" w:hAnsi="Times New Roman" w:cs="Times New Roman"/>
          <w:color w:val="auto"/>
          <w:szCs w:val="32"/>
        </w:rPr>
        <w:t xml:space="preserve">服从管教；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该犯上次评定表扬剩余201分，本轮考核期内2020年4月至2023年6月累计获4175分，合计获4376分。表扬5次，物质奖励1次。间隔期2020年8月至2023年6月，获3782分。考核期内累计违规4次，累计扣55分。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48" w:rightChars="-15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郑宜进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郑宜进</w:t>
      </w:r>
      <w:r>
        <w:rPr>
          <w:rFonts w:hint="default" w:ascii="Times New Roman" w:hAnsi="Times New Roman" w:cs="Times New Roman"/>
          <w:color w:val="auto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color w:val="auto"/>
          <w:szCs w:val="32"/>
        </w:rPr>
        <w:t>个月。特提请你院审理裁定。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48" w:rightChars="-15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48" w:rightChars="-15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郑宜进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48" w:rightChars="-15" w:firstLine="960" w:firstLineChars="3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48" w:rightChars="-15" w:firstLine="960" w:firstLineChars="3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48" w:rightChars="-15" w:firstLine="960" w:firstLineChars="3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60" w:lineRule="exact"/>
        <w:ind w:right="1213" w:rightChars="379" w:firstLine="640" w:firstLineChars="200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60" w:lineRule="exact"/>
        <w:ind w:right="1280" w:rightChars="400" w:firstLine="640" w:firstLineChars="200"/>
        <w:jc w:val="right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48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48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480" w:lineRule="exact"/>
        <w:ind w:firstLine="640" w:firstLineChars="200"/>
        <w:jc w:val="right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118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罪犯兰宗玉，男，畲族，1982年11月出生，住贵州省麻江县，捕前系无业。系累犯。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石狮人民</w:t>
      </w:r>
      <w:r>
        <w:rPr>
          <w:rFonts w:hint="default" w:ascii="Times New Roman" w:hAnsi="Times New Roman" w:cs="Times New Roman"/>
          <w:color w:val="auto"/>
          <w:szCs w:val="32"/>
        </w:rPr>
        <w:t>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2013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日作出(201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)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狮</w:t>
      </w:r>
      <w:r>
        <w:rPr>
          <w:rFonts w:hint="default" w:ascii="Times New Roman" w:hAnsi="Times New Roman" w:cs="Times New Roman"/>
          <w:color w:val="auto"/>
          <w:szCs w:val="32"/>
        </w:rPr>
        <w:t>刑初字第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301</w:t>
      </w:r>
      <w:r>
        <w:rPr>
          <w:rFonts w:hint="default" w:ascii="Times New Roman" w:hAnsi="Times New Roman" w:cs="Times New Roman"/>
          <w:color w:val="auto"/>
          <w:szCs w:val="32"/>
        </w:rPr>
        <w:t>号刑事判决，以被告人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兰宗玉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犯强迫卖淫罪，判处有期徒刑十三年，并处罚金人民币10000元，追缴违法所得人民币1000元，予以没收，上缴国库。刑期自2012年9月22日起至2025年9月21日止。宣判后，该犯不服，提出上诉，福建省泉州市中级人民法院于2013年5月22日作出（2013）泉终字第362号刑事判决，驳回上述，维持原判。</w:t>
      </w:r>
      <w:r>
        <w:rPr>
          <w:rFonts w:hint="default" w:ascii="Times New Roman" w:hAnsi="Times New Roman" w:cs="Times New Roman"/>
          <w:color w:val="auto"/>
          <w:szCs w:val="32"/>
        </w:rPr>
        <w:t>201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26</w:t>
      </w:r>
      <w:r>
        <w:rPr>
          <w:rFonts w:hint="default" w:ascii="Times New Roman" w:hAnsi="Times New Roman" w:cs="Times New Roman"/>
          <w:color w:val="auto"/>
          <w:szCs w:val="32"/>
        </w:rPr>
        <w:t>日交付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</w:t>
      </w:r>
      <w:r>
        <w:rPr>
          <w:rFonts w:hint="default" w:ascii="Times New Roman" w:hAnsi="Times New Roman" w:cs="Times New Roman"/>
          <w:color w:val="auto"/>
          <w:szCs w:val="32"/>
        </w:rPr>
        <w:t>清流监狱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执行刑罚，于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2023年3月26日调入福建省洛江监狱服刑。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2016年1月28日</w:t>
      </w:r>
      <w:r>
        <w:rPr>
          <w:rFonts w:hint="default" w:ascii="Times New Roman" w:hAnsi="Times New Roman" w:cs="Times New Roman"/>
          <w:color w:val="auto"/>
          <w:szCs w:val="32"/>
        </w:rPr>
        <w:t>，福建省三明市中级人民法院以(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2016</w:t>
      </w:r>
      <w:r>
        <w:rPr>
          <w:rFonts w:hint="default" w:ascii="Times New Roman" w:hAnsi="Times New Roman" w:cs="Times New Roman"/>
          <w:color w:val="auto"/>
          <w:szCs w:val="32"/>
        </w:rPr>
        <w:t>)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刑更第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122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对罪犯兰宗玉减去有期徒刑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八个月；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2017年12月15日</w:t>
      </w:r>
      <w:r>
        <w:rPr>
          <w:rFonts w:hint="default" w:ascii="Times New Roman" w:hAnsi="Times New Roman" w:cs="Times New Roman"/>
          <w:color w:val="auto"/>
          <w:szCs w:val="32"/>
        </w:rPr>
        <w:t>，福建省三明市中级人民法院以(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2017</w:t>
      </w:r>
      <w:r>
        <w:rPr>
          <w:rFonts w:hint="default" w:ascii="Times New Roman" w:hAnsi="Times New Roman" w:cs="Times New Roman"/>
          <w:color w:val="auto"/>
          <w:szCs w:val="32"/>
        </w:rPr>
        <w:t>)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04刑更2044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对罪犯兰宗玉减去有期徒刑五个月;2020年2月28日</w:t>
      </w:r>
      <w:r>
        <w:rPr>
          <w:rFonts w:hint="default" w:ascii="Times New Roman" w:hAnsi="Times New Roman" w:cs="Times New Roman"/>
          <w:color w:val="auto"/>
          <w:szCs w:val="32"/>
        </w:rPr>
        <w:t>，福建省三明市中级人民法院以(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Cs w:val="32"/>
        </w:rPr>
        <w:t>)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04刑更176</w:t>
      </w:r>
      <w:r>
        <w:rPr>
          <w:rFonts w:hint="default" w:ascii="Times New Roman" w:hAnsi="Times New Roman" w:cs="Times New Roman"/>
          <w:color w:val="auto"/>
          <w:szCs w:val="32"/>
        </w:rPr>
        <w:t>号刑事裁定，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对罪犯兰宗玉减去有期徒刑三个月，现刑期至2024年5月21日止。</w:t>
      </w:r>
      <w:r>
        <w:rPr>
          <w:rFonts w:hint="default" w:ascii="Times New Roman" w:hAnsi="Times New Roman" w:cs="Times New Roman"/>
          <w:color w:val="auto"/>
          <w:szCs w:val="32"/>
        </w:rPr>
        <w:t>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兰宗玉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考核期内虽有违规扣分行为，经教育后能以监规纪律要求自己，安心改造，</w:t>
      </w:r>
      <w:r>
        <w:rPr>
          <w:rFonts w:hint="default" w:ascii="Times New Roman" w:hAnsi="Times New Roman" w:cs="Times New Roman"/>
          <w:color w:val="auto"/>
          <w:szCs w:val="32"/>
        </w:rPr>
        <w:t xml:space="preserve">服从管教；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该犯上次评定表扬剩余46分，本轮考核期内2019年12月至2023年6月累计获4775分，合计获得考核分4821分。表扬6次，物质奖励1次。间隔期2020年3月至2023年6月，获得考核分4463分。考核期内累计违规1次，累扣100分。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48" w:rightChars="-15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兰宗玉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第七十八条、七十九条，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兰宗玉</w:t>
      </w:r>
      <w:r>
        <w:rPr>
          <w:rFonts w:hint="default" w:ascii="Times New Roman" w:hAnsi="Times New Roman" w:cs="Times New Roman"/>
          <w:color w:val="auto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color w:val="auto"/>
          <w:szCs w:val="32"/>
        </w:rPr>
        <w:t>个月。特提请你院审理裁定。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48" w:rightChars="-15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48" w:rightChars="-15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兰宗玉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48" w:rightChars="-15" w:firstLine="960" w:firstLineChars="3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48" w:rightChars="-15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213" w:rightChars="379" w:firstLine="640" w:firstLineChars="20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280" w:rightChars="40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119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黄杰，</w:t>
      </w:r>
      <w:r>
        <w:rPr>
          <w:rFonts w:hint="default" w:ascii="Times New Roman" w:hAnsi="Times New Roman" w:cs="Times New Roman"/>
          <w:color w:val="auto"/>
          <w:szCs w:val="32"/>
        </w:rPr>
        <w:t>男，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汉族</w:t>
      </w:r>
      <w:r>
        <w:rPr>
          <w:rFonts w:hint="default" w:ascii="Times New Roman" w:hAnsi="Times New Roman" w:cs="Times New Roman"/>
          <w:color w:val="auto"/>
          <w:szCs w:val="32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1978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</w:rPr>
        <w:t>月出生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，户籍所在地福建省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龙岩市新罗区</w:t>
      </w:r>
      <w:r>
        <w:rPr>
          <w:rFonts w:hint="default" w:ascii="Times New Roman" w:hAnsi="Times New Roman" w:cs="Times New Roman"/>
          <w:color w:val="auto"/>
          <w:szCs w:val="32"/>
        </w:rPr>
        <w:t>，捕前系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快递从业人员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福建省龙岩市新罗区人民法院于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年4月12日作出（2021）闽0802刑初68号刑事判决，以被告人黄杰犯销售伪劣产品罪，判处有期徒刑三年九个月，并处罚金人民币30000元，退赃款人民币25204元，依法上缴国库。刑期自2020年7月30日起至2024年4月29日止。2021年6月15日交付福建省清流监狱执行刑罚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2023年3月26日调入福建省洛江监狱服刑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黄杰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二是遵守法律法规及监规，接受教育改造方面：该犯能以监规纪律要求自己，安心改造，服从管教； 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2255</w:t>
      </w:r>
      <w:r>
        <w:rPr>
          <w:rFonts w:hint="default" w:ascii="Times New Roman" w:hAnsi="Times New Roman" w:cs="Times New Roman"/>
          <w:color w:val="auto"/>
          <w:szCs w:val="32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次。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起始</w:t>
      </w:r>
      <w:r>
        <w:rPr>
          <w:rFonts w:hint="default" w:ascii="Times New Roman" w:hAnsi="Times New Roman" w:cs="Times New Roman"/>
          <w:color w:val="auto"/>
          <w:szCs w:val="32"/>
        </w:rPr>
        <w:t>期2021年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月，获得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2255</w:t>
      </w:r>
      <w:r>
        <w:rPr>
          <w:rFonts w:hint="default" w:ascii="Times New Roman" w:hAnsi="Times New Roman" w:cs="Times New Roman"/>
          <w:color w:val="auto"/>
          <w:szCs w:val="32"/>
        </w:rPr>
        <w:t>分。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考核期内无违规扣分。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44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黄杰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第七十八条、七十九条，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黄杰</w:t>
      </w:r>
      <w:r>
        <w:rPr>
          <w:rFonts w:hint="default" w:ascii="Times New Roman" w:hAnsi="Times New Roman" w:cs="Times New Roman"/>
          <w:color w:val="auto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color w:val="auto"/>
          <w:szCs w:val="32"/>
        </w:rPr>
        <w:t>个月。特提请你院审理裁定。</w:t>
      </w:r>
    </w:p>
    <w:p>
      <w:pPr>
        <w:pStyle w:val="3"/>
        <w:spacing w:line="44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44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44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黄杰</w:t>
      </w:r>
      <w:r>
        <w:rPr>
          <w:rFonts w:hint="default" w:ascii="Times New Roman" w:hAnsi="Times New Roman" w:cs="Times New Roman"/>
          <w:color w:val="auto"/>
          <w:szCs w:val="32"/>
        </w:rPr>
        <w:t>卷宗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Cs w:val="32"/>
        </w:rPr>
        <w:t>册</w:t>
      </w:r>
    </w:p>
    <w:p>
      <w:pPr>
        <w:spacing w:line="44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/>
        <w:jc w:val="both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44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44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48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48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480" w:lineRule="exact"/>
        <w:ind w:firstLine="640" w:firstLineChars="200"/>
        <w:jc w:val="right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120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洪明煜</w:t>
      </w:r>
      <w:r>
        <w:rPr>
          <w:rFonts w:hint="default" w:ascii="Times New Roman" w:hAnsi="Times New Roman" w:cs="Times New Roman"/>
          <w:color w:val="auto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color w:val="auto"/>
          <w:szCs w:val="32"/>
        </w:rPr>
        <w:fldChar w:fldCharType="end"/>
      </w:r>
      <w:r>
        <w:rPr>
          <w:rFonts w:hint="default" w:ascii="Times New Roman" w:hAnsi="Times New Roman" w:cs="Times New Roman"/>
          <w:color w:val="auto"/>
          <w:szCs w:val="32"/>
        </w:rPr>
        <w:t>，男，汉族，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2002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日出生，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户籍所在地福建省晋江市</w:t>
      </w:r>
      <w:r>
        <w:rPr>
          <w:rFonts w:hint="default" w:ascii="Times New Roman" w:hAnsi="Times New Roman" w:cs="Times New Roman"/>
          <w:color w:val="auto"/>
          <w:szCs w:val="32"/>
        </w:rPr>
        <w:t>，捕前系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务工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系有前科。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晋江</w:t>
      </w:r>
      <w:r>
        <w:rPr>
          <w:rFonts w:hint="default" w:ascii="Times New Roman" w:hAnsi="Times New Roman" w:cs="Times New Roman"/>
          <w:color w:val="auto"/>
          <w:szCs w:val="32"/>
        </w:rPr>
        <w:t>人民法院于202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color w:val="auto"/>
          <w:szCs w:val="32"/>
        </w:rPr>
        <w:t>日作出(202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)闽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0582</w:t>
      </w:r>
      <w:r>
        <w:rPr>
          <w:rFonts w:hint="default" w:ascii="Times New Roman" w:hAnsi="Times New Roman" w:cs="Times New Roman"/>
          <w:color w:val="auto"/>
          <w:szCs w:val="32"/>
        </w:rPr>
        <w:t>刑初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565</w:t>
      </w:r>
      <w:r>
        <w:rPr>
          <w:rFonts w:hint="default" w:ascii="Times New Roman" w:hAnsi="Times New Roman" w:cs="Times New Roman"/>
          <w:color w:val="auto"/>
          <w:szCs w:val="32"/>
        </w:rPr>
        <w:t>号刑事判决，以被告人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洪明煜犯掩饰、隐瞒犯罪所得罪，判处有期徒刑二年二个月，并处罚金人民币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15000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元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</w:rPr>
        <w:t>刑期自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Cs w:val="32"/>
        </w:rPr>
        <w:t>日起至20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color w:val="auto"/>
          <w:szCs w:val="32"/>
        </w:rPr>
        <w:t>日止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</w:rPr>
        <w:t>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</w:rPr>
        <w:t>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2023年3月26日调入福建省洛江监狱服刑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洪明煜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二是遵守法律法规及监规，接受教育改造方面：该犯能以监规纪律要求自己，安心改造，服从管教；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955</w:t>
      </w:r>
      <w:r>
        <w:rPr>
          <w:rFonts w:hint="default" w:ascii="Times New Roman" w:hAnsi="Times New Roman" w:cs="Times New Roman"/>
          <w:color w:val="auto"/>
          <w:szCs w:val="32"/>
        </w:rPr>
        <w:t>分。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起始时间</w:t>
      </w:r>
      <w:r>
        <w:rPr>
          <w:rFonts w:hint="default" w:ascii="Times New Roman" w:hAnsi="Times New Roman" w:cs="Times New Roman"/>
          <w:color w:val="auto"/>
          <w:szCs w:val="32"/>
        </w:rPr>
        <w:t>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月，获得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955</w:t>
      </w:r>
      <w:r>
        <w:rPr>
          <w:rFonts w:hint="default" w:ascii="Times New Roman" w:hAnsi="Times New Roman" w:cs="Times New Roman"/>
          <w:color w:val="auto"/>
          <w:szCs w:val="32"/>
        </w:rPr>
        <w:t>分。考核期内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无违规扣分。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洪明煜</w:t>
      </w:r>
      <w:r>
        <w:rPr>
          <w:rFonts w:hint="default" w:ascii="Times New Roman" w:hAnsi="Times New Roman" w:cs="Times New Roman"/>
          <w:color w:val="auto"/>
          <w:szCs w:val="32"/>
        </w:rPr>
        <w:t>在服刑期间，确有悔改表现，依照《中华人民共和国刑法》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第七十八条、七十九条，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洪明煜</w:t>
      </w:r>
      <w:r>
        <w:rPr>
          <w:rFonts w:hint="default" w:ascii="Times New Roman" w:hAnsi="Times New Roman" w:cs="Times New Roman"/>
          <w:color w:val="auto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color w:val="auto"/>
          <w:szCs w:val="32"/>
        </w:rPr>
        <w:t>个月。特提请你院审理裁定。</w:t>
      </w:r>
    </w:p>
    <w:p>
      <w:pPr>
        <w:pStyle w:val="3"/>
        <w:spacing w:line="560" w:lineRule="exact"/>
        <w:ind w:right="-48" w:rightChars="-15"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56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6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洪明煜</w:t>
      </w:r>
      <w:r>
        <w:rPr>
          <w:rFonts w:hint="default" w:ascii="Times New Roman" w:hAnsi="Times New Roman" w:cs="Times New Roman"/>
          <w:color w:val="auto"/>
          <w:szCs w:val="32"/>
        </w:rPr>
        <w:t>卷宗二册</w:t>
      </w:r>
    </w:p>
    <w:p>
      <w:pPr>
        <w:spacing w:line="56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60" w:lineRule="exact"/>
        <w:ind w:right="1213" w:rightChars="379"/>
        <w:jc w:val="both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60" w:lineRule="exact"/>
        <w:ind w:right="1213" w:rightChars="379" w:firstLine="640" w:firstLineChars="200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60" w:lineRule="exact"/>
        <w:ind w:right="1213" w:rightChars="379" w:firstLine="640" w:firstLineChars="200"/>
        <w:jc w:val="right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60" w:lineRule="exact"/>
        <w:ind w:right="1213" w:rightChars="379" w:firstLine="640" w:firstLineChars="200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60" w:lineRule="exact"/>
        <w:ind w:right="1280" w:rightChars="400" w:firstLine="640" w:firstLineChars="200"/>
        <w:jc w:val="right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121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罪犯钟建发，男，畲族，1993年3月出生，户籍所在地福建省安溪县，捕前系无业。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南安市人民法院于2011年12月16日作出(2011)南刑初字第910号刑事判决，以被告人钟建发犯抢劫罪，判处有期徒刑十四年十个月，剥夺政治权利一年，并处罚金人民币一万元，责令被告人钟建发退出违法所得赃款人民币330元，与同案犯共同退出违法所得共计人民币22043元，返还被害人。刑期自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szCs w:val="32"/>
        </w:rPr>
        <w:t>日起至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2026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Cs w:val="32"/>
        </w:rPr>
        <w:t>日止。宣判后，该犯不服，提出上诉。福建省泉州市中级人民法院于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2012年3月14</w:t>
      </w:r>
      <w:r>
        <w:rPr>
          <w:rFonts w:hint="default" w:ascii="Times New Roman" w:hAnsi="Times New Roman" w:cs="Times New Roman"/>
          <w:color w:val="auto"/>
          <w:szCs w:val="32"/>
        </w:rPr>
        <w:t>日作出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2012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）泉刑终字第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152号刑事裁定，驳回上诉，维持原判</w:t>
      </w:r>
      <w:r>
        <w:rPr>
          <w:rFonts w:hint="default" w:ascii="Times New Roman" w:hAnsi="Times New Roman" w:cs="Times New Roman"/>
          <w:color w:val="auto"/>
          <w:szCs w:val="32"/>
        </w:rPr>
        <w:t>。2012年4月5日交付福建省清流监狱执行刑罚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2023年3月26日调至福建省洛江监狱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2015年12月28日，福建省三明市中级人民法院以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2015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）三刑执字第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3573号</w:t>
      </w:r>
      <w:r>
        <w:rPr>
          <w:rFonts w:hint="default" w:ascii="Times New Roman" w:hAnsi="Times New Roman" w:cs="Times New Roman"/>
          <w:color w:val="auto"/>
          <w:szCs w:val="32"/>
        </w:rPr>
        <w:t>刑事裁定，对该犯减去有期徒刑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八</w:t>
      </w:r>
      <w:r>
        <w:rPr>
          <w:rFonts w:hint="default" w:ascii="Times New Roman" w:hAnsi="Times New Roman" w:cs="Times New Roman"/>
          <w:color w:val="auto"/>
          <w:szCs w:val="32"/>
        </w:rPr>
        <w:t>个月，剥夺政治权利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一年</w:t>
      </w:r>
      <w:r>
        <w:rPr>
          <w:rFonts w:hint="default" w:ascii="Times New Roman" w:hAnsi="Times New Roman" w:cs="Times New Roman"/>
          <w:color w:val="auto"/>
          <w:szCs w:val="32"/>
        </w:rPr>
        <w:t>不变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zCs w:val="32"/>
        </w:rPr>
        <w:t>2017年9月20日，福建省三明市中级人民法院以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04刑更1482号</w:t>
      </w:r>
      <w:r>
        <w:rPr>
          <w:rFonts w:hint="default" w:ascii="Times New Roman" w:hAnsi="Times New Roman" w:cs="Times New Roman"/>
          <w:color w:val="auto"/>
          <w:szCs w:val="32"/>
        </w:rPr>
        <w:t>刑事裁定，对该犯减去有期徒刑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五个月十五日</w:t>
      </w:r>
      <w:r>
        <w:rPr>
          <w:rFonts w:hint="default" w:ascii="Times New Roman" w:hAnsi="Times New Roman" w:cs="Times New Roman"/>
          <w:color w:val="auto"/>
          <w:szCs w:val="32"/>
        </w:rPr>
        <w:t>，剥夺政治权利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一年</w:t>
      </w:r>
      <w:r>
        <w:rPr>
          <w:rFonts w:hint="default" w:ascii="Times New Roman" w:hAnsi="Times New Roman" w:cs="Times New Roman"/>
          <w:color w:val="auto"/>
          <w:szCs w:val="32"/>
        </w:rPr>
        <w:t>不变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zCs w:val="32"/>
        </w:rPr>
        <w:t>2019年6月18日，福建省三明市中级人民法院以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2019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04刑更875号</w:t>
      </w:r>
      <w:r>
        <w:rPr>
          <w:rFonts w:hint="default" w:ascii="Times New Roman" w:hAnsi="Times New Roman" w:cs="Times New Roman"/>
          <w:color w:val="auto"/>
          <w:szCs w:val="32"/>
        </w:rPr>
        <w:t>刑事裁定，对该犯减去有期徒刑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六个月十五日</w:t>
      </w:r>
      <w:r>
        <w:rPr>
          <w:rFonts w:hint="default" w:ascii="Times New Roman" w:hAnsi="Times New Roman" w:cs="Times New Roman"/>
          <w:color w:val="auto"/>
          <w:szCs w:val="32"/>
        </w:rPr>
        <w:t>，剥夺政治权利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一年</w:t>
      </w:r>
      <w:r>
        <w:rPr>
          <w:rFonts w:hint="default" w:ascii="Times New Roman" w:hAnsi="Times New Roman" w:cs="Times New Roman"/>
          <w:color w:val="auto"/>
          <w:szCs w:val="32"/>
        </w:rPr>
        <w:t>不变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zCs w:val="32"/>
        </w:rPr>
        <w:t>2021年4月27日，福建省三明市中级人民法院以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04刑更303号</w:t>
      </w:r>
      <w:r>
        <w:rPr>
          <w:rFonts w:hint="default" w:ascii="Times New Roman" w:hAnsi="Times New Roman" w:cs="Times New Roman"/>
          <w:color w:val="auto"/>
          <w:szCs w:val="32"/>
        </w:rPr>
        <w:t>刑事裁定，对该犯减去有期徒刑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四个月</w:t>
      </w:r>
      <w:r>
        <w:rPr>
          <w:rFonts w:hint="default" w:ascii="Times New Roman" w:hAnsi="Times New Roman" w:cs="Times New Roman"/>
          <w:color w:val="auto"/>
          <w:szCs w:val="32"/>
        </w:rPr>
        <w:t>，剥夺政治权利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一年</w:t>
      </w:r>
      <w:r>
        <w:rPr>
          <w:rFonts w:hint="default" w:ascii="Times New Roman" w:hAnsi="Times New Roman" w:cs="Times New Roman"/>
          <w:color w:val="auto"/>
          <w:szCs w:val="32"/>
        </w:rPr>
        <w:t>不变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现刑期至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2024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szCs w:val="32"/>
        </w:rPr>
        <w:t>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止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普管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罪犯钟建发在服刑期间，确有悔改表现：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二是遵守法律法规及监规，接受教育改造方面：该犯虽有违规行为，但经教育能遵守法律法规及各项监规纪律，服从管教；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上次评定表扬剩余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354</w:t>
      </w:r>
      <w:r>
        <w:rPr>
          <w:rFonts w:hint="default" w:ascii="Times New Roman" w:hAnsi="Times New Roman" w:cs="Times New Roman"/>
          <w:color w:val="auto"/>
          <w:szCs w:val="32"/>
        </w:rPr>
        <w:t>分，本轮考核期内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月至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3402</w:t>
      </w:r>
      <w:r>
        <w:rPr>
          <w:rFonts w:hint="default" w:ascii="Times New Roman" w:hAnsi="Times New Roman" w:cs="Times New Roman"/>
          <w:color w:val="auto"/>
          <w:szCs w:val="32"/>
        </w:rPr>
        <w:t>分，合计获得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3756</w:t>
      </w:r>
      <w:r>
        <w:rPr>
          <w:rFonts w:hint="default" w:ascii="Times New Roman" w:hAnsi="Times New Roman" w:cs="Times New Roman"/>
          <w:color w:val="auto"/>
          <w:szCs w:val="32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次。间隔期2021年5月至2023年6月，获得3049.5分。考核期内累计违规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次，累计扣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分。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罪犯钟建发在服刑期间，确有悔改表现，依照《中华人民共和国刑法》第七十八条、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建议对罪犯</w:t>
      </w:r>
      <w:r>
        <w:rPr>
          <w:rFonts w:hint="default" w:ascii="Times New Roman" w:hAnsi="Times New Roman" w:cs="Times New Roman"/>
          <w:color w:val="auto"/>
          <w:szCs w:val="32"/>
        </w:rPr>
        <w:t>钟建发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八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个月，剥夺政治权利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一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年不变</w:t>
      </w:r>
      <w:r>
        <w:rPr>
          <w:rFonts w:hint="default" w:ascii="Times New Roman" w:hAnsi="Times New Roman" w:cs="Times New Roman"/>
          <w:color w:val="auto"/>
          <w:szCs w:val="32"/>
        </w:rPr>
        <w:t>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附件：⒈罪犯钟建发卷宗二册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0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122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罪犯吴凯伦，男，汉族，1994年11月出生，户籍所在地福建省南安市，捕前系务工。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福建省南安市人民法院于2022年2月28日作出(2021)闽0583刑初第2445号刑事判决，以被告人吴凯伦犯掩饰、隐瞒犯罪所得罪，判处有期徒刑二年七个月，并处罚金人民币五千元，责令被告人吴凯伦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及同案</w:t>
      </w:r>
      <w:r>
        <w:rPr>
          <w:rFonts w:hint="default" w:ascii="Times New Roman" w:hAnsi="Times New Roman" w:cs="Times New Roman"/>
          <w:color w:val="auto"/>
          <w:szCs w:val="32"/>
        </w:rPr>
        <w:t>退出违法所得人民币3200元，予以没收，上缴国库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zCs w:val="32"/>
        </w:rPr>
        <w:t>被告人吴凯伦名下的招商银行卡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及</w:t>
      </w:r>
      <w:r>
        <w:rPr>
          <w:rFonts w:hint="default" w:ascii="Times New Roman" w:hAnsi="Times New Roman" w:cs="Times New Roman"/>
          <w:color w:val="auto"/>
          <w:szCs w:val="32"/>
        </w:rPr>
        <w:t>工商银行卡内的余额，均依法发还被害人。刑期自</w:t>
      </w:r>
      <w:r>
        <w:rPr>
          <w:rFonts w:hint="default" w:ascii="Times New Roman" w:hAnsi="Times New Roman" w:cs="Times New Roman"/>
          <w:color w:val="auto"/>
          <w:szCs w:val="32"/>
          <w:lang w:val="en-US"/>
        </w:rPr>
        <w:t>2021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/>
        </w:rPr>
        <w:t>21</w:t>
      </w:r>
      <w:r>
        <w:rPr>
          <w:rFonts w:hint="default" w:ascii="Times New Roman" w:hAnsi="Times New Roman" w:cs="Times New Roman"/>
          <w:color w:val="auto"/>
          <w:szCs w:val="32"/>
        </w:rPr>
        <w:t>日起至</w:t>
      </w:r>
      <w:r>
        <w:rPr>
          <w:rFonts w:hint="default" w:ascii="Times New Roman" w:hAnsi="Times New Roman" w:cs="Times New Roman"/>
          <w:color w:val="auto"/>
          <w:szCs w:val="32"/>
          <w:lang w:val="en-US"/>
        </w:rPr>
        <w:t>2024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/>
        </w:rPr>
        <w:t>20</w:t>
      </w:r>
      <w:r>
        <w:rPr>
          <w:rFonts w:hint="default" w:ascii="Times New Roman" w:hAnsi="Times New Roman" w:cs="Times New Roman"/>
          <w:color w:val="auto"/>
          <w:szCs w:val="32"/>
        </w:rPr>
        <w:t>日止。2022年4月29日交付福建省清流监狱执行刑罚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2023年3月26日调至福建省洛江监狱</w:t>
      </w:r>
      <w:r>
        <w:rPr>
          <w:rFonts w:hint="default" w:ascii="Times New Roman" w:hAnsi="Times New Roman" w:cs="Times New Roman"/>
          <w:color w:val="auto"/>
          <w:szCs w:val="32"/>
        </w:rPr>
        <w:t>。现属考察级罪犯。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罪犯吴凯伦在服刑期间，确有悔改表现：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二是遵守法律法规及监规，接受教育改造方面：该犯虽有违规行为，但经教育能遵守法律法规及各项监规纪律，服从管教；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本轮考核期内2022年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月至2023年6月累计获1171.5分，合计获得1171.5分，物质奖励1次。起始时间2022年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月至2023年6月，获得1171.5分。考核期内累计违规</w:t>
      </w:r>
      <w:r>
        <w:rPr>
          <w:rFonts w:hint="default" w:ascii="Times New Roman" w:hAnsi="Times New Roman" w:cs="Times New Roman"/>
          <w:color w:val="auto"/>
          <w:szCs w:val="32"/>
          <w:lang w:val="en-US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次，累计扣</w:t>
      </w:r>
      <w:r>
        <w:rPr>
          <w:rFonts w:hint="default" w:ascii="Times New Roman" w:hAnsi="Times New Roman" w:cs="Times New Roman"/>
          <w:color w:val="auto"/>
          <w:szCs w:val="32"/>
          <w:lang w:val="en-US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分。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罪犯吴凯伦在服刑期间，确有悔改表现，依照《中华人民共和国刑法》第七十八条、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建议对罪犯</w:t>
      </w:r>
      <w:r>
        <w:rPr>
          <w:rFonts w:hint="default" w:ascii="Times New Roman" w:hAnsi="Times New Roman" w:cs="Times New Roman"/>
          <w:color w:val="auto"/>
          <w:szCs w:val="32"/>
        </w:rPr>
        <w:t>吴凯伦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予以减去有期徒刑三个月</w:t>
      </w:r>
      <w:r>
        <w:rPr>
          <w:rFonts w:hint="default" w:ascii="Times New Roman" w:hAnsi="Times New Roman" w:cs="Times New Roman"/>
          <w:color w:val="auto"/>
          <w:szCs w:val="32"/>
        </w:rPr>
        <w:t>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附件：⒈罪犯吴凯伦卷宗二册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0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123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罪犯沈洪焕，男，汉族，1973年4月出生，户籍所在地福建省龙岩市永定区，捕前系农民。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福建省龙岩市新罗区人民法院于2021年4月22日作出(2021)闽0802刑初238号刑事判决，以被告人沈洪焕犯开设赌场罪，判处有期徒刑三年四个月，并处罚金人民币三万元，追缴被告人沈洪焕非法所得5400元。刑期自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  <w:szCs w:val="32"/>
        </w:rPr>
        <w:t>日起至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2024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Cs w:val="32"/>
        </w:rPr>
        <w:t>日止。2021年6月15日交付福建省清流监狱执行刑罚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2023年3月26日调至福建省洛江监狱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罪犯沈洪焕在服刑期间，确有悔改表现：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二是遵守法律法规及监规，接受教育改造方面：该犯能遵守法律法规及监规，以监规纪律要求自己，安心改造；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本轮考核期内2021年6月至2023年6月累计获2267分，合计获得2267分，表扬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次。起始时间2021年6月至2023年6月，获得2267分。考核期内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无违规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罪犯沈洪焕在服刑期间，确有悔改表现，依照《中华人民共和国刑法》第七十八条、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建议对罪犯</w:t>
      </w:r>
      <w:r>
        <w:rPr>
          <w:rFonts w:hint="default" w:ascii="Times New Roman" w:hAnsi="Times New Roman" w:cs="Times New Roman"/>
          <w:color w:val="auto"/>
          <w:szCs w:val="32"/>
        </w:rPr>
        <w:t>沈洪焕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</w:rPr>
        <w:t>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附件：⒈罪犯沈洪焕卷宗二册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0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124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罪犯游静文，男，汉族，1986年8月出生，户籍所在地福建省龙岩市新罗区，捕前系职工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福建省龙岩市新罗区人民法院于2021年3月31日作出(2021)闽0802刑初141号刑事判决，以被告人游静文犯寻衅滋事罪，判处有期徒刑三年六个月。刑期自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日起至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2024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日止。2021年5月19日交付福建省清流监狱执行刑罚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2023年3月26日调至福建省洛江监狱。</w:t>
      </w:r>
      <w:r>
        <w:rPr>
          <w:rFonts w:hint="default" w:ascii="Times New Roman" w:hAnsi="Times New Roman" w:cs="Times New Roman"/>
          <w:color w:val="auto"/>
          <w:szCs w:val="32"/>
        </w:rPr>
        <w:t>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考察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罪犯游静文在服刑期间，确有悔改表现：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二是遵守法律法规及监规，接受教育改造方面：该犯虽有违规行为，但经教育能遵守法律法规及各项监规纪律，服从管教；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本轮考核期内2021年5月至2023年6月累计获2581分，合计获得2581分，表扬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次。起始时间2021年5月至2023年6月，获得2581分。考核期内累计违规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次，累计扣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分。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罪犯游静文在服刑期间，确有悔改表现，依照《中华人民共和国刑法》第七十八条、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建议对罪犯</w:t>
      </w:r>
      <w:r>
        <w:rPr>
          <w:rFonts w:hint="default" w:ascii="Times New Roman" w:hAnsi="Times New Roman" w:cs="Times New Roman"/>
          <w:color w:val="auto"/>
          <w:szCs w:val="32"/>
        </w:rPr>
        <w:t>游静文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个月</w:t>
      </w:r>
      <w:r>
        <w:rPr>
          <w:rFonts w:hint="default" w:ascii="Times New Roman" w:hAnsi="Times New Roman" w:cs="Times New Roman"/>
          <w:color w:val="auto"/>
          <w:szCs w:val="32"/>
        </w:rPr>
        <w:t>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附件：⒈罪犯游静文卷宗二册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0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125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罪犯明安超，男，汉族，1983年12月出生，户籍所在地湖北省竹溪县，捕前系农民。系累犯。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泰宁县人民法院于2017年3月15日作出(2017)闽0429刑初8号刑事判决，以被告人明安超犯抢劫罪，判处有期徒刑十五年，并处罚金人民币二千元，剥夺政治权利三年，继续追缴被告人明安超违法所得人民币2870元，退赔给被害人；随案移送的赃款人民币341.4元，予以追缴折抵退赔款。宣判后，该犯不服，提出上诉。福建省三明市中级人民法院经过二审审理，于2017年6月5日作出(2017)闽04刑终86号刑事判决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以被告人明安超犯抢劫罪，判处有期徒刑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八</w:t>
      </w:r>
      <w:r>
        <w:rPr>
          <w:rFonts w:hint="default" w:ascii="Times New Roman" w:hAnsi="Times New Roman" w:cs="Times New Roman"/>
          <w:color w:val="auto"/>
          <w:szCs w:val="32"/>
        </w:rPr>
        <w:t>年，并处罚金人民币二千元，剥夺政治权利三年。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刑期自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2016年7月29日起至2024年7月28日止。</w:t>
      </w:r>
      <w:r>
        <w:rPr>
          <w:rFonts w:hint="default" w:ascii="Times New Roman" w:hAnsi="Times New Roman" w:cs="Times New Roman"/>
          <w:color w:val="auto"/>
          <w:szCs w:val="32"/>
        </w:rPr>
        <w:t>2017年6月26日交付福建省清流监狱执行刑罚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2023年3月26日调至福建省洛江监狱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Cs w:val="32"/>
        </w:rPr>
        <w:t>日，福建省三明市中级人民法院以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04刑更177号</w:t>
      </w:r>
      <w:r>
        <w:rPr>
          <w:rFonts w:hint="default" w:ascii="Times New Roman" w:hAnsi="Times New Roman" w:cs="Times New Roman"/>
          <w:color w:val="auto"/>
          <w:szCs w:val="32"/>
        </w:rPr>
        <w:t>刑事裁定，对该犯减去有期徒刑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color w:val="auto"/>
          <w:szCs w:val="32"/>
        </w:rPr>
        <w:t>个月，剥夺政治权利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三年</w:t>
      </w:r>
      <w:r>
        <w:rPr>
          <w:rFonts w:hint="default" w:ascii="Times New Roman" w:hAnsi="Times New Roman" w:cs="Times New Roman"/>
          <w:color w:val="auto"/>
          <w:szCs w:val="32"/>
        </w:rPr>
        <w:t>不变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szCs w:val="32"/>
        </w:rPr>
        <w:t>日，福建省三明市中级人民法院以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04刑更859号</w:t>
      </w:r>
      <w:r>
        <w:rPr>
          <w:rFonts w:hint="default" w:ascii="Times New Roman" w:hAnsi="Times New Roman" w:cs="Times New Roman"/>
          <w:color w:val="auto"/>
          <w:szCs w:val="32"/>
        </w:rPr>
        <w:t>刑事裁定，对该犯减去有期徒刑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color w:val="auto"/>
          <w:szCs w:val="32"/>
        </w:rPr>
        <w:t>个月，剥夺政治权利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三年</w:t>
      </w:r>
      <w:r>
        <w:rPr>
          <w:rFonts w:hint="default" w:ascii="Times New Roman" w:hAnsi="Times New Roman" w:cs="Times New Roman"/>
          <w:color w:val="auto"/>
          <w:szCs w:val="32"/>
        </w:rPr>
        <w:t>不变，现刑期至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2024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Cs w:val="32"/>
        </w:rPr>
        <w:t>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止</w:t>
      </w:r>
      <w:r>
        <w:rPr>
          <w:rFonts w:hint="default" w:ascii="Times New Roman" w:hAnsi="Times New Roman" w:cs="Times New Roman"/>
          <w:color w:val="auto"/>
          <w:szCs w:val="32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color w:val="auto"/>
          <w:szCs w:val="32"/>
        </w:rPr>
        <w:t>级罪犯。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罪犯明安超在服刑期间，确有悔改表现：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一是认罪悔罪方面：该犯能反省自身罪行，认罪悔罪；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二是遵守法律法规及监规，接受教育改造方面：该犯虽有违规行为，但经教育能遵守法律法规及各项监规纪律，服从管教；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上次评定表扬剩余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189</w:t>
      </w:r>
      <w:r>
        <w:rPr>
          <w:rFonts w:hint="default" w:ascii="Times New Roman" w:hAnsi="Times New Roman" w:cs="Times New Roman"/>
          <w:color w:val="auto"/>
          <w:szCs w:val="32"/>
        </w:rPr>
        <w:t>分，本轮考核期内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</w:rPr>
        <w:t>月至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2323.1</w:t>
      </w:r>
      <w:r>
        <w:rPr>
          <w:rFonts w:hint="default" w:ascii="Times New Roman" w:hAnsi="Times New Roman" w:cs="Times New Roman"/>
          <w:color w:val="auto"/>
          <w:szCs w:val="32"/>
        </w:rPr>
        <w:t>分，合计获得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2512.1</w:t>
      </w:r>
      <w:r>
        <w:rPr>
          <w:rFonts w:hint="default" w:ascii="Times New Roman" w:hAnsi="Times New Roman" w:cs="Times New Roman"/>
          <w:color w:val="auto"/>
          <w:szCs w:val="32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次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，物质奖励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2次</w:t>
      </w:r>
      <w:r>
        <w:rPr>
          <w:rFonts w:hint="default" w:ascii="Times New Roman" w:hAnsi="Times New Roman" w:cs="Times New Roman"/>
          <w:color w:val="auto"/>
          <w:szCs w:val="32"/>
        </w:rPr>
        <w:t>。间隔期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Cs w:val="32"/>
        </w:rPr>
        <w:t>月至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月，获得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2023.1</w:t>
      </w:r>
      <w:r>
        <w:rPr>
          <w:rFonts w:hint="default" w:ascii="Times New Roman" w:hAnsi="Times New Roman" w:cs="Times New Roman"/>
          <w:color w:val="auto"/>
          <w:szCs w:val="32"/>
        </w:rPr>
        <w:t>分。考核期内累计违规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次，累计扣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</w:rPr>
        <w:t>分。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罪犯明安超在服刑期间，确有悔改表现，依照《中华人民共和国刑法》第七十八条、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建议对罪犯</w:t>
      </w:r>
      <w:r>
        <w:rPr>
          <w:rFonts w:hint="default" w:ascii="Times New Roman" w:hAnsi="Times New Roman" w:cs="Times New Roman"/>
          <w:color w:val="auto"/>
          <w:szCs w:val="32"/>
        </w:rPr>
        <w:t>明安超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予以减去有期徒刑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个月，剥夺政治权利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color w:val="auto"/>
          <w:kern w:val="0"/>
          <w:szCs w:val="32"/>
        </w:rPr>
        <w:t>年不变</w:t>
      </w:r>
      <w:r>
        <w:rPr>
          <w:rFonts w:hint="default" w:ascii="Times New Roman" w:hAnsi="Times New Roman" w:cs="Times New Roman"/>
          <w:color w:val="auto"/>
          <w:szCs w:val="32"/>
        </w:rPr>
        <w:t>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附件：⒈罪犯明安超卷宗二册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00" w:lineRule="exact"/>
        <w:ind w:right="1280" w:rightChars="400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洛江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ascii="Times New Roman" w:hAnsi="Times New Roman"/>
          <w:b/>
          <w:bCs/>
          <w:color w:val="auto"/>
          <w:sz w:val="28"/>
        </w:rPr>
      </w:pPr>
      <w:r>
        <w:rPr>
          <w:rFonts w:hint="eastAsia" w:ascii="Times New Roman" w:hAnsi="Times New Roman" w:eastAsia="楷体_GB2312" w:cs="楷体_GB2312"/>
          <w:color w:val="auto"/>
          <w:szCs w:val="32"/>
        </w:rPr>
        <w:t>〔2023〕闽</w:t>
      </w:r>
      <w:r>
        <w:rPr>
          <w:rFonts w:hint="eastAsia" w:ascii="Times New Roman" w:hAnsi="Times New Roman" w:eastAsia="楷体_GB2312" w:cs="楷体_GB2312"/>
          <w:color w:val="auto"/>
          <w:szCs w:val="32"/>
          <w:lang w:eastAsia="zh-CN"/>
        </w:rPr>
        <w:t>洛</w:t>
      </w:r>
      <w:r>
        <w:rPr>
          <w:rFonts w:hint="eastAsia" w:ascii="Times New Roman" w:hAnsi="Times New Roman" w:eastAsia="楷体_GB2312" w:cs="楷体_GB2312"/>
          <w:color w:val="auto"/>
          <w:szCs w:val="32"/>
        </w:rPr>
        <w:t>狱减字第</w:t>
      </w:r>
      <w:r>
        <w:rPr>
          <w:rFonts w:hint="eastAsia" w:ascii="Times New Roman" w:hAnsi="Times New Roman" w:eastAsia="楷体_GB2312" w:cs="楷体_GB2312"/>
          <w:color w:val="auto"/>
          <w:szCs w:val="32"/>
          <w:lang w:val="en-US" w:eastAsia="zh-CN"/>
        </w:rPr>
        <w:t>126</w:t>
      </w:r>
      <w:r>
        <w:rPr>
          <w:rFonts w:hint="eastAsia" w:ascii="Times New Roman" w:hAnsi="Times New Roman" w:eastAsia="楷体_GB2312" w:cs="楷体_GB2312"/>
          <w:color w:val="auto"/>
          <w:szCs w:val="32"/>
        </w:rPr>
        <w:t>号</w:t>
      </w:r>
    </w:p>
    <w:p>
      <w:pPr>
        <w:spacing w:line="50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罪犯</w:t>
      </w:r>
      <w:r>
        <w:rPr>
          <w:rFonts w:hint="eastAsia" w:ascii="Times New Roman" w:hAnsi="Times New Roman"/>
          <w:color w:val="auto"/>
          <w:szCs w:val="32"/>
          <w:lang w:eastAsia="zh-CN"/>
        </w:rPr>
        <w:t>陈学福</w:t>
      </w:r>
      <w:r>
        <w:rPr>
          <w:rFonts w:ascii="Times New Roman" w:hAnsi="Times New Roman"/>
          <w:color w:val="auto"/>
          <w:szCs w:val="32"/>
        </w:rPr>
        <w:fldChar w:fldCharType="begin"/>
      </w:r>
      <w:r>
        <w:rPr>
          <w:rFonts w:ascii="Times New Roman" w:hAnsi="Times New Roman"/>
          <w:color w:val="auto"/>
          <w:szCs w:val="32"/>
        </w:rPr>
        <w:instrText xml:space="preserve"> AUTOTEXTLIST  \* MERGEFORMAT </w:instrText>
      </w:r>
      <w:r>
        <w:rPr>
          <w:rFonts w:ascii="Times New Roman" w:hAnsi="Times New Roman"/>
          <w:color w:val="auto"/>
          <w:szCs w:val="32"/>
        </w:rPr>
        <w:fldChar w:fldCharType="end"/>
      </w:r>
      <w:r>
        <w:rPr>
          <w:rFonts w:hint="eastAsia" w:ascii="Times New Roman" w:hAnsi="Times New Roman"/>
          <w:color w:val="auto"/>
          <w:szCs w:val="32"/>
        </w:rPr>
        <w:t>，男，民族</w:t>
      </w:r>
      <w:r>
        <w:rPr>
          <w:rFonts w:hint="eastAsia" w:ascii="Times New Roman" w:hAnsi="Times New Roman"/>
          <w:color w:val="auto"/>
          <w:szCs w:val="32"/>
          <w:lang w:eastAsia="zh-CN"/>
        </w:rPr>
        <w:t>汉</w:t>
      </w:r>
      <w:r>
        <w:rPr>
          <w:rFonts w:hint="eastAsia" w:ascii="Times New Roman" w:hAnsi="Times New Roman"/>
          <w:color w:val="auto"/>
          <w:szCs w:val="32"/>
        </w:rPr>
        <w:t>，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1977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6</w:t>
      </w:r>
      <w:r>
        <w:rPr>
          <w:rFonts w:hint="eastAsia" w:ascii="Times New Roman" w:hAnsi="Times New Roman"/>
          <w:color w:val="auto"/>
          <w:szCs w:val="32"/>
        </w:rPr>
        <w:t>月出生，</w:t>
      </w:r>
      <w:r>
        <w:rPr>
          <w:rFonts w:hint="eastAsia" w:ascii="Times New Roman" w:hAnsi="Times New Roman"/>
          <w:color w:val="auto"/>
          <w:szCs w:val="32"/>
          <w:lang w:eastAsia="zh-CN"/>
        </w:rPr>
        <w:t>住重庆市万州区</w:t>
      </w:r>
      <w:r>
        <w:rPr>
          <w:rFonts w:hint="eastAsia" w:ascii="Times New Roman" w:hAnsi="Times New Roman"/>
          <w:color w:val="auto"/>
          <w:szCs w:val="32"/>
        </w:rPr>
        <w:t>，捕前系</w:t>
      </w:r>
      <w:r>
        <w:rPr>
          <w:rFonts w:hint="eastAsia" w:ascii="Times New Roman" w:hAnsi="Times New Roman"/>
          <w:color w:val="auto"/>
          <w:szCs w:val="32"/>
          <w:lang w:eastAsia="zh-CN"/>
        </w:rPr>
        <w:t>无业</w:t>
      </w:r>
      <w:r>
        <w:rPr>
          <w:rFonts w:hint="eastAsia" w:ascii="Times New Roman" w:hAnsi="Times New Roman"/>
          <w:color w:val="auto"/>
          <w:szCs w:val="32"/>
        </w:rPr>
        <w:t>。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系累犯、毒品再犯</w:t>
      </w:r>
      <w:r>
        <w:rPr>
          <w:rFonts w:hint="eastAsia" w:ascii="Times New Roman" w:hAnsi="Times New Roman"/>
          <w:color w:val="auto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福建省</w:t>
      </w:r>
      <w:r>
        <w:rPr>
          <w:rFonts w:hint="eastAsia" w:ascii="Times New Roman" w:hAnsi="Times New Roman"/>
          <w:color w:val="auto"/>
          <w:szCs w:val="32"/>
          <w:lang w:eastAsia="zh-CN"/>
        </w:rPr>
        <w:t>福州市晋安区</w:t>
      </w:r>
      <w:r>
        <w:rPr>
          <w:rFonts w:hint="eastAsia" w:ascii="Times New Roman" w:hAnsi="Times New Roman"/>
          <w:color w:val="auto"/>
          <w:szCs w:val="32"/>
        </w:rPr>
        <w:t>人民法院于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2014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5</w:t>
      </w:r>
      <w:r>
        <w:rPr>
          <w:rFonts w:hint="eastAsia" w:ascii="Times New Roman" w:hAnsi="Times New Roman"/>
          <w:color w:val="auto"/>
          <w:szCs w:val="32"/>
        </w:rPr>
        <w:t>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16</w:t>
      </w:r>
      <w:r>
        <w:rPr>
          <w:rFonts w:hint="eastAsia" w:ascii="Times New Roman" w:hAnsi="Times New Roman"/>
          <w:color w:val="auto"/>
          <w:szCs w:val="32"/>
        </w:rPr>
        <w:t>日作出（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2014</w:t>
      </w:r>
      <w:r>
        <w:rPr>
          <w:rFonts w:hint="eastAsia" w:ascii="Times New Roman" w:hAnsi="Times New Roman"/>
          <w:color w:val="auto"/>
          <w:szCs w:val="32"/>
        </w:rPr>
        <w:t>）</w:t>
      </w:r>
      <w:r>
        <w:rPr>
          <w:rFonts w:hint="eastAsia" w:ascii="Times New Roman" w:hAnsi="Times New Roman"/>
          <w:color w:val="auto"/>
          <w:szCs w:val="32"/>
          <w:lang w:eastAsia="zh-CN"/>
        </w:rPr>
        <w:t>晋</w:t>
      </w:r>
      <w:r>
        <w:rPr>
          <w:rFonts w:hint="eastAsia" w:ascii="Times New Roman" w:hAnsi="Times New Roman"/>
          <w:color w:val="auto"/>
          <w:szCs w:val="32"/>
        </w:rPr>
        <w:t>刑</w:t>
      </w:r>
      <w:r>
        <w:rPr>
          <w:rFonts w:hint="eastAsia" w:ascii="Times New Roman" w:hAnsi="Times New Roman"/>
          <w:color w:val="auto"/>
          <w:szCs w:val="32"/>
          <w:lang w:eastAsia="zh-CN"/>
        </w:rPr>
        <w:t>初字第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223</w:t>
      </w:r>
      <w:r>
        <w:rPr>
          <w:rFonts w:hint="eastAsia" w:ascii="Times New Roman" w:hAnsi="Times New Roman"/>
          <w:color w:val="auto"/>
          <w:szCs w:val="32"/>
        </w:rPr>
        <w:t>号刑事判决，以被告人</w:t>
      </w:r>
      <w:r>
        <w:rPr>
          <w:rFonts w:hint="eastAsia" w:ascii="Times New Roman" w:hAnsi="Times New Roman"/>
          <w:color w:val="auto"/>
          <w:szCs w:val="32"/>
          <w:lang w:eastAsia="zh-CN"/>
        </w:rPr>
        <w:t>陈学福</w:t>
      </w:r>
      <w:r>
        <w:rPr>
          <w:rFonts w:hint="eastAsia" w:ascii="Times New Roman" w:hAnsi="Times New Roman"/>
          <w:color w:val="auto"/>
          <w:szCs w:val="32"/>
        </w:rPr>
        <w:t>犯</w:t>
      </w:r>
      <w:r>
        <w:rPr>
          <w:rFonts w:hint="eastAsia" w:ascii="Times New Roman" w:hAnsi="Times New Roman"/>
          <w:color w:val="auto"/>
          <w:szCs w:val="32"/>
          <w:lang w:eastAsia="zh-CN"/>
        </w:rPr>
        <w:t>贩卖毒品</w:t>
      </w:r>
      <w:r>
        <w:rPr>
          <w:rFonts w:hint="eastAsia" w:ascii="Times New Roman" w:hAnsi="Times New Roman"/>
          <w:color w:val="auto"/>
          <w:szCs w:val="32"/>
        </w:rPr>
        <w:t>罪，判处有期徒刑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十五</w:t>
      </w:r>
      <w:r>
        <w:rPr>
          <w:rFonts w:hint="eastAsia" w:ascii="Times New Roman" w:hAnsi="Times New Roman"/>
          <w:color w:val="auto"/>
          <w:szCs w:val="32"/>
        </w:rPr>
        <w:t>年，</w:t>
      </w:r>
      <w:r>
        <w:rPr>
          <w:rFonts w:hint="eastAsia" w:ascii="Times New Roman" w:hAnsi="Times New Roman"/>
          <w:color w:val="auto"/>
          <w:szCs w:val="32"/>
          <w:lang w:eastAsia="zh-CN"/>
        </w:rPr>
        <w:t>并处没收财产人民币一万元</w:t>
      </w:r>
      <w:r>
        <w:rPr>
          <w:rFonts w:hint="eastAsia" w:ascii="Times New Roman" w:hAnsi="Times New Roman"/>
          <w:color w:val="auto"/>
          <w:szCs w:val="32"/>
        </w:rPr>
        <w:t>。刑期自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2013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8</w:t>
      </w:r>
      <w:r>
        <w:rPr>
          <w:rFonts w:hint="eastAsia" w:ascii="Times New Roman" w:hAnsi="Times New Roman"/>
          <w:color w:val="auto"/>
          <w:szCs w:val="32"/>
        </w:rPr>
        <w:t>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7</w:t>
      </w:r>
      <w:r>
        <w:rPr>
          <w:rFonts w:hint="eastAsia" w:ascii="Times New Roman" w:hAnsi="Times New Roman"/>
          <w:color w:val="auto"/>
          <w:szCs w:val="32"/>
        </w:rPr>
        <w:t>日起至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2028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8</w:t>
      </w:r>
      <w:r>
        <w:rPr>
          <w:rFonts w:hint="eastAsia" w:ascii="Times New Roman" w:hAnsi="Times New Roman"/>
          <w:color w:val="auto"/>
          <w:szCs w:val="32"/>
        </w:rPr>
        <w:t>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6</w:t>
      </w:r>
      <w:r>
        <w:rPr>
          <w:rFonts w:hint="eastAsia" w:ascii="Times New Roman" w:hAnsi="Times New Roman"/>
          <w:color w:val="auto"/>
          <w:szCs w:val="32"/>
        </w:rPr>
        <w:t>日止。宣判后，该犯不服，提出上诉。</w:t>
      </w:r>
      <w:r>
        <w:rPr>
          <w:rFonts w:hint="eastAsia" w:ascii="Times New Roman" w:hAnsi="Times New Roman"/>
          <w:color w:val="auto"/>
          <w:szCs w:val="32"/>
          <w:lang w:eastAsia="zh-CN"/>
        </w:rPr>
        <w:t>福建省福州市中级</w:t>
      </w:r>
      <w:r>
        <w:rPr>
          <w:rFonts w:hint="eastAsia" w:ascii="Times New Roman" w:hAnsi="Times New Roman"/>
          <w:color w:val="auto"/>
          <w:szCs w:val="32"/>
        </w:rPr>
        <w:t>人民法院于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2014年7月3</w:t>
      </w:r>
      <w:r>
        <w:rPr>
          <w:rFonts w:hint="eastAsia" w:ascii="Times New Roman" w:hAnsi="Times New Roman"/>
          <w:color w:val="auto"/>
          <w:szCs w:val="32"/>
        </w:rPr>
        <w:t>日作出</w:t>
      </w:r>
      <w:r>
        <w:rPr>
          <w:rFonts w:hint="eastAsia" w:ascii="Times New Roman" w:hAnsi="Times New Roman"/>
          <w:color w:val="auto"/>
          <w:szCs w:val="32"/>
          <w:lang w:eastAsia="zh-CN"/>
        </w:rPr>
        <w:t>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2014</w:t>
      </w:r>
      <w:r>
        <w:rPr>
          <w:rFonts w:hint="eastAsia" w:ascii="Times New Roman" w:hAnsi="Times New Roman"/>
          <w:color w:val="auto"/>
          <w:szCs w:val="32"/>
          <w:lang w:eastAsia="zh-CN"/>
        </w:rPr>
        <w:t>）榕刑终字第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607号刑事裁定，驳回上诉，维持原判</w:t>
      </w:r>
      <w:r>
        <w:rPr>
          <w:rFonts w:hint="eastAsia" w:ascii="Times New Roman" w:hAnsi="Times New Roman"/>
          <w:color w:val="auto"/>
          <w:szCs w:val="32"/>
        </w:rPr>
        <w:t>。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2014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7</w:t>
      </w:r>
      <w:r>
        <w:rPr>
          <w:rFonts w:hint="eastAsia" w:ascii="Times New Roman" w:hAnsi="Times New Roman"/>
          <w:color w:val="auto"/>
          <w:szCs w:val="32"/>
        </w:rPr>
        <w:t>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22</w:t>
      </w:r>
      <w:r>
        <w:rPr>
          <w:rFonts w:hint="eastAsia" w:ascii="Times New Roman" w:hAnsi="Times New Roman"/>
          <w:color w:val="auto"/>
          <w:szCs w:val="32"/>
        </w:rPr>
        <w:t>日交付福建省</w:t>
      </w:r>
      <w:r>
        <w:rPr>
          <w:rFonts w:hint="eastAsia" w:ascii="Times New Roman" w:hAnsi="Times New Roman"/>
          <w:color w:val="auto"/>
          <w:szCs w:val="32"/>
          <w:lang w:eastAsia="zh-CN"/>
        </w:rPr>
        <w:t>泉州</w:t>
      </w:r>
      <w:r>
        <w:rPr>
          <w:rFonts w:hint="eastAsia" w:ascii="Times New Roman" w:hAnsi="Times New Roman"/>
          <w:color w:val="auto"/>
          <w:szCs w:val="32"/>
        </w:rPr>
        <w:t>监狱执行刑罚</w:t>
      </w:r>
      <w:r>
        <w:rPr>
          <w:rFonts w:hint="eastAsia" w:ascii="Times New Roman" w:hAnsi="Times New Roman"/>
          <w:color w:val="auto"/>
          <w:szCs w:val="32"/>
          <w:lang w:eastAsia="zh-CN"/>
        </w:rPr>
        <w:t>，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2023年6月21日调至福建省洛江监狱</w:t>
      </w:r>
      <w:r>
        <w:rPr>
          <w:rFonts w:hint="eastAsia" w:ascii="Times New Roman" w:hAnsi="Times New Roman"/>
          <w:color w:val="auto"/>
          <w:szCs w:val="32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  <w:lang w:val="en-US" w:eastAsia="zh-CN"/>
        </w:rPr>
        <w:t>2017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8</w:t>
      </w:r>
      <w:r>
        <w:rPr>
          <w:rFonts w:hint="eastAsia" w:ascii="Times New Roman" w:hAnsi="Times New Roman"/>
          <w:color w:val="auto"/>
          <w:szCs w:val="32"/>
        </w:rPr>
        <w:t>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31</w:t>
      </w:r>
      <w:r>
        <w:rPr>
          <w:rFonts w:hint="eastAsia" w:ascii="Times New Roman" w:hAnsi="Times New Roman"/>
          <w:color w:val="auto"/>
          <w:szCs w:val="32"/>
        </w:rPr>
        <w:t>日，福建省</w:t>
      </w:r>
      <w:r>
        <w:rPr>
          <w:rFonts w:hint="eastAsia" w:ascii="Times New Roman" w:hAnsi="Times New Roman"/>
          <w:color w:val="auto"/>
          <w:szCs w:val="32"/>
          <w:lang w:eastAsia="zh-CN"/>
        </w:rPr>
        <w:t>泉州</w:t>
      </w:r>
      <w:r>
        <w:rPr>
          <w:rFonts w:hint="eastAsia" w:ascii="Times New Roman" w:hAnsi="Times New Roman"/>
          <w:color w:val="auto"/>
          <w:szCs w:val="32"/>
        </w:rPr>
        <w:t>市中级人民法院以</w:t>
      </w:r>
      <w:r>
        <w:rPr>
          <w:rFonts w:hint="eastAsia" w:ascii="Times New Roman" w:hAnsi="Times New Roman"/>
          <w:color w:val="auto"/>
          <w:szCs w:val="32"/>
          <w:lang w:eastAsia="zh-CN"/>
        </w:rPr>
        <w:t>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2017</w:t>
      </w:r>
      <w:r>
        <w:rPr>
          <w:rFonts w:hint="eastAsia" w:ascii="Times New Roman" w:hAnsi="Times New Roman"/>
          <w:color w:val="auto"/>
          <w:szCs w:val="32"/>
          <w:lang w:eastAsia="zh-CN"/>
        </w:rPr>
        <w:t>）闽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05刑更813号</w:t>
      </w:r>
      <w:r>
        <w:rPr>
          <w:rFonts w:hint="eastAsia" w:ascii="Times New Roman" w:hAnsi="Times New Roman"/>
          <w:color w:val="auto"/>
          <w:szCs w:val="32"/>
        </w:rPr>
        <w:t>刑事裁定，对该犯减去有期徒刑</w:t>
      </w:r>
      <w:r>
        <w:rPr>
          <w:rFonts w:hint="eastAsia" w:ascii="Times New Roman" w:hAnsi="Times New Roman"/>
          <w:color w:val="auto"/>
          <w:szCs w:val="32"/>
          <w:lang w:eastAsia="zh-CN"/>
        </w:rPr>
        <w:t>四</w:t>
      </w:r>
      <w:r>
        <w:rPr>
          <w:rFonts w:hint="eastAsia" w:ascii="Times New Roman" w:hAnsi="Times New Roman"/>
          <w:color w:val="auto"/>
          <w:szCs w:val="32"/>
        </w:rPr>
        <w:t>个月</w:t>
      </w:r>
      <w:r>
        <w:rPr>
          <w:rFonts w:hint="eastAsia" w:ascii="Times New Roman" w:hAnsi="Times New Roman"/>
          <w:color w:val="auto"/>
          <w:szCs w:val="32"/>
          <w:lang w:eastAsia="zh-CN"/>
        </w:rPr>
        <w:t>；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2019年8月30日，</w:t>
      </w:r>
      <w:r>
        <w:rPr>
          <w:rFonts w:hint="eastAsia" w:ascii="Times New Roman" w:hAnsi="Times New Roman"/>
          <w:color w:val="auto"/>
          <w:szCs w:val="32"/>
        </w:rPr>
        <w:t>福建省</w:t>
      </w:r>
      <w:r>
        <w:rPr>
          <w:rFonts w:hint="eastAsia" w:ascii="Times New Roman" w:hAnsi="Times New Roman"/>
          <w:color w:val="auto"/>
          <w:szCs w:val="32"/>
          <w:lang w:eastAsia="zh-CN"/>
        </w:rPr>
        <w:t>泉州</w:t>
      </w:r>
      <w:r>
        <w:rPr>
          <w:rFonts w:hint="eastAsia" w:ascii="Times New Roman" w:hAnsi="Times New Roman"/>
          <w:color w:val="auto"/>
          <w:szCs w:val="32"/>
        </w:rPr>
        <w:t>市中级人民法院以</w:t>
      </w:r>
      <w:r>
        <w:rPr>
          <w:rFonts w:hint="eastAsia" w:ascii="Times New Roman" w:hAnsi="Times New Roman"/>
          <w:color w:val="auto"/>
          <w:szCs w:val="32"/>
          <w:lang w:eastAsia="zh-CN"/>
        </w:rPr>
        <w:t>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2019</w:t>
      </w:r>
      <w:r>
        <w:rPr>
          <w:rFonts w:hint="eastAsia" w:ascii="Times New Roman" w:hAnsi="Times New Roman"/>
          <w:color w:val="auto"/>
          <w:szCs w:val="32"/>
          <w:lang w:eastAsia="zh-CN"/>
        </w:rPr>
        <w:t>）闽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05刑更988号</w:t>
      </w:r>
      <w:r>
        <w:rPr>
          <w:rFonts w:hint="eastAsia" w:ascii="Times New Roman" w:hAnsi="Times New Roman"/>
          <w:color w:val="auto"/>
          <w:szCs w:val="32"/>
        </w:rPr>
        <w:t>刑事裁定，对该犯减去有期徒刑</w:t>
      </w:r>
      <w:r>
        <w:rPr>
          <w:rFonts w:hint="eastAsia" w:ascii="Times New Roman" w:hAnsi="Times New Roman"/>
          <w:color w:val="auto"/>
          <w:szCs w:val="32"/>
          <w:lang w:eastAsia="zh-CN"/>
        </w:rPr>
        <w:t>八</w:t>
      </w:r>
      <w:r>
        <w:rPr>
          <w:rFonts w:hint="eastAsia" w:ascii="Times New Roman" w:hAnsi="Times New Roman"/>
          <w:color w:val="auto"/>
          <w:szCs w:val="32"/>
        </w:rPr>
        <w:t>个月</w:t>
      </w:r>
      <w:r>
        <w:rPr>
          <w:rFonts w:hint="eastAsia" w:ascii="Times New Roman" w:hAnsi="Times New Roman"/>
          <w:color w:val="auto"/>
          <w:szCs w:val="32"/>
          <w:lang w:eastAsia="zh-CN"/>
        </w:rPr>
        <w:t>；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2021年11月3日，</w:t>
      </w:r>
      <w:r>
        <w:rPr>
          <w:rFonts w:hint="eastAsia" w:ascii="Times New Roman" w:hAnsi="Times New Roman"/>
          <w:color w:val="auto"/>
          <w:szCs w:val="32"/>
        </w:rPr>
        <w:t>福建省</w:t>
      </w:r>
      <w:r>
        <w:rPr>
          <w:rFonts w:hint="eastAsia" w:ascii="Times New Roman" w:hAnsi="Times New Roman"/>
          <w:color w:val="auto"/>
          <w:szCs w:val="32"/>
          <w:lang w:eastAsia="zh-CN"/>
        </w:rPr>
        <w:t>泉州</w:t>
      </w:r>
      <w:r>
        <w:rPr>
          <w:rFonts w:hint="eastAsia" w:ascii="Times New Roman" w:hAnsi="Times New Roman"/>
          <w:color w:val="auto"/>
          <w:szCs w:val="32"/>
        </w:rPr>
        <w:t>市中级人民法院以</w:t>
      </w:r>
      <w:r>
        <w:rPr>
          <w:rFonts w:hint="eastAsia" w:ascii="Times New Roman" w:hAnsi="Times New Roman"/>
          <w:color w:val="auto"/>
          <w:szCs w:val="32"/>
          <w:lang w:eastAsia="zh-CN"/>
        </w:rPr>
        <w:t>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2021</w:t>
      </w:r>
      <w:r>
        <w:rPr>
          <w:rFonts w:hint="eastAsia" w:ascii="Times New Roman" w:hAnsi="Times New Roman"/>
          <w:color w:val="auto"/>
          <w:szCs w:val="32"/>
          <w:lang w:eastAsia="zh-CN"/>
        </w:rPr>
        <w:t>）闽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05刑更424号</w:t>
      </w:r>
      <w:r>
        <w:rPr>
          <w:rFonts w:hint="eastAsia" w:ascii="Times New Roman" w:hAnsi="Times New Roman"/>
          <w:color w:val="auto"/>
          <w:szCs w:val="32"/>
        </w:rPr>
        <w:t>刑事裁定，对该犯减去有期徒刑</w:t>
      </w:r>
      <w:r>
        <w:rPr>
          <w:rFonts w:hint="eastAsia" w:ascii="Times New Roman" w:hAnsi="Times New Roman"/>
          <w:color w:val="auto"/>
          <w:szCs w:val="32"/>
          <w:lang w:eastAsia="zh-CN"/>
        </w:rPr>
        <w:t>七</w:t>
      </w:r>
      <w:r>
        <w:rPr>
          <w:rFonts w:hint="eastAsia" w:ascii="Times New Roman" w:hAnsi="Times New Roman"/>
          <w:color w:val="auto"/>
          <w:szCs w:val="32"/>
        </w:rPr>
        <w:t>个月，现刑期至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2027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1</w:t>
      </w:r>
      <w:r>
        <w:rPr>
          <w:rFonts w:hint="eastAsia" w:ascii="Times New Roman" w:hAnsi="Times New Roman"/>
          <w:color w:val="auto"/>
          <w:szCs w:val="32"/>
        </w:rPr>
        <w:t>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6</w:t>
      </w:r>
      <w:r>
        <w:rPr>
          <w:rFonts w:hint="eastAsia" w:ascii="Times New Roman" w:hAnsi="Times New Roman"/>
          <w:color w:val="auto"/>
          <w:szCs w:val="32"/>
        </w:rPr>
        <w:t>日。现属</w:t>
      </w:r>
      <w:r>
        <w:rPr>
          <w:rFonts w:hint="eastAsia" w:ascii="Times New Roman" w:hAnsi="Times New Roman"/>
          <w:color w:val="auto"/>
          <w:szCs w:val="32"/>
          <w:lang w:eastAsia="zh-CN"/>
        </w:rPr>
        <w:t>宽管</w:t>
      </w:r>
      <w:r>
        <w:rPr>
          <w:rFonts w:hint="eastAsia" w:ascii="Times New Roman" w:hAnsi="Times New Roman"/>
          <w:color w:val="auto"/>
          <w:szCs w:val="32"/>
        </w:rPr>
        <w:t>级罪犯。</w:t>
      </w:r>
    </w:p>
    <w:p>
      <w:pPr>
        <w:spacing w:line="560" w:lineRule="exact"/>
        <w:ind w:firstLine="640" w:firstLineChars="200"/>
        <w:rPr>
          <w:rFonts w:ascii="仿宋_GB2312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罪犯</w:t>
      </w:r>
      <w:r>
        <w:rPr>
          <w:rFonts w:hint="eastAsia" w:ascii="Times New Roman" w:hAnsi="Times New Roman"/>
          <w:color w:val="auto"/>
          <w:szCs w:val="32"/>
          <w:lang w:eastAsia="zh-CN"/>
        </w:rPr>
        <w:t>陈学福</w:t>
      </w:r>
      <w:r>
        <w:rPr>
          <w:rFonts w:hint="eastAsia" w:ascii="Times New Roman" w:hAnsi="Times New Roman"/>
          <w:color w:val="auto"/>
          <w:szCs w:val="32"/>
        </w:rPr>
        <w:t>在服刑期间，确有悔改表现：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/>
          <w:color w:val="auto"/>
          <w:szCs w:val="32"/>
        </w:rPr>
      </w:pPr>
      <w:r>
        <w:rPr>
          <w:rFonts w:hint="eastAsia" w:ascii="仿宋_GB2312" w:hAnsi="Times New Roman"/>
          <w:color w:val="auto"/>
          <w:szCs w:val="32"/>
        </w:rPr>
        <w:t>一是认罪悔罪方面：该犯能反省自身罪行，认罪悔罪；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/>
          <w:color w:val="auto"/>
          <w:szCs w:val="32"/>
        </w:rPr>
      </w:pPr>
      <w:r>
        <w:rPr>
          <w:rFonts w:hint="eastAsia" w:ascii="仿宋_GB2312" w:hAnsi="Times New Roman"/>
          <w:color w:val="auto"/>
          <w:szCs w:val="32"/>
        </w:rPr>
        <w:t>二是遵守法律法规及监规，接受教育改造方面：该犯虽有违规行为，</w:t>
      </w:r>
      <w:r>
        <w:rPr>
          <w:rFonts w:hint="eastAsia" w:ascii="仿宋_GB2312" w:hAnsi="Times New Roman" w:cs="黑体"/>
          <w:color w:val="auto"/>
          <w:szCs w:val="32"/>
        </w:rPr>
        <w:t>但经教育能遵守法律法规及各项监规纪律，服从管教；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/>
          <w:color w:val="auto"/>
          <w:szCs w:val="32"/>
        </w:rPr>
      </w:pPr>
      <w:r>
        <w:rPr>
          <w:rFonts w:hint="eastAsia" w:ascii="仿宋_GB2312" w:hAnsi="Times New Roman"/>
          <w:color w:val="auto"/>
          <w:szCs w:val="32"/>
        </w:rPr>
        <w:t>三是参加思想、文化、职业技术教育方面：该犯积极参加学习与培训，学习态度端正；</w:t>
      </w:r>
    </w:p>
    <w:p>
      <w:pPr>
        <w:spacing w:line="50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仿宋_GB2312" w:hAnsi="Times New Roman"/>
          <w:color w:val="auto"/>
          <w:szCs w:val="32"/>
        </w:rPr>
        <w:t>四是参加劳动改造方面：该犯积极参加劳动，努力完成劳动任务。</w:t>
      </w:r>
    </w:p>
    <w:p>
      <w:pPr>
        <w:spacing w:line="500" w:lineRule="exact"/>
        <w:ind w:firstLine="640" w:firstLineChars="200"/>
        <w:rPr>
          <w:rFonts w:hint="eastAsia"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上次评定表扬剩余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318.3</w:t>
      </w:r>
      <w:r>
        <w:rPr>
          <w:rFonts w:hint="eastAsia" w:ascii="Times New Roman" w:hAnsi="Times New Roman"/>
          <w:color w:val="auto"/>
          <w:szCs w:val="32"/>
        </w:rPr>
        <w:t>分，本轮考核期内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2021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4</w:t>
      </w:r>
      <w:r>
        <w:rPr>
          <w:rFonts w:hint="eastAsia" w:ascii="Times New Roman" w:hAnsi="Times New Roman"/>
          <w:color w:val="auto"/>
          <w:szCs w:val="32"/>
        </w:rPr>
        <w:t>月至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2023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6</w:t>
      </w:r>
      <w:r>
        <w:rPr>
          <w:rFonts w:hint="eastAsia" w:ascii="Times New Roman" w:hAnsi="Times New Roman"/>
          <w:color w:val="auto"/>
          <w:szCs w:val="32"/>
        </w:rPr>
        <w:t>月累计获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3205.5</w:t>
      </w:r>
      <w:r>
        <w:rPr>
          <w:rFonts w:hint="eastAsia" w:ascii="Times New Roman" w:hAnsi="Times New Roman"/>
          <w:color w:val="auto"/>
          <w:szCs w:val="32"/>
        </w:rPr>
        <w:t>分，合计获得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3523.8</w:t>
      </w:r>
      <w:r>
        <w:rPr>
          <w:rFonts w:hint="eastAsia" w:ascii="Times New Roman" w:hAnsi="Times New Roman"/>
          <w:color w:val="auto"/>
          <w:szCs w:val="32"/>
        </w:rPr>
        <w:t>分，表扬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4</w:t>
      </w:r>
      <w:r>
        <w:rPr>
          <w:rFonts w:hint="eastAsia" w:ascii="Times New Roman" w:hAnsi="Times New Roman"/>
          <w:color w:val="auto"/>
          <w:szCs w:val="32"/>
        </w:rPr>
        <w:t>次</w:t>
      </w:r>
      <w:r>
        <w:rPr>
          <w:rFonts w:hint="eastAsia" w:ascii="Times New Roman" w:hAnsi="Times New Roman"/>
          <w:color w:val="auto"/>
          <w:szCs w:val="32"/>
          <w:lang w:eastAsia="zh-CN"/>
        </w:rPr>
        <w:t>，物质奖励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1次</w:t>
      </w:r>
      <w:r>
        <w:rPr>
          <w:rFonts w:hint="eastAsia" w:ascii="Times New Roman" w:hAnsi="Times New Roman"/>
          <w:color w:val="auto"/>
          <w:szCs w:val="32"/>
        </w:rPr>
        <w:t>。间隔期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2021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12</w:t>
      </w:r>
      <w:r>
        <w:rPr>
          <w:rFonts w:hint="eastAsia" w:ascii="Times New Roman" w:hAnsi="Times New Roman"/>
          <w:color w:val="auto"/>
          <w:szCs w:val="32"/>
        </w:rPr>
        <w:t>月至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2023</w:t>
      </w:r>
      <w:r>
        <w:rPr>
          <w:rFonts w:hint="eastAsia"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6</w:t>
      </w:r>
      <w:r>
        <w:rPr>
          <w:rFonts w:hint="eastAsia" w:ascii="Times New Roman" w:hAnsi="Times New Roman"/>
          <w:color w:val="auto"/>
          <w:szCs w:val="32"/>
        </w:rPr>
        <w:t>月，获得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2110.5</w:t>
      </w:r>
      <w:r>
        <w:rPr>
          <w:rFonts w:hint="eastAsia" w:ascii="Times New Roman" w:hAnsi="Times New Roman"/>
          <w:color w:val="auto"/>
          <w:szCs w:val="32"/>
        </w:rPr>
        <w:t>分。考核期内累计违规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</w:t>
      </w:r>
      <w:r>
        <w:rPr>
          <w:rFonts w:hint="eastAsia" w:ascii="Times New Roman" w:hAnsi="Times New Roman"/>
          <w:color w:val="auto"/>
          <w:szCs w:val="32"/>
        </w:rPr>
        <w:t>次，累计扣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5</w:t>
      </w:r>
      <w:r>
        <w:rPr>
          <w:rFonts w:hint="eastAsia" w:ascii="Times New Roman" w:hAnsi="Times New Roman"/>
          <w:color w:val="auto"/>
          <w:szCs w:val="32"/>
        </w:rPr>
        <w:t>分。</w:t>
      </w:r>
    </w:p>
    <w:p>
      <w:pPr>
        <w:spacing w:line="50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本案于2023年9月12日至2023年9月18日在狱内公示未收到不同意见。</w:t>
      </w:r>
    </w:p>
    <w:p>
      <w:pPr>
        <w:spacing w:line="50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罪犯</w:t>
      </w:r>
      <w:r>
        <w:rPr>
          <w:rFonts w:hint="eastAsia" w:ascii="Times New Roman" w:hAnsi="Times New Roman"/>
          <w:color w:val="auto"/>
          <w:szCs w:val="32"/>
          <w:lang w:eastAsia="zh-CN"/>
        </w:rPr>
        <w:t>陈学福</w:t>
      </w:r>
      <w:r>
        <w:rPr>
          <w:rFonts w:hint="eastAsia" w:ascii="Times New Roman" w:hAnsi="Times New Roman"/>
          <w:color w:val="auto"/>
          <w:szCs w:val="32"/>
        </w:rPr>
        <w:t>在服刑期间，确有悔改表现，依照《中华人民共和国刑法》第七十八条、</w:t>
      </w:r>
      <w:r>
        <w:rPr>
          <w:rFonts w:hint="eastAsia" w:ascii="Times New Roman" w:hAnsi="Times New Roman"/>
          <w:color w:val="auto"/>
          <w:szCs w:val="32"/>
          <w:lang w:eastAsia="zh-CN"/>
        </w:rPr>
        <w:t>七十九条，</w:t>
      </w:r>
      <w:r>
        <w:rPr>
          <w:rFonts w:hint="eastAsia" w:ascii="Times New Roman" w:hAnsi="Times New Roman"/>
          <w:color w:val="auto"/>
          <w:szCs w:val="32"/>
        </w:rPr>
        <w:t>《中华人民共和国刑事诉讼法》第二百七十三条和《中华人民共和国监狱法》第二十九条之规定，</w:t>
      </w:r>
      <w:r>
        <w:rPr>
          <w:rFonts w:hint="eastAsia" w:ascii="仿宋_GB2312" w:cs="仿宋_GB2312"/>
          <w:color w:val="auto"/>
          <w:kern w:val="0"/>
          <w:szCs w:val="32"/>
        </w:rPr>
        <w:t>建议对罪犯</w:t>
      </w:r>
      <w:r>
        <w:rPr>
          <w:rFonts w:hint="eastAsia" w:ascii="仿宋_GB2312" w:cs="仿宋_GB2312"/>
          <w:color w:val="auto"/>
          <w:kern w:val="0"/>
          <w:szCs w:val="32"/>
          <w:lang w:eastAsia="zh-CN"/>
        </w:rPr>
        <w:t>陈学福</w:t>
      </w:r>
      <w:r>
        <w:rPr>
          <w:rFonts w:hint="eastAsia" w:ascii="仿宋_GB2312" w:cs="仿宋_GB2312"/>
          <w:color w:val="auto"/>
          <w:kern w:val="0"/>
          <w:szCs w:val="32"/>
        </w:rPr>
        <w:t>予以减去有期徒刑</w:t>
      </w:r>
      <w:r>
        <w:rPr>
          <w:rFonts w:hint="eastAsia" w:ascii="仿宋_GB2312" w:cs="仿宋_GB2312"/>
          <w:color w:val="auto"/>
          <w:kern w:val="0"/>
          <w:szCs w:val="32"/>
          <w:lang w:eastAsia="zh-CN"/>
        </w:rPr>
        <w:t>五</w:t>
      </w:r>
      <w:r>
        <w:rPr>
          <w:rFonts w:hint="eastAsia" w:ascii="仿宋_GB2312" w:cs="仿宋_GB2312"/>
          <w:color w:val="auto"/>
          <w:kern w:val="0"/>
          <w:szCs w:val="32"/>
        </w:rPr>
        <w:t>个月</w:t>
      </w:r>
      <w:r>
        <w:rPr>
          <w:rFonts w:hint="eastAsia" w:ascii="Times New Roman" w:hAnsi="Times New Roman"/>
          <w:color w:val="auto"/>
          <w:szCs w:val="32"/>
        </w:rPr>
        <w:t>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此致</w:t>
      </w:r>
    </w:p>
    <w:p>
      <w:pPr>
        <w:spacing w:line="500" w:lineRule="exact"/>
        <w:ind w:right="-48" w:rightChars="-15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  <w:lang w:eastAsia="zh-CN"/>
        </w:rPr>
        <w:t>福建省泉州</w:t>
      </w:r>
      <w:r>
        <w:rPr>
          <w:rFonts w:hint="eastAsia" w:ascii="Times New Roman" w:hAnsi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ascii="Times New Roman" w:hAnsi="Times New Roman" w:cs="仿宋_GB2312"/>
          <w:color w:val="auto"/>
          <w:szCs w:val="32"/>
        </w:rPr>
      </w:pPr>
      <w:r>
        <w:rPr>
          <w:rFonts w:hint="eastAsia" w:ascii="Times New Roman" w:hAnsi="Times New Roman" w:cs="仿宋_GB2312"/>
          <w:color w:val="auto"/>
          <w:szCs w:val="32"/>
        </w:rPr>
        <w:t>附件：⒈罪犯</w:t>
      </w:r>
      <w:r>
        <w:rPr>
          <w:rFonts w:hint="eastAsia" w:ascii="Times New Roman" w:hAnsi="Times New Roman"/>
          <w:color w:val="auto"/>
          <w:szCs w:val="32"/>
          <w:lang w:eastAsia="zh-CN"/>
        </w:rPr>
        <w:t>陈学福</w:t>
      </w:r>
      <w:r>
        <w:rPr>
          <w:rFonts w:hint="eastAsia" w:ascii="Times New Roman" w:hAnsi="Times New Roman" w:cs="仿宋_GB2312"/>
          <w:color w:val="auto"/>
          <w:szCs w:val="32"/>
        </w:rPr>
        <w:t>卷宗二册</w:t>
      </w:r>
    </w:p>
    <w:p>
      <w:pPr>
        <w:spacing w:line="500" w:lineRule="exact"/>
        <w:ind w:right="-48" w:rightChars="-15" w:firstLine="960" w:firstLineChars="300"/>
        <w:rPr>
          <w:rFonts w:ascii="Times New Roman" w:hAnsi="Times New Roman" w:cs="仿宋_GB2312"/>
          <w:color w:val="auto"/>
          <w:szCs w:val="32"/>
        </w:rPr>
      </w:pPr>
      <w:r>
        <w:rPr>
          <w:rFonts w:hint="eastAsia" w:ascii="Times New Roman" w:hAnsi="Times New Roman" w:cs="仿宋_GB2312"/>
          <w:color w:val="auto"/>
          <w:szCs w:val="32"/>
        </w:rPr>
        <w:t>⒉减刑建议书一份</w:t>
      </w:r>
    </w:p>
    <w:p>
      <w:pPr>
        <w:spacing w:line="500" w:lineRule="exact"/>
        <w:ind w:right="-48" w:rightChars="-15"/>
        <w:rPr>
          <w:rFonts w:ascii="Times New Roman" w:hAnsi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/>
          <w:color w:val="auto"/>
          <w:szCs w:val="32"/>
        </w:rPr>
        <w:t>福建省</w:t>
      </w:r>
      <w:r>
        <w:rPr>
          <w:rFonts w:hint="eastAsia" w:ascii="Times New Roman" w:hAnsi="Times New Roman"/>
          <w:color w:val="auto"/>
          <w:szCs w:val="32"/>
          <w:lang w:eastAsia="zh-CN"/>
        </w:rPr>
        <w:t>洛江</w:t>
      </w:r>
      <w:r>
        <w:rPr>
          <w:rFonts w:hint="eastAsia" w:ascii="Times New Roman" w:hAnsi="Times New Roman"/>
          <w:color w:val="auto"/>
          <w:szCs w:val="32"/>
        </w:rPr>
        <w:t>监狱</w:t>
      </w:r>
    </w:p>
    <w:p>
      <w:pPr>
        <w:spacing w:line="500" w:lineRule="exact"/>
        <w:ind w:right="1280" w:rightChars="400"/>
        <w:jc w:val="right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 xml:space="preserve">             </w:t>
      </w:r>
      <w:r>
        <w:rPr>
          <w:rFonts w:hint="eastAsia" w:ascii="Times New Roman" w:hAnsi="Times New Roman"/>
          <w:color w:val="auto"/>
          <w:szCs w:val="32"/>
          <w:lang w:eastAsia="zh-CN"/>
        </w:rPr>
        <w:t>2023年9月25日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127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784" w:firstLineChars="24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罪犯曾传华，男，汉族，1989年1月出生，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户籍所在地福建省长汀县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捕前系无业。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系有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前科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福建省龙岩市中级</w:t>
      </w:r>
      <w:r>
        <w:rPr>
          <w:rFonts w:hint="default" w:ascii="Times New Roman" w:hAnsi="Times New Roman" w:cs="Times New Roman"/>
          <w:color w:val="auto"/>
          <w:szCs w:val="32"/>
        </w:rPr>
        <w:t>人民法院于202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</w:rPr>
        <w:t>日作出(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Cs w:val="32"/>
        </w:rPr>
        <w:t>)闽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08</w:t>
      </w:r>
      <w:r>
        <w:rPr>
          <w:rFonts w:hint="default" w:ascii="Times New Roman" w:hAnsi="Times New Roman" w:cs="Times New Roman"/>
          <w:color w:val="auto"/>
          <w:szCs w:val="32"/>
        </w:rPr>
        <w:t>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初</w:t>
      </w:r>
      <w:r>
        <w:rPr>
          <w:rFonts w:hint="default" w:ascii="Times New Roman" w:hAnsi="Times New Roman" w:cs="Times New Roman"/>
          <w:color w:val="auto"/>
          <w:szCs w:val="32"/>
        </w:rPr>
        <w:t>1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Cs w:val="32"/>
        </w:rPr>
        <w:t>号刑事判决，以被告人曾传华犯运输毒品罪，判处有期徒刑十五年，并处没收个人财产人民币十万元。刑期自2019年9月5日起至2034年7月31日止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。</w:t>
      </w:r>
      <w:r>
        <w:rPr>
          <w:rFonts w:hint="default" w:ascii="Times New Roman" w:hAnsi="Times New Roman" w:cs="Times New Roman"/>
          <w:color w:val="auto"/>
          <w:szCs w:val="32"/>
        </w:rPr>
        <w:t>宣判后，该犯不服，提出上诉，福建省高级人民法院于20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Cs w:val="32"/>
        </w:rPr>
        <w:t>日作出(20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</w:rPr>
        <w:t>)闽刑终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108</w:t>
      </w:r>
      <w:r>
        <w:rPr>
          <w:rFonts w:hint="default" w:ascii="Times New Roman" w:hAnsi="Times New Roman" w:cs="Times New Roman"/>
          <w:color w:val="auto"/>
          <w:szCs w:val="32"/>
        </w:rPr>
        <w:t>号刑事裁定，驳回上诉，维持原判。2021年5月19日交付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清流</w:t>
      </w:r>
      <w:r>
        <w:rPr>
          <w:rFonts w:hint="default" w:ascii="Times New Roman" w:hAnsi="Times New Roman" w:cs="Times New Roman"/>
          <w:color w:val="auto"/>
          <w:szCs w:val="32"/>
        </w:rPr>
        <w:t>监狱执</w:t>
      </w:r>
      <w:r>
        <w:rPr>
          <w:rFonts w:hint="default" w:ascii="Times New Roman" w:hAnsi="Times New Roman" w:cs="Times New Roman"/>
          <w:color w:val="auto"/>
        </w:rPr>
        <w:t>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福建省洛江监狱</w:t>
      </w:r>
      <w:r>
        <w:rPr>
          <w:rFonts w:hint="default" w:ascii="Times New Roman" w:hAnsi="Times New Roman" w:cs="Times New Roman"/>
          <w:color w:val="auto"/>
          <w:szCs w:val="32"/>
        </w:rPr>
        <w:t>。现属普管级罪犯。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罪犯曾传华在服刑期间，确有悔改表现：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</w:t>
      </w:r>
      <w:r>
        <w:rPr>
          <w:rFonts w:hint="default" w:ascii="Times New Roman" w:hAnsi="Times New Roman" w:cs="Times New Roman"/>
          <w:color w:val="auto"/>
        </w:rPr>
        <w:t>该犯能认罪服法，服从法院判决，认识到自己的犯罪行为给社会和家庭带来的危害，安心改造</w:t>
      </w:r>
      <w:r>
        <w:rPr>
          <w:rFonts w:hint="default" w:ascii="Times New Roman" w:hAnsi="Times New Roman" w:cs="Times New Roman"/>
          <w:color w:val="auto"/>
          <w:szCs w:val="32"/>
        </w:rPr>
        <w:t>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二是遵守法律法规及监规，接受教育改造方面：该犯在考核期间有违规扣分，经民警教育后，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尚</w:t>
      </w:r>
      <w:r>
        <w:rPr>
          <w:rFonts w:hint="default" w:ascii="Times New Roman" w:hAnsi="Times New Roman" w:cs="Times New Roman"/>
          <w:color w:val="auto"/>
          <w:szCs w:val="32"/>
        </w:rPr>
        <w:t>能以《监狱服刑人员行为规范》要求自己，遵守各项监规纪律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，服从管教</w:t>
      </w:r>
      <w:r>
        <w:rPr>
          <w:rFonts w:hint="default" w:ascii="Times New Roman" w:hAnsi="Times New Roman" w:cs="Times New Roman"/>
          <w:color w:val="auto"/>
          <w:szCs w:val="32"/>
        </w:rPr>
        <w:t>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</w:t>
      </w:r>
      <w:r>
        <w:rPr>
          <w:rFonts w:hint="default" w:ascii="Times New Roman" w:hAnsi="Times New Roman" w:cs="Times New Roman"/>
          <w:color w:val="auto"/>
        </w:rPr>
        <w:t>该犯能够接受教育，遵守课堂纪律，认真听讲，及时完成作业</w:t>
      </w:r>
      <w:r>
        <w:rPr>
          <w:rFonts w:hint="default" w:ascii="Times New Roman" w:hAnsi="Times New Roman" w:cs="Times New Roman"/>
          <w:color w:val="auto"/>
          <w:szCs w:val="32"/>
        </w:rPr>
        <w:t>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</w:t>
      </w:r>
      <w:r>
        <w:rPr>
          <w:rFonts w:hint="default" w:ascii="Times New Roman" w:hAnsi="Times New Roman" w:cs="Times New Roman"/>
          <w:color w:val="auto"/>
        </w:rPr>
        <w:t>该犯能态度端正，服从分配，能认真履行岗位职责，积极完成劳动任务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</w:rPr>
        <w:t>该犯本</w:t>
      </w:r>
      <w:r>
        <w:rPr>
          <w:rFonts w:hint="default" w:ascii="Times New Roman" w:hAnsi="Times New Roman" w:cs="Times New Roman"/>
          <w:color w:val="auto"/>
          <w:szCs w:val="32"/>
        </w:rPr>
        <w:t>轮考核期内2021年5月至202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</w:rPr>
        <w:t>累计获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得</w:t>
      </w:r>
      <w:r>
        <w:rPr>
          <w:rFonts w:hint="default" w:ascii="Times New Roman" w:hAnsi="Times New Roman" w:cs="Times New Roman"/>
          <w:color w:val="auto"/>
          <w:szCs w:val="32"/>
        </w:rPr>
        <w:t>2557.5分，合计获得2557.5分，表扬4次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。起始时间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2021年5月至202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Cs w:val="32"/>
        </w:rPr>
        <w:t>，获得2557.5分。考核期内累计违规2次，累计扣2分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罪犯曾传华在服刑期间，确有悔改表现，依照《中华人民共和国刑法》第七十八条、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《中华人民共和国刑事诉讼法》第二百七十三条和《中华人民共和国监狱法》第二十九条之规定，建议对罪犯曾传华予以减去有期徒刑七个月。特提请你院审理裁定。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pStyle w:val="3"/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附件：⒈罪犯曾传华卷宗二册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0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128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784" w:firstLineChars="24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罪犯陈镇鑫，男，汉族，1996年1月出生，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户籍所在地</w:t>
      </w:r>
      <w:r>
        <w:rPr>
          <w:rFonts w:hint="default" w:ascii="Times New Roman" w:hAnsi="Times New Roman" w:cs="Times New Roman"/>
          <w:color w:val="auto"/>
          <w:szCs w:val="32"/>
        </w:rPr>
        <w:t>福建省诏安县，捕前系无业。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福建省福州市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仓山区</w:t>
      </w:r>
      <w:r>
        <w:rPr>
          <w:rFonts w:hint="default" w:ascii="Times New Roman" w:hAnsi="Times New Roman" w:cs="Times New Roman"/>
          <w:color w:val="auto"/>
          <w:szCs w:val="32"/>
        </w:rPr>
        <w:t>人民法院于2021年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</w:rPr>
        <w:t>日作出(2021)闽01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Cs w:val="32"/>
        </w:rPr>
        <w:t>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初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264</w:t>
      </w:r>
      <w:r>
        <w:rPr>
          <w:rFonts w:hint="default" w:ascii="Times New Roman" w:hAnsi="Times New Roman" w:cs="Times New Roman"/>
          <w:color w:val="auto"/>
          <w:szCs w:val="32"/>
        </w:rPr>
        <w:t>号刑事判决，以被告人陈镇鑫犯盗窃罪，判处有期徒刑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八</w:t>
      </w:r>
      <w:r>
        <w:rPr>
          <w:rFonts w:hint="default" w:ascii="Times New Roman" w:hAnsi="Times New Roman" w:cs="Times New Roman"/>
          <w:color w:val="auto"/>
          <w:szCs w:val="32"/>
        </w:rPr>
        <w:t>年，并处罚金人民币五万元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zCs w:val="32"/>
        </w:rPr>
        <w:t>责令退赔被害人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陈庆军</w:t>
      </w:r>
      <w:r>
        <w:rPr>
          <w:rFonts w:hint="default" w:ascii="Times New Roman" w:hAnsi="Times New Roman" w:cs="Times New Roman"/>
          <w:color w:val="auto"/>
          <w:szCs w:val="32"/>
        </w:rPr>
        <w:t>人民币四万一千五百六十八元一角一分，退赔被害单位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福州璐新珠宝有限公司仓山分公司</w:t>
      </w:r>
      <w:r>
        <w:rPr>
          <w:rFonts w:hint="default" w:ascii="Times New Roman" w:hAnsi="Times New Roman" w:cs="Times New Roman"/>
          <w:color w:val="auto"/>
          <w:szCs w:val="32"/>
        </w:rPr>
        <w:t>人民币四万一千三百四十三元三角三分，退赔被害人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陈明山人民币</w:t>
      </w:r>
      <w:r>
        <w:rPr>
          <w:rFonts w:hint="default" w:ascii="Times New Roman" w:hAnsi="Times New Roman" w:cs="Times New Roman"/>
          <w:color w:val="auto"/>
          <w:szCs w:val="32"/>
        </w:rPr>
        <w:t>四万九千七百九十五元一角七分。刑期自2020年12月3日起至202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32"/>
        </w:rPr>
        <w:t>年12月2日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止。</w:t>
      </w:r>
      <w:r>
        <w:rPr>
          <w:rFonts w:hint="default" w:ascii="Times New Roman" w:hAnsi="Times New Roman" w:cs="Times New Roman"/>
          <w:color w:val="auto"/>
          <w:szCs w:val="32"/>
        </w:rPr>
        <w:t>宣判后，该犯不服，提出上诉，福建省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福州市中级</w:t>
      </w:r>
      <w:r>
        <w:rPr>
          <w:rFonts w:hint="default" w:ascii="Times New Roman" w:hAnsi="Times New Roman" w:cs="Times New Roman"/>
          <w:color w:val="auto"/>
          <w:szCs w:val="32"/>
        </w:rPr>
        <w:t>人民法院于20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Cs w:val="32"/>
        </w:rPr>
        <w:t>月2日作出(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szCs w:val="32"/>
        </w:rPr>
        <w:t>)闽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01</w:t>
      </w:r>
      <w:r>
        <w:rPr>
          <w:rFonts w:hint="default" w:ascii="Times New Roman" w:hAnsi="Times New Roman" w:cs="Times New Roman"/>
          <w:color w:val="auto"/>
          <w:szCs w:val="32"/>
        </w:rPr>
        <w:t>刑终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922</w:t>
      </w:r>
      <w:r>
        <w:rPr>
          <w:rFonts w:hint="default" w:ascii="Times New Roman" w:hAnsi="Times New Roman" w:cs="Times New Roman"/>
          <w:color w:val="auto"/>
          <w:szCs w:val="32"/>
        </w:rPr>
        <w:t>号刑事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判决：一、维持原判刑事判决第二、三项；二、撤销原判刑事判决第一项；三、以上诉人陈镇鑫犯盗窃罪，判处有期徒刑五年，并处罚金人民币五万元。刑期自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2020年12月3日起至2025年12月2日止。</w:t>
      </w:r>
      <w:r>
        <w:rPr>
          <w:rFonts w:hint="default" w:ascii="Times New Roman" w:hAnsi="Times New Roman" w:cs="Times New Roman"/>
          <w:color w:val="auto"/>
          <w:szCs w:val="32"/>
        </w:rPr>
        <w:t>2021年10月19日交付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清流</w:t>
      </w:r>
      <w:r>
        <w:rPr>
          <w:rFonts w:hint="default" w:ascii="Times New Roman" w:hAnsi="Times New Roman" w:cs="Times New Roman"/>
          <w:color w:val="auto"/>
          <w:szCs w:val="32"/>
        </w:rPr>
        <w:t>监狱执</w:t>
      </w:r>
      <w:r>
        <w:rPr>
          <w:rFonts w:hint="default" w:ascii="Times New Roman" w:hAnsi="Times New Roman" w:cs="Times New Roman"/>
          <w:color w:val="auto"/>
        </w:rPr>
        <w:t>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福建省洛江监狱</w:t>
      </w:r>
      <w:r>
        <w:rPr>
          <w:rFonts w:hint="default" w:ascii="Times New Roman" w:hAnsi="Times New Roman" w:cs="Times New Roman"/>
          <w:color w:val="auto"/>
          <w:szCs w:val="32"/>
        </w:rPr>
        <w:t>。现属宽管级罪犯。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罪犯陈镇鑫在服刑期间，确有悔改表现：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</w:t>
      </w:r>
      <w:r>
        <w:rPr>
          <w:rFonts w:hint="default" w:ascii="Times New Roman" w:hAnsi="Times New Roman" w:cs="Times New Roman"/>
          <w:color w:val="auto"/>
        </w:rPr>
        <w:t>该犯能认罪服法，服从法院判决，认识到自己的犯罪行为给社会和家庭带来的危害，安心改造</w:t>
      </w:r>
      <w:r>
        <w:rPr>
          <w:rFonts w:hint="default" w:ascii="Times New Roman" w:hAnsi="Times New Roman" w:cs="Times New Roman"/>
          <w:color w:val="auto"/>
          <w:szCs w:val="32"/>
        </w:rPr>
        <w:t>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二是遵守法律法规及监规，接受教育改造方面：该犯能遵守法律法规，以《监狱服刑人员行为规范》要求自己，遵守各项监规纪律；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</w:t>
      </w:r>
      <w:r>
        <w:rPr>
          <w:rFonts w:hint="default" w:ascii="Times New Roman" w:hAnsi="Times New Roman" w:cs="Times New Roman"/>
          <w:color w:val="auto"/>
        </w:rPr>
        <w:t>该犯能够接受教育，遵守课堂纪律，认真听讲，及时完成作业</w:t>
      </w:r>
      <w:r>
        <w:rPr>
          <w:rFonts w:hint="default" w:ascii="Times New Roman" w:hAnsi="Times New Roman" w:cs="Times New Roman"/>
          <w:color w:val="auto"/>
          <w:szCs w:val="32"/>
        </w:rPr>
        <w:t>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</w:t>
      </w:r>
      <w:r>
        <w:rPr>
          <w:rFonts w:hint="default" w:ascii="Times New Roman" w:hAnsi="Times New Roman" w:cs="Times New Roman"/>
          <w:color w:val="auto"/>
        </w:rPr>
        <w:t>该犯能态度端正，服从分配，能认真履行岗位职责，积极完成劳动任务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该犯本轮考核期内2021年10月至202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</w:rPr>
        <w:t>累计获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得</w:t>
      </w:r>
      <w:r>
        <w:rPr>
          <w:rFonts w:hint="default" w:ascii="Times New Roman" w:hAnsi="Times New Roman" w:cs="Times New Roman"/>
          <w:color w:val="auto"/>
          <w:szCs w:val="32"/>
        </w:rPr>
        <w:t>2091分，合计获得2091分，表扬3次。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起始时间</w:t>
      </w:r>
      <w:r>
        <w:rPr>
          <w:rFonts w:hint="default" w:ascii="Times New Roman" w:hAnsi="Times New Roman" w:cs="Times New Roman"/>
          <w:color w:val="auto"/>
          <w:szCs w:val="32"/>
        </w:rPr>
        <w:t>2021年10月至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202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月，获得2091分。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考核期内无违规扣分。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罪犯陈镇鑫在服刑期间，确有悔改表现，依照《中华人民共和国刑法》第七十八条、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《中华人民共和国刑事诉讼法》第二百七十三条和《中华人民共和国监狱法》第二十九条之规定，建议对罪犯陈镇鑫予以减去有期徒刑六个月。特提请你院审理裁定。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pStyle w:val="3"/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附件：⒈罪犯陈镇鑫卷宗二册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0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〔202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〕闽</w:t>
      </w:r>
      <w:r>
        <w:rPr>
          <w:rFonts w:hint="default" w:ascii="Times New Roman" w:hAnsi="Times New Roman" w:eastAsia="楷体_GB2312" w:cs="Times New Roman"/>
          <w:color w:val="auto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狱减字第</w:t>
      </w:r>
      <w:r>
        <w:rPr>
          <w:rFonts w:hint="default" w:ascii="Times New Roman" w:hAnsi="Times New Roman" w:eastAsia="楷体_GB2312" w:cs="Times New Roman"/>
          <w:color w:val="auto"/>
          <w:szCs w:val="32"/>
          <w:lang w:val="en-US" w:eastAsia="zh-CN"/>
        </w:rPr>
        <w:t>129</w:t>
      </w:r>
      <w:r>
        <w:rPr>
          <w:rFonts w:hint="default" w:ascii="Times New Roman" w:hAnsi="Times New Roman" w:eastAsia="楷体_GB2312" w:cs="Times New Roman"/>
          <w:color w:val="auto"/>
          <w:szCs w:val="32"/>
        </w:rPr>
        <w:t>号</w:t>
      </w:r>
    </w:p>
    <w:p>
      <w:pPr>
        <w:spacing w:line="500" w:lineRule="exact"/>
        <w:ind w:firstLine="784" w:firstLineChars="24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罪犯谭志强，男，汉族，1992年2月出生，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户籍所在地</w:t>
      </w:r>
      <w:r>
        <w:rPr>
          <w:rFonts w:hint="default" w:ascii="Times New Roman" w:hAnsi="Times New Roman" w:cs="Times New Roman"/>
          <w:color w:val="auto"/>
          <w:szCs w:val="32"/>
        </w:rPr>
        <w:t>湖南省宜章县，捕前系务工。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福建省仙游县人民法院于2021年12月29日作出(2021)闽0322刑初583号刑事判决，以被告人谭志强犯掩饰、隐瞒犯罪所得罪，判处有期徒刑三年，并处罚金人民币三万元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，暂扣的违法所得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3000元，予以没收。由扣押机关上缴国库</w:t>
      </w:r>
      <w:r>
        <w:rPr>
          <w:rFonts w:hint="default" w:ascii="Times New Roman" w:hAnsi="Times New Roman" w:cs="Times New Roman"/>
          <w:color w:val="auto"/>
          <w:szCs w:val="32"/>
        </w:rPr>
        <w:t>。刑期自2021年3月22日起至2024年3月19日止。2022年2月22日交付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清流</w:t>
      </w:r>
      <w:r>
        <w:rPr>
          <w:rFonts w:hint="default" w:ascii="Times New Roman" w:hAnsi="Times New Roman" w:cs="Times New Roman"/>
          <w:color w:val="auto"/>
          <w:szCs w:val="32"/>
        </w:rPr>
        <w:t>监狱执</w:t>
      </w:r>
      <w:r>
        <w:rPr>
          <w:rFonts w:hint="default" w:ascii="Times New Roman" w:hAnsi="Times New Roman" w:cs="Times New Roman"/>
          <w:color w:val="auto"/>
        </w:rPr>
        <w:t>行刑罚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2023年3月26日调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福建省洛江监狱</w:t>
      </w:r>
      <w:r>
        <w:rPr>
          <w:rFonts w:hint="default" w:ascii="Times New Roman" w:hAnsi="Times New Roman" w:cs="Times New Roman"/>
          <w:color w:val="auto"/>
          <w:szCs w:val="32"/>
        </w:rPr>
        <w:t>。现属宽管级罪犯。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罪犯谭志强在服刑期间，确有悔改表现：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一是认罪悔罪方面：</w:t>
      </w:r>
      <w:r>
        <w:rPr>
          <w:rFonts w:hint="default" w:ascii="Times New Roman" w:hAnsi="Times New Roman" w:cs="Times New Roman"/>
          <w:color w:val="auto"/>
        </w:rPr>
        <w:t>该犯能认罪服法，服从法院判决，认识到自己的犯罪行为给社会和家庭带来的危害，安心改造</w:t>
      </w:r>
      <w:r>
        <w:rPr>
          <w:rFonts w:hint="default" w:ascii="Times New Roman" w:hAnsi="Times New Roman" w:cs="Times New Roman"/>
          <w:color w:val="auto"/>
          <w:szCs w:val="32"/>
        </w:rPr>
        <w:t>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二是遵守法律法规及监规，接受教育改造方面：该犯能遵守法律法规，以《监狱服刑人员行为规范》要求自己，遵守各项监规纪律；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三是参加思想、文化、职业技术教育方面：</w:t>
      </w:r>
      <w:r>
        <w:rPr>
          <w:rFonts w:hint="default" w:ascii="Times New Roman" w:hAnsi="Times New Roman" w:cs="Times New Roman"/>
          <w:color w:val="auto"/>
        </w:rPr>
        <w:t>该犯能够接受教育，遵守课堂纪律，认真听讲，及时完成作业</w:t>
      </w:r>
      <w:r>
        <w:rPr>
          <w:rFonts w:hint="default" w:ascii="Times New Roman" w:hAnsi="Times New Roman" w:cs="Times New Roman"/>
          <w:color w:val="auto"/>
          <w:szCs w:val="32"/>
        </w:rPr>
        <w:t>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四是参加劳动改造方面：</w:t>
      </w:r>
      <w:r>
        <w:rPr>
          <w:rFonts w:hint="default" w:ascii="Times New Roman" w:hAnsi="Times New Roman" w:cs="Times New Roman"/>
          <w:color w:val="auto"/>
        </w:rPr>
        <w:t>该犯能态度端正，服从分配，能认真履行岗位职责，积极完成劳动任务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该犯本轮考核期内202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月至202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32"/>
        </w:rPr>
        <w:t>累计获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得</w:t>
      </w:r>
      <w:r>
        <w:rPr>
          <w:rFonts w:hint="default" w:ascii="Times New Roman" w:hAnsi="Times New Roman" w:cs="Times New Roman"/>
          <w:color w:val="auto"/>
          <w:szCs w:val="32"/>
        </w:rPr>
        <w:t>157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.9分，合计获得157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.9分，表扬1次，物质奖励1次。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起始时间</w:t>
      </w:r>
      <w:r>
        <w:rPr>
          <w:rFonts w:hint="default" w:ascii="Times New Roman" w:hAnsi="Times New Roman" w:cs="Times New Roman"/>
          <w:color w:val="auto"/>
          <w:szCs w:val="32"/>
        </w:rPr>
        <w:t>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月至202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月，获得157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32"/>
        </w:rPr>
        <w:t>.9分。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考核期内无违规扣分。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color w:val="auto"/>
          <w:szCs w:val="32"/>
        </w:rPr>
        <w:t>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罪犯谭志强在服刑期间，确有悔改表现，依照《中华人民共和国刑法》第七十八条、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七十九条，</w:t>
      </w:r>
      <w:r>
        <w:rPr>
          <w:rFonts w:hint="default" w:ascii="Times New Roman" w:hAnsi="Times New Roman" w:cs="Times New Roman"/>
          <w:color w:val="auto"/>
          <w:szCs w:val="32"/>
        </w:rPr>
        <w:t>《中华人民共和国刑事诉讼法》第二百七十三条和《中华人民共和国监狱法》第二十九条之规定，建议对罪犯谭志强予以减去有期徒刑四个月。特提请你院审理裁定。</w:t>
      </w:r>
    </w:p>
    <w:p>
      <w:pPr>
        <w:pStyle w:val="3"/>
        <w:spacing w:line="500" w:lineRule="exact"/>
        <w:ind w:right="-48" w:rightChars="-15" w:firstLine="614" w:firstLineChars="192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此致</w:t>
      </w:r>
    </w:p>
    <w:p>
      <w:pPr>
        <w:pStyle w:val="3"/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泉州</w:t>
      </w:r>
      <w:r>
        <w:rPr>
          <w:rFonts w:hint="default" w:ascii="Times New Roman" w:hAnsi="Times New Roman" w:cs="Times New Roman"/>
          <w:color w:val="auto"/>
          <w:szCs w:val="32"/>
        </w:rPr>
        <w:t>市中级人民法院</w:t>
      </w:r>
    </w:p>
    <w:p>
      <w:pPr>
        <w:spacing w:line="500" w:lineRule="exac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附件：⒈罪犯谭志强卷宗二册</w:t>
      </w:r>
    </w:p>
    <w:p>
      <w:pPr>
        <w:spacing w:line="500" w:lineRule="exact"/>
        <w:ind w:right="-48" w:rightChars="-15" w:firstLine="960" w:firstLineChars="3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⒉减刑建议书一份</w:t>
      </w:r>
    </w:p>
    <w:p>
      <w:pPr>
        <w:spacing w:line="500" w:lineRule="exact"/>
        <w:ind w:right="-48" w:rightChars="-15"/>
        <w:rPr>
          <w:rFonts w:hint="default" w:ascii="Times New Roman" w:hAnsi="Times New Roman" w:cs="Times New Roman"/>
          <w:color w:val="auto"/>
          <w:szCs w:val="32"/>
        </w:rPr>
      </w:pPr>
    </w:p>
    <w:p>
      <w:pPr>
        <w:spacing w:line="50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Cs w:val="32"/>
        </w:rPr>
        <w:t>福建省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color w:val="auto"/>
          <w:szCs w:val="32"/>
        </w:rPr>
        <w:t>监狱</w:t>
      </w:r>
    </w:p>
    <w:p>
      <w:pPr>
        <w:spacing w:line="500" w:lineRule="exact"/>
        <w:ind w:right="1280" w:rightChars="400"/>
        <w:jc w:val="right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2023年9月25日</w:t>
      </w: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pacing w:line="500" w:lineRule="exact"/>
        <w:ind w:right="1280" w:rightChars="400"/>
        <w:jc w:val="both"/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szCs w:val="32"/>
        </w:rPr>
        <w:t>狱减字第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130</w:t>
      </w:r>
      <w:r>
        <w:rPr>
          <w:rFonts w:hint="default" w:ascii="Times New Roman" w:hAnsi="Times New Roman" w:eastAsia="楷体_GB2312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杜宣辉</w:t>
      </w: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default" w:ascii="Times New Roman" w:hAnsi="Times New Roman" w:cs="Times New Roman"/>
          <w:szCs w:val="32"/>
        </w:rPr>
        <w:t>，男，</w:t>
      </w:r>
      <w:r>
        <w:rPr>
          <w:rFonts w:hint="default" w:ascii="Times New Roman" w:hAnsi="Times New Roman" w:cs="Times New Roman"/>
          <w:szCs w:val="32"/>
          <w:lang w:eastAsia="zh-CN"/>
        </w:rPr>
        <w:t>汉</w:t>
      </w:r>
      <w:r>
        <w:rPr>
          <w:rFonts w:hint="default" w:ascii="Times New Roman" w:hAnsi="Times New Roman" w:cs="Times New Roman"/>
          <w:szCs w:val="32"/>
        </w:rPr>
        <w:t>族，</w:t>
      </w:r>
      <w:r>
        <w:rPr>
          <w:rFonts w:hint="default" w:ascii="Times New Roman" w:hAnsi="Times New Roman" w:cs="Times New Roman"/>
          <w:szCs w:val="32"/>
          <w:lang w:eastAsia="zh-CN"/>
        </w:rPr>
        <w:t>19</w:t>
      </w:r>
      <w:r>
        <w:rPr>
          <w:rFonts w:hint="default" w:ascii="Times New Roman" w:hAnsi="Times New Roman" w:cs="Times New Roman"/>
          <w:szCs w:val="32"/>
          <w:lang w:val="en-US" w:eastAsia="zh-CN"/>
        </w:rPr>
        <w:t>86</w:t>
      </w:r>
      <w:r>
        <w:rPr>
          <w:rFonts w:hint="default" w:ascii="Times New Roman" w:hAnsi="Times New Roman" w:cs="Times New Roman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Cs w:val="32"/>
        </w:rPr>
        <w:t>出生，</w:t>
      </w:r>
      <w:r>
        <w:rPr>
          <w:rFonts w:hint="default" w:ascii="Times New Roman" w:hAnsi="Times New Roman" w:cs="Times New Roman"/>
          <w:szCs w:val="32"/>
          <w:lang w:eastAsia="zh-CN"/>
        </w:rPr>
        <w:t>家住</w:t>
      </w: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泉州市丰泽区</w:t>
      </w:r>
      <w:r>
        <w:rPr>
          <w:rFonts w:hint="default" w:ascii="Times New Roman" w:hAnsi="Times New Roman" w:cs="Times New Roman"/>
          <w:szCs w:val="32"/>
        </w:rPr>
        <w:t>，捕前系</w:t>
      </w:r>
      <w:r>
        <w:rPr>
          <w:rFonts w:hint="default" w:ascii="Times New Roman" w:hAnsi="Times New Roman" w:cs="Times New Roman"/>
          <w:szCs w:val="32"/>
          <w:lang w:eastAsia="zh-CN"/>
        </w:rPr>
        <w:t>务工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晋江市</w:t>
      </w:r>
      <w:r>
        <w:rPr>
          <w:rFonts w:hint="default" w:ascii="Times New Roman" w:hAnsi="Times New Roman" w:cs="Times New Roman"/>
          <w:szCs w:val="32"/>
        </w:rPr>
        <w:t>人民法院于</w:t>
      </w:r>
      <w:r>
        <w:rPr>
          <w:rFonts w:hint="default" w:ascii="Times New Roman" w:hAnsi="Times New Roman" w:cs="Times New Roman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日作出（</w:t>
      </w:r>
      <w:r>
        <w:rPr>
          <w:rFonts w:hint="default" w:ascii="Times New Roman" w:hAnsi="Times New Roman" w:cs="Times New Roman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szCs w:val="32"/>
        </w:rPr>
        <w:t>）</w:t>
      </w:r>
      <w:r>
        <w:rPr>
          <w:rFonts w:hint="default" w:ascii="Times New Roman" w:hAnsi="Times New Roman" w:cs="Times New Roman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szCs w:val="32"/>
          <w:lang w:val="en-US" w:eastAsia="zh-CN"/>
        </w:rPr>
        <w:t>0582刑</w:t>
      </w:r>
      <w:r>
        <w:rPr>
          <w:rFonts w:hint="default" w:ascii="Times New Roman" w:hAnsi="Times New Roman" w:cs="Times New Roman"/>
          <w:szCs w:val="32"/>
          <w:lang w:eastAsia="zh-CN"/>
        </w:rPr>
        <w:t>初</w:t>
      </w:r>
      <w:r>
        <w:rPr>
          <w:rFonts w:hint="default" w:ascii="Times New Roman" w:hAnsi="Times New Roman" w:cs="Times New Roman"/>
          <w:szCs w:val="32"/>
          <w:lang w:val="en-US" w:eastAsia="zh-CN"/>
        </w:rPr>
        <w:t>838号</w:t>
      </w:r>
      <w:r>
        <w:rPr>
          <w:rFonts w:hint="default" w:ascii="Times New Roman" w:hAnsi="Times New Roman" w:cs="Times New Roman"/>
          <w:szCs w:val="32"/>
        </w:rPr>
        <w:t>刑事判决，以被告人</w:t>
      </w:r>
      <w:r>
        <w:rPr>
          <w:rFonts w:hint="default" w:ascii="Times New Roman" w:hAnsi="Times New Roman" w:cs="Times New Roman"/>
          <w:szCs w:val="32"/>
          <w:lang w:eastAsia="zh-CN"/>
        </w:rPr>
        <w:t>杜宣辉</w:t>
      </w:r>
      <w:r>
        <w:rPr>
          <w:rFonts w:hint="default" w:ascii="Times New Roman" w:hAnsi="Times New Roman" w:cs="Times New Roman"/>
          <w:szCs w:val="32"/>
        </w:rPr>
        <w:t>犯</w:t>
      </w:r>
      <w:r>
        <w:rPr>
          <w:rFonts w:hint="default" w:ascii="Times New Roman" w:hAnsi="Times New Roman" w:cs="Times New Roman"/>
          <w:szCs w:val="32"/>
          <w:lang w:eastAsia="zh-CN"/>
        </w:rPr>
        <w:t>组织卖淫罪，判处有期徒刑十一年，并处罚金人民币</w:t>
      </w:r>
      <w:r>
        <w:rPr>
          <w:rFonts w:hint="default" w:ascii="Times New Roman" w:hAnsi="Times New Roman" w:cs="Times New Roman"/>
          <w:szCs w:val="32"/>
          <w:lang w:val="en-US" w:eastAsia="zh-CN"/>
        </w:rPr>
        <w:t>八万</w:t>
      </w:r>
      <w:r>
        <w:rPr>
          <w:rFonts w:hint="default" w:ascii="Times New Roman" w:hAnsi="Times New Roman" w:cs="Times New Roman"/>
          <w:szCs w:val="32"/>
          <w:lang w:eastAsia="zh-CN"/>
        </w:rPr>
        <w:t>元；继续追缴被告人杜宣辉的违法所得人民币</w:t>
      </w:r>
      <w:r>
        <w:rPr>
          <w:rFonts w:hint="default" w:ascii="Times New Roman" w:hAnsi="Times New Roman" w:cs="Times New Roman"/>
          <w:szCs w:val="32"/>
          <w:lang w:val="en-US" w:eastAsia="zh-CN"/>
        </w:rPr>
        <w:t>20250元，予以没收，上缴国库。</w:t>
      </w:r>
      <w:r>
        <w:rPr>
          <w:rFonts w:hint="default" w:ascii="Times New Roman" w:hAnsi="Times New Roman" w:cs="Times New Roman"/>
          <w:szCs w:val="32"/>
        </w:rPr>
        <w:t>刑期自20</w:t>
      </w:r>
      <w:r>
        <w:rPr>
          <w:rFonts w:hint="default" w:ascii="Times New Roman" w:hAnsi="Times New Roman" w:cs="Times New Roman"/>
          <w:szCs w:val="32"/>
          <w:lang w:val="en-US" w:eastAsia="zh-CN"/>
        </w:rPr>
        <w:t>19年10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szCs w:val="32"/>
        </w:rPr>
        <w:t>日起至20</w:t>
      </w:r>
      <w:r>
        <w:rPr>
          <w:rFonts w:hint="default" w:ascii="Times New Roman" w:hAnsi="Times New Roman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szCs w:val="32"/>
        </w:rPr>
        <w:t>日止。</w:t>
      </w:r>
      <w:r>
        <w:rPr>
          <w:rFonts w:hint="default" w:ascii="Times New Roman" w:hAnsi="Times New Roman" w:cs="Times New Roman"/>
          <w:szCs w:val="32"/>
          <w:lang w:val="en-US" w:eastAsia="zh-CN"/>
        </w:rPr>
        <w:t>宣判后，该犯不服，提出上诉。福建省泉州市中级人民法院于2021年3月4日作出（2021）闽05刑终36号刑事裁定，驳回上诉，维持原判。</w:t>
      </w: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日交付福建省清流监狱执行刑罚。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2023年3月26日调福建省洛江监狱。</w:t>
      </w:r>
      <w:r>
        <w:rPr>
          <w:rFonts w:hint="default" w:ascii="Times New Roman" w:hAnsi="Times New Roman" w:cs="Times New Roman"/>
          <w:szCs w:val="32"/>
        </w:rPr>
        <w:t>现属</w:t>
      </w:r>
      <w:r>
        <w:rPr>
          <w:rFonts w:hint="default" w:ascii="Times New Roman" w:hAnsi="Times New Roman" w:cs="Times New Roman"/>
          <w:szCs w:val="32"/>
          <w:lang w:eastAsia="zh-CN"/>
        </w:rPr>
        <w:t>普</w:t>
      </w:r>
      <w:r>
        <w:rPr>
          <w:rFonts w:hint="default" w:ascii="Times New Roman" w:hAnsi="Times New Roman" w:cs="Times New Roman"/>
          <w:szCs w:val="32"/>
        </w:rPr>
        <w:t>管级罪犯。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杜宣辉</w:t>
      </w:r>
      <w:r>
        <w:rPr>
          <w:rFonts w:hint="default" w:ascii="Times New Roman" w:hAnsi="Times New Roman" w:cs="Times New Roman"/>
          <w:szCs w:val="32"/>
        </w:rPr>
        <w:t>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二是遵守法律法规及监规，接受教育改造方面：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该犯能</w:t>
      </w:r>
      <w:r>
        <w:rPr>
          <w:rFonts w:hint="default" w:ascii="Times New Roman" w:hAnsi="Times New Roman" w:cs="Times New Roman"/>
          <w:szCs w:val="32"/>
        </w:rPr>
        <w:t>以监规纪律要求自己，安心改造，服从管教</w:t>
      </w:r>
      <w:r>
        <w:rPr>
          <w:rFonts w:hint="default" w:ascii="Times New Roman" w:hAnsi="Times New Roman" w:cs="Times New Roman"/>
          <w:color w:val="000000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三是参加思想、文化、职业技术教育方面：该犯能按要求参加学习，</w:t>
      </w:r>
      <w:r>
        <w:rPr>
          <w:rFonts w:hint="default" w:ascii="Times New Roman" w:hAnsi="Times New Roman" w:cs="Times New Roman"/>
          <w:szCs w:val="32"/>
          <w:lang w:eastAsia="zh-CN"/>
        </w:rPr>
        <w:t>且</w:t>
      </w:r>
      <w:r>
        <w:rPr>
          <w:rFonts w:hint="default" w:ascii="Times New Roman" w:hAnsi="Times New Roman" w:cs="Times New Roman"/>
          <w:szCs w:val="32"/>
        </w:rPr>
        <w:t>学习态度端正；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四是</w:t>
      </w:r>
      <w:r>
        <w:rPr>
          <w:rFonts w:hint="default" w:ascii="Times New Roman" w:hAnsi="Times New Roman" w:cs="Times New Roman"/>
          <w:szCs w:val="32"/>
          <w:lang w:eastAsia="zh-CN"/>
        </w:rPr>
        <w:t>参加劳动</w:t>
      </w:r>
      <w:r>
        <w:rPr>
          <w:rFonts w:hint="default" w:ascii="Times New Roman" w:hAnsi="Times New Roman" w:cs="Times New Roman"/>
          <w:szCs w:val="32"/>
        </w:rPr>
        <w:t>改造方面：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该犯能积极参加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，努力完成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任务。</w:t>
      </w:r>
      <w:r>
        <w:rPr>
          <w:rFonts w:hint="default" w:ascii="Times New Roman" w:hAnsi="Times New Roman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本轮考核期20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月至2023年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月累计获</w:t>
      </w:r>
      <w:r>
        <w:rPr>
          <w:rFonts w:hint="default" w:ascii="Times New Roman" w:hAnsi="Times New Roman" w:cs="Times New Roman"/>
          <w:szCs w:val="32"/>
          <w:lang w:val="en-US" w:eastAsia="zh-CN"/>
        </w:rPr>
        <w:t>2640.8</w:t>
      </w:r>
      <w:r>
        <w:rPr>
          <w:rFonts w:hint="default" w:ascii="Times New Roman" w:hAnsi="Times New Roman" w:cs="Times New Roman"/>
          <w:szCs w:val="32"/>
        </w:rPr>
        <w:t>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</w:rPr>
        <w:t>表扬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次</w:t>
      </w:r>
      <w:r>
        <w:rPr>
          <w:rFonts w:hint="default" w:ascii="Times New Roman" w:hAnsi="Times New Roman" w:cs="Times New Roman"/>
          <w:szCs w:val="32"/>
          <w:lang w:eastAsia="zh-CN"/>
        </w:rPr>
        <w:t>，物质奖励</w:t>
      </w:r>
      <w:r>
        <w:rPr>
          <w:rFonts w:hint="default" w:ascii="Times New Roman" w:hAnsi="Times New Roman" w:cs="Times New Roman"/>
          <w:szCs w:val="32"/>
          <w:lang w:val="en-US" w:eastAsia="zh-CN"/>
        </w:rPr>
        <w:t>1次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  <w:lang w:eastAsia="zh-CN"/>
        </w:rPr>
        <w:t>起始时间</w:t>
      </w: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月至2023年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月，获得</w:t>
      </w:r>
      <w:r>
        <w:rPr>
          <w:rFonts w:hint="default" w:ascii="Times New Roman" w:hAnsi="Times New Roman" w:cs="Times New Roman"/>
          <w:szCs w:val="32"/>
          <w:lang w:val="en-US" w:eastAsia="zh-CN"/>
        </w:rPr>
        <w:t>2640.8</w:t>
      </w:r>
      <w:r>
        <w:rPr>
          <w:rFonts w:hint="default" w:ascii="Times New Roman" w:hAnsi="Times New Roman" w:cs="Times New Roman"/>
          <w:szCs w:val="32"/>
        </w:rPr>
        <w:t>分。</w:t>
      </w:r>
      <w:r>
        <w:rPr>
          <w:rFonts w:hint="default" w:ascii="Times New Roman" w:hAnsi="Times New Roman" w:cs="Times New Roman"/>
          <w:szCs w:val="32"/>
          <w:lang w:val="en-US" w:eastAsia="zh-CN"/>
        </w:rPr>
        <w:t>考核期内无违规扣分行为。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szCs w:val="32"/>
        </w:rPr>
        <w:t>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杜宣辉</w:t>
      </w:r>
      <w:r>
        <w:rPr>
          <w:rFonts w:hint="default" w:ascii="Times New Roman" w:hAnsi="Times New Roman" w:cs="Times New Roman"/>
          <w:szCs w:val="32"/>
        </w:rPr>
        <w:t>在服刑期间，确有悔改表现，依照《中华人民共和国刑法》第七十八</w:t>
      </w:r>
      <w:r>
        <w:rPr>
          <w:rFonts w:hint="default" w:ascii="Times New Roman" w:hAnsi="Times New Roman" w:cs="Times New Roman"/>
          <w:szCs w:val="32"/>
          <w:lang w:eastAsia="zh-CN"/>
        </w:rPr>
        <w:t>、七十九</w:t>
      </w:r>
      <w:r>
        <w:rPr>
          <w:rFonts w:hint="default" w:ascii="Times New Roman" w:hAnsi="Times New Roman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szCs w:val="32"/>
          <w:lang w:eastAsia="zh-CN"/>
        </w:rPr>
        <w:t>杜宣辉</w:t>
      </w:r>
      <w:r>
        <w:rPr>
          <w:rFonts w:hint="default" w:ascii="Times New Roman" w:hAnsi="Times New Roman" w:cs="Times New Roman"/>
          <w:szCs w:val="32"/>
        </w:rPr>
        <w:t>予以减去有期徒刑</w:t>
      </w:r>
      <w:r>
        <w:rPr>
          <w:rFonts w:hint="default" w:ascii="Times New Roman" w:hAnsi="Times New Roman" w:cs="Times New Roman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Cs w:val="32"/>
        </w:rPr>
        <w:t>个月。特提请你院审理裁定。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48" w:rightChars="-15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48" w:rightChars="-15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泉州</w:t>
      </w:r>
      <w:r>
        <w:rPr>
          <w:rFonts w:hint="default" w:ascii="Times New Roman" w:hAnsi="Times New Roman" w:cs="Times New Roman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附件：⒈罪犯</w:t>
      </w:r>
      <w:r>
        <w:rPr>
          <w:rFonts w:hint="default" w:ascii="Times New Roman" w:hAnsi="Times New Roman" w:cs="Times New Roman"/>
          <w:szCs w:val="32"/>
          <w:lang w:eastAsia="zh-CN"/>
        </w:rPr>
        <w:t>杜宣辉</w:t>
      </w:r>
      <w:r>
        <w:rPr>
          <w:rFonts w:hint="default" w:ascii="Times New Roman" w:hAnsi="Times New Roman" w:cs="Times New Roman"/>
          <w:szCs w:val="32"/>
        </w:rPr>
        <w:t>卷宗二册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48" w:rightChars="-15" w:firstLine="960" w:firstLineChars="3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⒉减刑建议书一份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48" w:rightChars="-15" w:firstLine="960" w:firstLineChars="3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48" w:rightChars="-15" w:firstLine="960" w:firstLineChars="3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13" w:rightChars="379" w:firstLine="614" w:firstLineChars="192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0" w:rightChars="400"/>
        <w:jc w:val="righ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</w:t>
      </w:r>
      <w:r>
        <w:rPr>
          <w:rFonts w:hint="default" w:ascii="Times New Roman" w:hAnsi="Times New Roman" w:cs="Times New Roman"/>
          <w:szCs w:val="32"/>
          <w:lang w:eastAsia="zh-CN"/>
        </w:rPr>
        <w:t>2023年9月25日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szCs w:val="32"/>
        </w:rPr>
        <w:t>狱减字第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131</w:t>
      </w:r>
      <w:r>
        <w:rPr>
          <w:rFonts w:hint="default" w:ascii="Times New Roman" w:hAnsi="Times New Roman" w:eastAsia="楷体_GB2312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蔡和意</w:t>
      </w: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default" w:ascii="Times New Roman" w:hAnsi="Times New Roman" w:cs="Times New Roman"/>
          <w:szCs w:val="32"/>
        </w:rPr>
        <w:t>，男，</w:t>
      </w:r>
      <w:r>
        <w:rPr>
          <w:rFonts w:hint="default" w:ascii="Times New Roman" w:hAnsi="Times New Roman" w:cs="Times New Roman"/>
          <w:szCs w:val="32"/>
          <w:lang w:eastAsia="zh-CN"/>
        </w:rPr>
        <w:t>汉</w:t>
      </w:r>
      <w:r>
        <w:rPr>
          <w:rFonts w:hint="default" w:ascii="Times New Roman" w:hAnsi="Times New Roman" w:cs="Times New Roman"/>
          <w:szCs w:val="32"/>
        </w:rPr>
        <w:t>族，</w:t>
      </w:r>
      <w:r>
        <w:rPr>
          <w:rFonts w:hint="default" w:ascii="Times New Roman" w:hAnsi="Times New Roman" w:cs="Times New Roman"/>
          <w:szCs w:val="32"/>
          <w:lang w:eastAsia="zh-CN"/>
        </w:rPr>
        <w:t>19</w:t>
      </w:r>
      <w:r>
        <w:rPr>
          <w:rFonts w:hint="default" w:ascii="Times New Roman" w:hAnsi="Times New Roman" w:cs="Times New Roman"/>
          <w:szCs w:val="32"/>
          <w:lang w:val="en-US" w:eastAsia="zh-CN"/>
        </w:rPr>
        <w:t>78</w:t>
      </w:r>
      <w:r>
        <w:rPr>
          <w:rFonts w:hint="default" w:ascii="Times New Roman" w:hAnsi="Times New Roman" w:cs="Times New Roman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Cs w:val="32"/>
        </w:rPr>
        <w:t>出生，</w:t>
      </w:r>
      <w:r>
        <w:rPr>
          <w:rFonts w:hint="default" w:ascii="Times New Roman" w:hAnsi="Times New Roman" w:cs="Times New Roman"/>
          <w:szCs w:val="32"/>
          <w:lang w:eastAsia="zh-CN"/>
        </w:rPr>
        <w:t>户籍地</w:t>
      </w: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尤溪县</w:t>
      </w:r>
      <w:r>
        <w:rPr>
          <w:rFonts w:hint="default" w:ascii="Times New Roman" w:hAnsi="Times New Roman" w:cs="Times New Roman"/>
          <w:szCs w:val="32"/>
        </w:rPr>
        <w:t>，捕前系</w:t>
      </w:r>
      <w:r>
        <w:rPr>
          <w:rFonts w:hint="default" w:ascii="Times New Roman" w:hAnsi="Times New Roman" w:cs="Times New Roman"/>
          <w:szCs w:val="32"/>
          <w:lang w:eastAsia="zh-CN"/>
        </w:rPr>
        <w:t>农民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尤溪县</w:t>
      </w:r>
      <w:r>
        <w:rPr>
          <w:rFonts w:hint="default" w:ascii="Times New Roman" w:hAnsi="Times New Roman" w:cs="Times New Roman"/>
          <w:szCs w:val="32"/>
        </w:rPr>
        <w:t>人民法院于</w:t>
      </w:r>
      <w:r>
        <w:rPr>
          <w:rFonts w:hint="default" w:ascii="Times New Roman" w:hAnsi="Times New Roman" w:cs="Times New Roman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日作出（20</w:t>
      </w:r>
      <w:r>
        <w:rPr>
          <w:rFonts w:hint="default" w:ascii="Times New Roman" w:hAnsi="Times New Roman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）</w:t>
      </w:r>
      <w:r>
        <w:rPr>
          <w:rFonts w:hint="default" w:ascii="Times New Roman" w:hAnsi="Times New Roman" w:cs="Times New Roman"/>
          <w:szCs w:val="32"/>
          <w:lang w:eastAsia="zh-CN"/>
        </w:rPr>
        <w:t>闽</w:t>
      </w:r>
      <w:r>
        <w:rPr>
          <w:rFonts w:hint="default" w:ascii="Times New Roman" w:hAnsi="Times New Roman" w:cs="Times New Roman"/>
          <w:szCs w:val="32"/>
          <w:lang w:val="en-US" w:eastAsia="zh-CN"/>
        </w:rPr>
        <w:t>0426刑初343号</w:t>
      </w:r>
      <w:r>
        <w:rPr>
          <w:rFonts w:hint="default" w:ascii="Times New Roman" w:hAnsi="Times New Roman" w:cs="Times New Roman"/>
          <w:szCs w:val="32"/>
        </w:rPr>
        <w:t>刑事判决，以被告人</w:t>
      </w:r>
      <w:r>
        <w:rPr>
          <w:rFonts w:hint="default" w:ascii="Times New Roman" w:hAnsi="Times New Roman" w:cs="Times New Roman"/>
          <w:szCs w:val="32"/>
          <w:lang w:eastAsia="zh-CN"/>
        </w:rPr>
        <w:t>蔡和意</w:t>
      </w:r>
      <w:r>
        <w:rPr>
          <w:rFonts w:hint="default" w:ascii="Times New Roman" w:hAnsi="Times New Roman" w:cs="Times New Roman"/>
          <w:szCs w:val="32"/>
        </w:rPr>
        <w:t>犯</w:t>
      </w:r>
      <w:r>
        <w:rPr>
          <w:rFonts w:hint="default" w:ascii="Times New Roman" w:hAnsi="Times New Roman" w:cs="Times New Roman"/>
          <w:szCs w:val="32"/>
          <w:lang w:eastAsia="zh-CN"/>
        </w:rPr>
        <w:t>放火罪，判处有期徒刑十一年三个月，</w:t>
      </w:r>
      <w:r>
        <w:rPr>
          <w:rFonts w:hint="default" w:ascii="Times New Roman" w:hAnsi="Times New Roman" w:cs="Times New Roman"/>
          <w:szCs w:val="32"/>
        </w:rPr>
        <w:t>刑期自20</w:t>
      </w:r>
      <w:r>
        <w:rPr>
          <w:rFonts w:hint="default" w:ascii="Times New Roman" w:hAnsi="Times New Roman" w:cs="Times New Roman"/>
          <w:szCs w:val="32"/>
          <w:lang w:val="en-US" w:eastAsia="zh-CN"/>
        </w:rPr>
        <w:t>20年3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szCs w:val="32"/>
        </w:rPr>
        <w:t>日起至20</w:t>
      </w:r>
      <w:r>
        <w:rPr>
          <w:rFonts w:hint="default" w:ascii="Times New Roman" w:hAnsi="Times New Roman" w:cs="Times New Roman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Cs w:val="32"/>
        </w:rPr>
        <w:t>日止。20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szCs w:val="32"/>
        </w:rPr>
        <w:t>日交付福建省清流监狱执行刑罚。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2023年3月26日调福建省洛江监狱。</w:t>
      </w:r>
      <w:r>
        <w:rPr>
          <w:rFonts w:hint="default" w:ascii="Times New Roman" w:hAnsi="Times New Roman" w:cs="Times New Roman"/>
          <w:szCs w:val="32"/>
        </w:rPr>
        <w:t>现属</w:t>
      </w:r>
      <w:r>
        <w:rPr>
          <w:rFonts w:hint="default" w:ascii="Times New Roman" w:hAnsi="Times New Roman" w:cs="Times New Roman"/>
          <w:szCs w:val="32"/>
          <w:lang w:eastAsia="zh-CN"/>
        </w:rPr>
        <w:t>普</w:t>
      </w:r>
      <w:r>
        <w:rPr>
          <w:rFonts w:hint="default" w:ascii="Times New Roman" w:hAnsi="Times New Roman" w:cs="Times New Roman"/>
          <w:szCs w:val="32"/>
        </w:rPr>
        <w:t>管级罪犯。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蔡和意</w:t>
      </w:r>
      <w:r>
        <w:rPr>
          <w:rFonts w:hint="default" w:ascii="Times New Roman" w:hAnsi="Times New Roman" w:cs="Times New Roman"/>
          <w:szCs w:val="32"/>
        </w:rPr>
        <w:t>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二是遵守法律法规及监规，接受教育改造方面：该犯在考核期间有违规扣分，经民警教育后，尚能以《监狱服刑人员行为规范》要求自己，遵守各项监规纪律，表现一般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三是参加思想、文化、职业技术教育方面：该犯能按要求参加学习，</w:t>
      </w:r>
      <w:r>
        <w:rPr>
          <w:rFonts w:hint="default" w:ascii="Times New Roman" w:hAnsi="Times New Roman" w:cs="Times New Roman"/>
          <w:szCs w:val="32"/>
          <w:lang w:eastAsia="zh-CN"/>
        </w:rPr>
        <w:t>且</w:t>
      </w:r>
      <w:r>
        <w:rPr>
          <w:rFonts w:hint="default" w:ascii="Times New Roman" w:hAnsi="Times New Roman" w:cs="Times New Roman"/>
          <w:szCs w:val="32"/>
        </w:rPr>
        <w:t>学习态度端正；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四是</w:t>
      </w:r>
      <w:r>
        <w:rPr>
          <w:rFonts w:hint="default" w:ascii="Times New Roman" w:hAnsi="Times New Roman" w:cs="Times New Roman"/>
          <w:szCs w:val="32"/>
          <w:lang w:eastAsia="zh-CN"/>
        </w:rPr>
        <w:t>参加劳动</w:t>
      </w:r>
      <w:r>
        <w:rPr>
          <w:rFonts w:hint="default" w:ascii="Times New Roman" w:hAnsi="Times New Roman" w:cs="Times New Roman"/>
          <w:szCs w:val="32"/>
        </w:rPr>
        <w:t>改造方面：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该犯能积极参加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，努力完成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任务。</w:t>
      </w:r>
      <w:r>
        <w:rPr>
          <w:rFonts w:hint="default" w:ascii="Times New Roman" w:hAnsi="Times New Roman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本轮考核期20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月至2023年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月累计获</w:t>
      </w:r>
      <w:r>
        <w:rPr>
          <w:rFonts w:hint="default" w:ascii="Times New Roman" w:hAnsi="Times New Roman" w:cs="Times New Roman"/>
          <w:szCs w:val="32"/>
          <w:lang w:val="en-US" w:eastAsia="zh-CN"/>
        </w:rPr>
        <w:t>2603.9</w:t>
      </w:r>
      <w:r>
        <w:rPr>
          <w:rFonts w:hint="default" w:ascii="Times New Roman" w:hAnsi="Times New Roman" w:cs="Times New Roman"/>
          <w:szCs w:val="32"/>
        </w:rPr>
        <w:t>分，表扬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次</w:t>
      </w:r>
      <w:r>
        <w:rPr>
          <w:rFonts w:hint="default" w:ascii="Times New Roman" w:hAnsi="Times New Roman" w:cs="Times New Roman"/>
          <w:szCs w:val="32"/>
          <w:lang w:eastAsia="zh-CN"/>
        </w:rPr>
        <w:t>，物质奖励</w:t>
      </w:r>
      <w:r>
        <w:rPr>
          <w:rFonts w:hint="default" w:ascii="Times New Roman" w:hAnsi="Times New Roman" w:cs="Times New Roman"/>
          <w:szCs w:val="32"/>
          <w:lang w:val="en-US" w:eastAsia="zh-CN"/>
        </w:rPr>
        <w:t>2次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  <w:lang w:eastAsia="zh-CN"/>
        </w:rPr>
        <w:t>起始时间</w:t>
      </w: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月至2023年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月，获得</w:t>
      </w:r>
      <w:r>
        <w:rPr>
          <w:rFonts w:hint="default" w:ascii="Times New Roman" w:hAnsi="Times New Roman" w:cs="Times New Roman"/>
          <w:szCs w:val="32"/>
          <w:lang w:val="en-US" w:eastAsia="zh-CN"/>
        </w:rPr>
        <w:t>2603.9</w:t>
      </w:r>
      <w:r>
        <w:rPr>
          <w:rFonts w:hint="default" w:ascii="Times New Roman" w:hAnsi="Times New Roman" w:cs="Times New Roman"/>
          <w:szCs w:val="32"/>
        </w:rPr>
        <w:t>分。</w:t>
      </w:r>
      <w:r>
        <w:rPr>
          <w:rFonts w:hint="default" w:ascii="Times New Roman" w:hAnsi="Times New Roman" w:cs="Times New Roman"/>
          <w:szCs w:val="32"/>
          <w:lang w:val="en-US" w:eastAsia="zh-CN"/>
        </w:rPr>
        <w:t>考核期内累计违规1次，累计扣2分。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szCs w:val="32"/>
        </w:rPr>
        <w:t>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蔡和意</w:t>
      </w:r>
      <w:r>
        <w:rPr>
          <w:rFonts w:hint="default" w:ascii="Times New Roman" w:hAnsi="Times New Roman" w:cs="Times New Roman"/>
          <w:szCs w:val="32"/>
        </w:rPr>
        <w:t>在服刑期间，确有悔改表现，依照《中华人民共和国刑法》第七十八</w:t>
      </w:r>
      <w:r>
        <w:rPr>
          <w:rFonts w:hint="default" w:ascii="Times New Roman" w:hAnsi="Times New Roman" w:cs="Times New Roman"/>
          <w:szCs w:val="32"/>
          <w:lang w:eastAsia="zh-CN"/>
        </w:rPr>
        <w:t>、七十九</w:t>
      </w:r>
      <w:r>
        <w:rPr>
          <w:rFonts w:hint="default" w:ascii="Times New Roman" w:hAnsi="Times New Roman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szCs w:val="32"/>
          <w:lang w:eastAsia="zh-CN"/>
        </w:rPr>
        <w:t>蔡和意</w:t>
      </w:r>
      <w:r>
        <w:rPr>
          <w:rFonts w:hint="default" w:ascii="Times New Roman" w:hAnsi="Times New Roman" w:cs="Times New Roman"/>
          <w:szCs w:val="32"/>
        </w:rPr>
        <w:t>予以减去有期徒刑</w:t>
      </w:r>
      <w:r>
        <w:rPr>
          <w:rFonts w:hint="default" w:ascii="Times New Roman" w:hAnsi="Times New Roman" w:cs="Times New Roman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Cs w:val="32"/>
        </w:rPr>
        <w:t>个月。特提请你院审理裁定。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48" w:rightChars="-15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48" w:rightChars="-15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泉州</w:t>
      </w:r>
      <w:r>
        <w:rPr>
          <w:rFonts w:hint="default" w:ascii="Times New Roman" w:hAnsi="Times New Roman" w:cs="Times New Roman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附件：⒈罪犯</w:t>
      </w:r>
      <w:r>
        <w:rPr>
          <w:rFonts w:hint="default" w:ascii="Times New Roman" w:hAnsi="Times New Roman" w:cs="Times New Roman"/>
          <w:szCs w:val="32"/>
          <w:lang w:eastAsia="zh-CN"/>
        </w:rPr>
        <w:t>蔡和意</w:t>
      </w:r>
      <w:r>
        <w:rPr>
          <w:rFonts w:hint="default" w:ascii="Times New Roman" w:hAnsi="Times New Roman" w:cs="Times New Roman"/>
          <w:szCs w:val="32"/>
        </w:rPr>
        <w:t>卷宗二册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48" w:rightChars="-15" w:firstLine="960" w:firstLineChars="3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⒉减刑建议书一份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48" w:rightChars="-15" w:firstLine="960" w:firstLineChars="3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48" w:rightChars="-15" w:firstLine="960" w:firstLineChars="3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1213" w:rightChars="379" w:firstLine="614" w:firstLineChars="192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1280" w:rightChars="400"/>
        <w:jc w:val="righ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</w:t>
      </w:r>
      <w:r>
        <w:rPr>
          <w:rFonts w:hint="default" w:ascii="Times New Roman" w:hAnsi="Times New Roman" w:cs="Times New Roman"/>
          <w:szCs w:val="32"/>
          <w:lang w:eastAsia="zh-CN"/>
        </w:rPr>
        <w:t>2023年9月25日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〔202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Cs w:val="32"/>
        </w:rPr>
        <w:t>〕闽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szCs w:val="32"/>
        </w:rPr>
        <w:t>狱减字第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132</w:t>
      </w:r>
      <w:r>
        <w:rPr>
          <w:rFonts w:hint="default" w:ascii="Times New Roman" w:hAnsi="Times New Roman" w:eastAsia="楷体_GB2312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罪犯谢文华</w:t>
      </w: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default" w:ascii="Times New Roman" w:hAnsi="Times New Roman" w:cs="Times New Roman"/>
          <w:szCs w:val="32"/>
        </w:rPr>
        <w:t>，男，汉族，1966年10月出生，户籍所在地湖南省衡阳市石鼓区，捕前系无业。系累犯、毒品再犯。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福建省龙岩市中级人民法院于2017年12月26日作出（2017）闽08刑初55号刑事判决，以被告人谢文华犯贩卖毒品罪，判处有期徒刑九年，并处罚金人民币八万元。刑期自2016年12月22日起至2025年12月21日止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Cs w:val="32"/>
        </w:rPr>
        <w:t>2018年1月25日交付福建省清流监狱执行刑罚。20</w:t>
      </w:r>
      <w:r>
        <w:rPr>
          <w:rFonts w:hint="default" w:ascii="Times New Roman" w:hAnsi="Times New Roman" w:cs="Times New Roman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月2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日</w:t>
      </w:r>
      <w:r>
        <w:rPr>
          <w:rFonts w:hint="default" w:ascii="Times New Roman" w:hAnsi="Times New Roman" w:cs="Times New Roman"/>
          <w:szCs w:val="32"/>
          <w:lang w:eastAsia="zh-CN"/>
        </w:rPr>
        <w:t>调</w:t>
      </w: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szCs w:val="32"/>
        </w:rPr>
        <w:t>监狱。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2021年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26</w:t>
      </w:r>
      <w:r>
        <w:rPr>
          <w:rFonts w:hint="default" w:ascii="Times New Roman" w:hAnsi="Times New Roman" w:cs="Times New Roman"/>
          <w:szCs w:val="32"/>
        </w:rPr>
        <w:t>日，福建省三明市中级人民法院作出（2021）闽04刑更</w:t>
      </w:r>
      <w:r>
        <w:rPr>
          <w:rFonts w:hint="default" w:ascii="Times New Roman" w:hAnsi="Times New Roman" w:cs="Times New Roman"/>
          <w:szCs w:val="32"/>
          <w:lang w:val="en-US" w:eastAsia="zh-CN"/>
        </w:rPr>
        <w:t>232</w:t>
      </w:r>
      <w:r>
        <w:rPr>
          <w:rFonts w:hint="default" w:ascii="Times New Roman" w:hAnsi="Times New Roman" w:cs="Times New Roman"/>
          <w:szCs w:val="32"/>
        </w:rPr>
        <w:t>号刑事裁定，</w:t>
      </w:r>
      <w:r>
        <w:rPr>
          <w:rFonts w:hint="default" w:ascii="Times New Roman" w:hAnsi="Times New Roman" w:cs="Times New Roman"/>
          <w:szCs w:val="32"/>
          <w:lang w:eastAsia="zh-CN"/>
        </w:rPr>
        <w:t>对</w:t>
      </w: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谢文华</w:t>
      </w:r>
      <w:r>
        <w:rPr>
          <w:rFonts w:hint="eastAsia" w:ascii="Times New Roman" w:hAnsi="Times New Roman" w:cs="Times New Roman"/>
          <w:szCs w:val="32"/>
          <w:lang w:eastAsia="zh-CN"/>
        </w:rPr>
        <w:t>裁定</w:t>
      </w:r>
      <w:r>
        <w:rPr>
          <w:rFonts w:hint="default" w:ascii="Times New Roman" w:hAnsi="Times New Roman" w:cs="Times New Roman"/>
          <w:szCs w:val="32"/>
          <w:lang w:eastAsia="zh-CN"/>
        </w:rPr>
        <w:t>不予减刑</w:t>
      </w:r>
      <w:r>
        <w:rPr>
          <w:rFonts w:hint="default" w:ascii="Times New Roman" w:hAnsi="Times New Roman" w:cs="Times New Roman"/>
          <w:szCs w:val="32"/>
        </w:rPr>
        <w:t>。现属普管级罪犯。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罪犯谢文华在服刑期间，确有悔改表现：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二是遵守法律法规及监规，接受教育改造方面：该犯虽有违规，但经教育后能遵守法律法规及各项监规纪律，服从管教；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三是参加思想、文化、职业技术教育方面：该犯能按要求参加学习</w:t>
      </w:r>
      <w:r>
        <w:rPr>
          <w:rFonts w:hint="default" w:ascii="Times New Roman" w:hAnsi="Times New Roman" w:cs="Times New Roman"/>
          <w:szCs w:val="32"/>
          <w:lang w:eastAsia="zh-CN"/>
        </w:rPr>
        <w:t>，且学习态度端正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四是改造方面：该犯患有</w:t>
      </w:r>
      <w:r>
        <w:rPr>
          <w:rFonts w:hint="default" w:ascii="Times New Roman" w:hAnsi="Times New Roman" w:cs="Times New Roman"/>
          <w:szCs w:val="32"/>
          <w:lang w:eastAsia="zh-CN"/>
        </w:rPr>
        <w:t>心律失常、</w:t>
      </w:r>
      <w:r>
        <w:rPr>
          <w:rFonts w:hint="default" w:ascii="Times New Roman" w:hAnsi="Times New Roman" w:cs="Times New Roman"/>
          <w:kern w:val="2"/>
          <w:szCs w:val="32"/>
        </w:rPr>
        <w:t>高血压</w:t>
      </w:r>
      <w:r>
        <w:rPr>
          <w:rFonts w:hint="default" w:ascii="Times New Roman" w:hAnsi="Times New Roman" w:cs="Times New Roman"/>
          <w:kern w:val="2"/>
          <w:szCs w:val="32"/>
          <w:lang w:eastAsia="zh-CN"/>
        </w:rPr>
        <w:t>等疾病</w:t>
      </w:r>
      <w:r>
        <w:rPr>
          <w:rFonts w:hint="default" w:ascii="Times New Roman" w:hAnsi="Times New Roman" w:cs="Times New Roman"/>
          <w:szCs w:val="32"/>
        </w:rPr>
        <w:t>，在监狱医院住院期间，能够配合治疗，遵医嘱服药。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该犯本轮考核期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018年1月至202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月内累计获</w:t>
      </w:r>
      <w:r>
        <w:rPr>
          <w:rFonts w:hint="default" w:ascii="Times New Roman" w:hAnsi="Times New Roman" w:cs="Times New Roman"/>
          <w:szCs w:val="32"/>
          <w:lang w:val="en-US" w:eastAsia="zh-CN"/>
        </w:rPr>
        <w:t>4885</w:t>
      </w:r>
      <w:r>
        <w:rPr>
          <w:rFonts w:hint="default" w:ascii="Times New Roman" w:hAnsi="Times New Roman" w:cs="Times New Roman"/>
          <w:szCs w:val="32"/>
        </w:rPr>
        <w:t>分，</w:t>
      </w:r>
      <w:r>
        <w:rPr>
          <w:rFonts w:hint="default" w:ascii="Times New Roman" w:hAnsi="Times New Roman" w:cs="Times New Roman"/>
          <w:szCs w:val="32"/>
          <w:lang w:eastAsia="zh-CN"/>
        </w:rPr>
        <w:t>合计获得</w:t>
      </w:r>
      <w:r>
        <w:rPr>
          <w:rFonts w:hint="default" w:ascii="Times New Roman" w:hAnsi="Times New Roman" w:cs="Times New Roman"/>
          <w:szCs w:val="32"/>
          <w:lang w:val="en-US" w:eastAsia="zh-CN"/>
        </w:rPr>
        <w:t>4885分，</w:t>
      </w:r>
      <w:r>
        <w:rPr>
          <w:rFonts w:hint="default" w:ascii="Times New Roman" w:hAnsi="Times New Roman" w:cs="Times New Roman"/>
          <w:szCs w:val="32"/>
        </w:rPr>
        <w:t>表扬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次，物质奖励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次。起始时间2018年1月至202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月，获得</w:t>
      </w:r>
      <w:r>
        <w:rPr>
          <w:rFonts w:hint="default" w:ascii="Times New Roman" w:hAnsi="Times New Roman" w:cs="Times New Roman"/>
          <w:szCs w:val="32"/>
          <w:lang w:val="en-US" w:eastAsia="zh-CN"/>
        </w:rPr>
        <w:t>4885</w:t>
      </w:r>
      <w:r>
        <w:rPr>
          <w:rFonts w:hint="default" w:ascii="Times New Roman" w:hAnsi="Times New Roman" w:cs="Times New Roman"/>
          <w:szCs w:val="32"/>
        </w:rPr>
        <w:t>分。考核期内累计违规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次，累计被扣</w:t>
      </w:r>
      <w:r>
        <w:rPr>
          <w:rFonts w:hint="default" w:ascii="Times New Roman" w:hAnsi="Times New Roman" w:cs="Times New Roman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本案于</w:t>
      </w:r>
      <w:r>
        <w:rPr>
          <w:rFonts w:hint="default" w:ascii="Times New Roman" w:hAnsi="Times New Roman" w:cs="Times New Roman"/>
          <w:szCs w:val="32"/>
          <w:lang w:eastAsia="zh-CN"/>
        </w:rPr>
        <w:t>2023年9月12日至2023年9月18日</w:t>
      </w:r>
      <w:r>
        <w:rPr>
          <w:rFonts w:hint="default" w:ascii="Times New Roman" w:hAnsi="Times New Roman" w:cs="Times New Roman"/>
          <w:szCs w:val="32"/>
        </w:rPr>
        <w:t>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罪犯谢文华在服刑期间，确有悔改表现，依照《中华人民共和国刑法》第七十八条、第七十</w:t>
      </w:r>
      <w:r>
        <w:rPr>
          <w:rFonts w:hint="default" w:ascii="Times New Roman" w:hAnsi="Times New Roman" w:cs="Times New Roman"/>
          <w:szCs w:val="32"/>
          <w:lang w:eastAsia="zh-CN"/>
        </w:rPr>
        <w:t>九</w:t>
      </w:r>
      <w:r>
        <w:rPr>
          <w:rFonts w:hint="default" w:ascii="Times New Roman" w:hAnsi="Times New Roman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《中华人民共和国刑事诉讼法》第二百七十三条和《中华人民共和国监狱法》第二十九条之规定，建议对罪犯谢文华予以减</w:t>
      </w:r>
      <w:r>
        <w:rPr>
          <w:rFonts w:hint="default" w:ascii="Times New Roman" w:hAnsi="Times New Roman" w:cs="Times New Roman"/>
          <w:szCs w:val="32"/>
          <w:lang w:eastAsia="zh-CN"/>
        </w:rPr>
        <w:t>去有期徒</w:t>
      </w:r>
      <w:r>
        <w:rPr>
          <w:rFonts w:hint="default" w:ascii="Times New Roman" w:hAnsi="Times New Roman" w:cs="Times New Roman"/>
          <w:szCs w:val="32"/>
        </w:rPr>
        <w:t>刑</w:t>
      </w:r>
      <w:r>
        <w:rPr>
          <w:rFonts w:hint="default" w:ascii="Times New Roman" w:hAnsi="Times New Roman" w:cs="Times New Roman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szCs w:val="32"/>
          <w:lang w:eastAsia="zh-CN"/>
        </w:rPr>
        <w:t>个月</w:t>
      </w:r>
      <w:r>
        <w:rPr>
          <w:rFonts w:hint="default" w:ascii="Times New Roman" w:hAnsi="Times New Roman" w:cs="Times New Roman"/>
          <w:szCs w:val="32"/>
        </w:rPr>
        <w:t>。特提请你院审理裁定。</w:t>
      </w:r>
    </w:p>
    <w:p>
      <w:pPr>
        <w:pStyle w:val="3"/>
        <w:spacing w:line="620" w:lineRule="exact"/>
        <w:ind w:right="-48" w:rightChars="-15"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此致</w:t>
      </w:r>
    </w:p>
    <w:p>
      <w:pPr>
        <w:spacing w:line="620" w:lineRule="exact"/>
        <w:ind w:right="-48" w:rightChars="-15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泉州</w:t>
      </w:r>
      <w:r>
        <w:rPr>
          <w:rFonts w:hint="default" w:ascii="Times New Roman" w:hAnsi="Times New Roman" w:cs="Times New Roman"/>
          <w:szCs w:val="32"/>
        </w:rPr>
        <w:t>市中级人民法院</w:t>
      </w:r>
    </w:p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附件：⒈罪犯谢文华卷宗二册</w:t>
      </w:r>
    </w:p>
    <w:p>
      <w:pPr>
        <w:ind w:right="-48" w:rightChars="-15" w:firstLine="960" w:firstLineChars="3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⒉减刑建议书一份</w:t>
      </w:r>
    </w:p>
    <w:p>
      <w:pPr>
        <w:spacing w:line="620" w:lineRule="exact"/>
        <w:ind w:right="-48" w:rightChars="-15"/>
        <w:rPr>
          <w:rFonts w:hint="default" w:ascii="Times New Roman" w:hAnsi="Times New Roman" w:cs="Times New Roman"/>
          <w:szCs w:val="32"/>
        </w:rPr>
      </w:pPr>
    </w:p>
    <w:p>
      <w:pPr>
        <w:spacing w:line="62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szCs w:val="32"/>
        </w:rPr>
        <w:t>监狱</w:t>
      </w:r>
    </w:p>
    <w:p>
      <w:pPr>
        <w:spacing w:line="620" w:lineRule="exact"/>
        <w:ind w:right="1280" w:rightChars="400"/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</w:t>
      </w:r>
      <w:r>
        <w:rPr>
          <w:rFonts w:hint="default" w:ascii="Times New Roman" w:hAnsi="Times New Roman" w:cs="Times New Roman"/>
          <w:szCs w:val="32"/>
          <w:lang w:eastAsia="zh-CN"/>
        </w:rPr>
        <w:t xml:space="preserve"> 2023年9月25日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szCs w:val="32"/>
        </w:rPr>
        <w:t>狱减字第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133</w:t>
      </w:r>
      <w:r>
        <w:rPr>
          <w:rFonts w:hint="default" w:ascii="Times New Roman" w:hAnsi="Times New Roman" w:eastAsia="楷体_GB2312" w:cs="Times New Roman"/>
          <w:szCs w:val="32"/>
        </w:rPr>
        <w:t>号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陈科湧</w:t>
      </w: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default" w:ascii="Times New Roman" w:hAnsi="Times New Roman" w:cs="Times New Roman"/>
          <w:szCs w:val="32"/>
        </w:rPr>
        <w:t>，男，汉族， 19</w:t>
      </w:r>
      <w:r>
        <w:rPr>
          <w:rFonts w:hint="default" w:ascii="Times New Roman" w:hAnsi="Times New Roman" w:cs="Times New Roman"/>
          <w:szCs w:val="32"/>
          <w:lang w:val="en-US" w:eastAsia="zh-CN"/>
        </w:rPr>
        <w:t>68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月出生，</w:t>
      </w:r>
      <w:r>
        <w:rPr>
          <w:rFonts w:hint="default" w:ascii="Times New Roman" w:hAnsi="Times New Roman" w:cs="Times New Roman"/>
          <w:szCs w:val="32"/>
          <w:lang w:eastAsia="zh-CN"/>
        </w:rPr>
        <w:t>户籍所在地福建省龙岩市新罗区</w:t>
      </w:r>
      <w:r>
        <w:rPr>
          <w:rFonts w:hint="default" w:ascii="Times New Roman" w:hAnsi="Times New Roman" w:cs="Times New Roman"/>
          <w:szCs w:val="32"/>
        </w:rPr>
        <w:t>，捕前系</w:t>
      </w:r>
      <w:r>
        <w:rPr>
          <w:rFonts w:hint="default" w:ascii="Times New Roman" w:hAnsi="Times New Roman" w:cs="Times New Roman"/>
          <w:szCs w:val="32"/>
          <w:lang w:eastAsia="zh-CN"/>
        </w:rPr>
        <w:t>无业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龙岩市新罗区</w:t>
      </w:r>
      <w:r>
        <w:rPr>
          <w:rFonts w:hint="default" w:ascii="Times New Roman" w:hAnsi="Times New Roman" w:cs="Times New Roman"/>
          <w:szCs w:val="32"/>
        </w:rPr>
        <w:t>人民法院于20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szCs w:val="32"/>
        </w:rPr>
        <w:t>日作出（202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）闽0</w:t>
      </w:r>
      <w:r>
        <w:rPr>
          <w:rFonts w:hint="default" w:ascii="Times New Roman" w:hAnsi="Times New Roman" w:cs="Times New Roman"/>
          <w:szCs w:val="32"/>
          <w:lang w:val="en-US" w:eastAsia="zh-CN"/>
        </w:rPr>
        <w:t>802</w:t>
      </w:r>
      <w:r>
        <w:rPr>
          <w:rFonts w:hint="default" w:ascii="Times New Roman" w:hAnsi="Times New Roman" w:cs="Times New Roman"/>
          <w:szCs w:val="32"/>
        </w:rPr>
        <w:t>刑初</w:t>
      </w:r>
      <w:r>
        <w:rPr>
          <w:rFonts w:hint="default" w:ascii="Times New Roman" w:hAnsi="Times New Roman" w:cs="Times New Roman"/>
          <w:szCs w:val="32"/>
          <w:lang w:val="en-US" w:eastAsia="zh-CN"/>
        </w:rPr>
        <w:t>138</w:t>
      </w:r>
      <w:r>
        <w:rPr>
          <w:rFonts w:hint="default" w:ascii="Times New Roman" w:hAnsi="Times New Roman" w:cs="Times New Roman"/>
          <w:szCs w:val="32"/>
        </w:rPr>
        <w:t>号刑事判决，以被告人</w:t>
      </w:r>
      <w:r>
        <w:rPr>
          <w:rFonts w:hint="default" w:ascii="Times New Roman" w:hAnsi="Times New Roman" w:cs="Times New Roman"/>
          <w:szCs w:val="32"/>
          <w:lang w:eastAsia="zh-CN"/>
        </w:rPr>
        <w:t>陈科湧</w:t>
      </w:r>
      <w:r>
        <w:rPr>
          <w:rFonts w:hint="default" w:ascii="Times New Roman" w:hAnsi="Times New Roman" w:cs="Times New Roman"/>
          <w:szCs w:val="32"/>
        </w:rPr>
        <w:t>犯</w:t>
      </w:r>
      <w:r>
        <w:rPr>
          <w:rFonts w:hint="default" w:ascii="Times New Roman" w:hAnsi="Times New Roman" w:cs="Times New Roman"/>
          <w:szCs w:val="32"/>
          <w:lang w:eastAsia="zh-CN"/>
        </w:rPr>
        <w:t>抢劫</w:t>
      </w:r>
      <w:r>
        <w:rPr>
          <w:rFonts w:hint="default" w:ascii="Times New Roman" w:hAnsi="Times New Roman" w:cs="Times New Roman"/>
          <w:szCs w:val="32"/>
        </w:rPr>
        <w:t>罪,判处有期徒刑</w:t>
      </w:r>
      <w:r>
        <w:rPr>
          <w:rFonts w:hint="default" w:ascii="Times New Roman" w:hAnsi="Times New Roman" w:cs="Times New Roman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Cs w:val="32"/>
        </w:rPr>
        <w:t>年三个月</w:t>
      </w:r>
      <w:r>
        <w:rPr>
          <w:rFonts w:hint="default" w:ascii="Times New Roman" w:hAnsi="Times New Roman" w:cs="Times New Roman"/>
          <w:szCs w:val="32"/>
          <w:lang w:eastAsia="zh-CN"/>
        </w:rPr>
        <w:t>，并处罚金人民币</w:t>
      </w:r>
      <w:r>
        <w:rPr>
          <w:rFonts w:hint="eastAsia" w:ascii="Times New Roman" w:hAnsi="Times New Roman" w:cs="Times New Roman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szCs w:val="32"/>
          <w:lang w:val="en-US" w:eastAsia="zh-CN"/>
        </w:rPr>
        <w:t>万元</w:t>
      </w:r>
      <w:r>
        <w:rPr>
          <w:rFonts w:hint="default" w:ascii="Times New Roman" w:hAnsi="Times New Roman" w:cs="Times New Roman"/>
          <w:szCs w:val="32"/>
          <w:lang w:eastAsia="zh-CN"/>
        </w:rPr>
        <w:t>；犯盗窃罪，判处有期徒刑二年十个月，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  <w:lang w:eastAsia="zh-CN"/>
        </w:rPr>
        <w:t>并处罚金人民币二万元，总和刑期为有期徒刑五年一个月，并处罚金人民币三万元，决定执行有期徒刑四年十个月，并处罚金三万元。责令退赔失主共计人民币</w:t>
      </w:r>
      <w:r>
        <w:rPr>
          <w:rFonts w:hint="default" w:ascii="Times New Roman" w:hAnsi="Times New Roman" w:cs="Times New Roman"/>
          <w:szCs w:val="32"/>
          <w:lang w:val="en-US" w:eastAsia="zh-CN"/>
        </w:rPr>
        <w:t>46095.4元；依法追缴其违法所得人民币700元</w:t>
      </w:r>
      <w:r>
        <w:rPr>
          <w:rFonts w:hint="default" w:ascii="Times New Roman" w:hAnsi="Times New Roman" w:cs="Times New Roman"/>
          <w:szCs w:val="32"/>
        </w:rPr>
        <w:t>。刑期自2020年1</w:t>
      </w:r>
      <w:r>
        <w:rPr>
          <w:rFonts w:hint="default" w:ascii="Times New Roman" w:hAnsi="Times New Roman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Cs w:val="32"/>
        </w:rPr>
        <w:t>月2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日起至202</w:t>
      </w: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月2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日止。判决发生法律效力后，2021年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月1</w:t>
      </w: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日交付福建省清流监狱执行刑罚。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2023年3月26日调福建省洛江监狱。</w:t>
      </w:r>
      <w:r>
        <w:rPr>
          <w:rFonts w:hint="default" w:ascii="Times New Roman" w:hAnsi="Times New Roman" w:cs="Times New Roman"/>
          <w:szCs w:val="32"/>
        </w:rPr>
        <w:t>现属</w:t>
      </w:r>
      <w:r>
        <w:rPr>
          <w:rFonts w:hint="default" w:ascii="Times New Roman" w:hAnsi="Times New Roman" w:cs="Times New Roman"/>
          <w:szCs w:val="32"/>
          <w:lang w:eastAsia="zh-CN"/>
        </w:rPr>
        <w:t>普管</w:t>
      </w:r>
      <w:r>
        <w:rPr>
          <w:rFonts w:hint="default" w:ascii="Times New Roman" w:hAnsi="Times New Roman" w:cs="Times New Roman"/>
          <w:szCs w:val="32"/>
        </w:rPr>
        <w:t>级罪犯。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陈科湧</w:t>
      </w:r>
      <w:r>
        <w:rPr>
          <w:rFonts w:hint="default" w:ascii="Times New Roman" w:hAnsi="Times New Roman" w:cs="Times New Roman"/>
          <w:szCs w:val="32"/>
        </w:rPr>
        <w:t>在服刑期间，确有悔改表现：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一是认罪悔罪方面：该犯能反省自身罪行，认罪悔罪；</w:t>
      </w:r>
    </w:p>
    <w:p>
      <w:pPr>
        <w:spacing w:line="48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二是遵守法律法规及监规，接受教育改造方面：该犯虽有违规，但经教育后能遵守法律法规及各项监规纪律，服从管教；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三是参加思想、文化、职业技术教育方面：该犯</w:t>
      </w:r>
      <w:r>
        <w:rPr>
          <w:rFonts w:hint="default" w:ascii="Times New Roman" w:hAnsi="Times New Roman" w:cs="Times New Roman"/>
          <w:szCs w:val="32"/>
          <w:lang w:eastAsia="zh-CN"/>
        </w:rPr>
        <w:t>能</w:t>
      </w:r>
      <w:r>
        <w:rPr>
          <w:rFonts w:hint="default" w:ascii="Times New Roman" w:hAnsi="Times New Roman" w:cs="Times New Roman"/>
          <w:szCs w:val="32"/>
        </w:rPr>
        <w:t>参加学习与培训，</w:t>
      </w:r>
      <w:r>
        <w:rPr>
          <w:rFonts w:hint="default" w:ascii="Times New Roman" w:hAnsi="Times New Roman" w:cs="Times New Roman"/>
          <w:szCs w:val="32"/>
          <w:lang w:eastAsia="zh-CN"/>
        </w:rPr>
        <w:t>且</w:t>
      </w:r>
      <w:r>
        <w:rPr>
          <w:rFonts w:hint="default" w:ascii="Times New Roman" w:hAnsi="Times New Roman" w:cs="Times New Roman"/>
          <w:szCs w:val="32"/>
        </w:rPr>
        <w:t>学习态度端正；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四是参加劳动改造方面：该犯患有</w:t>
      </w:r>
      <w:r>
        <w:rPr>
          <w:rFonts w:hint="default" w:ascii="Times New Roman" w:hAnsi="Times New Roman" w:cs="Times New Roman"/>
          <w:szCs w:val="32"/>
          <w:lang w:eastAsia="zh-CN"/>
        </w:rPr>
        <w:t>乙肝</w:t>
      </w:r>
      <w:r>
        <w:rPr>
          <w:rFonts w:hint="default" w:ascii="Times New Roman" w:hAnsi="Times New Roman" w:cs="Times New Roman"/>
          <w:szCs w:val="32"/>
          <w:lang w:val="en-US" w:eastAsia="zh-CN"/>
        </w:rPr>
        <w:t>+</w:t>
      </w:r>
      <w:r>
        <w:rPr>
          <w:rFonts w:hint="default" w:ascii="Times New Roman" w:hAnsi="Times New Roman" w:cs="Times New Roman"/>
          <w:szCs w:val="32"/>
        </w:rPr>
        <w:t>丙肝</w:t>
      </w:r>
      <w:r>
        <w:rPr>
          <w:rFonts w:hint="default" w:ascii="Times New Roman" w:hAnsi="Times New Roman" w:cs="Times New Roman"/>
          <w:szCs w:val="32"/>
          <w:lang w:eastAsia="zh-CN"/>
        </w:rPr>
        <w:t>、肝硬化代偿期，</w:t>
      </w:r>
      <w:r>
        <w:rPr>
          <w:rFonts w:hint="default" w:ascii="Times New Roman" w:hAnsi="Times New Roman" w:cs="Times New Roman"/>
          <w:szCs w:val="32"/>
        </w:rPr>
        <w:t>双下肢多发静脉血栓形成</w:t>
      </w:r>
      <w:r>
        <w:rPr>
          <w:rFonts w:hint="default" w:ascii="Times New Roman" w:hAnsi="Times New Roman" w:cs="Times New Roman"/>
          <w:szCs w:val="32"/>
          <w:lang w:eastAsia="zh-CN"/>
        </w:rPr>
        <w:t>后综合症，</w:t>
      </w:r>
      <w:r>
        <w:rPr>
          <w:rFonts w:hint="default" w:ascii="Times New Roman" w:hAnsi="Times New Roman" w:cs="Times New Roman"/>
          <w:szCs w:val="32"/>
        </w:rPr>
        <w:t>脾肿大等疾病，在监狱医院住院期间，能够配合治疗，遵医嘱服药。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本轮考核期2021年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月至2023年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月累计获</w:t>
      </w:r>
      <w:r>
        <w:rPr>
          <w:rFonts w:hint="default" w:ascii="Times New Roman" w:hAnsi="Times New Roman" w:cs="Times New Roman"/>
          <w:szCs w:val="32"/>
          <w:lang w:val="en-US" w:eastAsia="zh-CN"/>
        </w:rPr>
        <w:t>2034</w:t>
      </w:r>
      <w:r>
        <w:rPr>
          <w:rFonts w:hint="default" w:ascii="Times New Roman" w:hAnsi="Times New Roman" w:cs="Times New Roman"/>
          <w:szCs w:val="32"/>
        </w:rPr>
        <w:t>分，合计获得</w:t>
      </w:r>
      <w:r>
        <w:rPr>
          <w:rFonts w:hint="default" w:ascii="Times New Roman" w:hAnsi="Times New Roman" w:cs="Times New Roman"/>
          <w:szCs w:val="32"/>
          <w:lang w:val="en-US" w:eastAsia="zh-CN"/>
        </w:rPr>
        <w:t>2034</w:t>
      </w:r>
      <w:r>
        <w:rPr>
          <w:rFonts w:hint="default" w:ascii="Times New Roman" w:hAnsi="Times New Roman" w:cs="Times New Roman"/>
          <w:szCs w:val="32"/>
        </w:rPr>
        <w:t>分，表扬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次</w:t>
      </w:r>
      <w:r>
        <w:rPr>
          <w:rFonts w:hint="default" w:ascii="Times New Roman" w:hAnsi="Times New Roman" w:cs="Times New Roman"/>
          <w:szCs w:val="32"/>
          <w:lang w:eastAsia="zh-CN"/>
        </w:rPr>
        <w:t>，物质奖励</w:t>
      </w:r>
      <w:r>
        <w:rPr>
          <w:rFonts w:hint="default" w:ascii="Times New Roman" w:hAnsi="Times New Roman" w:cs="Times New Roman"/>
          <w:szCs w:val="32"/>
          <w:lang w:val="en-US" w:eastAsia="zh-CN"/>
        </w:rPr>
        <w:t>1次</w:t>
      </w:r>
      <w:r>
        <w:rPr>
          <w:rFonts w:hint="default" w:ascii="Times New Roman" w:hAnsi="Times New Roman" w:cs="Times New Roman"/>
          <w:szCs w:val="32"/>
        </w:rPr>
        <w:t>。起始时间2021年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月至2023年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月，获得</w:t>
      </w:r>
      <w:r>
        <w:rPr>
          <w:rFonts w:hint="default" w:ascii="Times New Roman" w:hAnsi="Times New Roman" w:cs="Times New Roman"/>
          <w:szCs w:val="32"/>
          <w:lang w:val="en-US" w:eastAsia="zh-CN"/>
        </w:rPr>
        <w:t>2034</w:t>
      </w:r>
      <w:r>
        <w:rPr>
          <w:rFonts w:hint="default" w:ascii="Times New Roman" w:hAnsi="Times New Roman" w:cs="Times New Roman"/>
          <w:szCs w:val="32"/>
        </w:rPr>
        <w:t>分。考核期内违规扣分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次，</w:t>
      </w:r>
      <w:r>
        <w:rPr>
          <w:rFonts w:hint="default" w:ascii="Times New Roman" w:hAnsi="Times New Roman" w:cs="Times New Roman"/>
          <w:szCs w:val="32"/>
          <w:lang w:eastAsia="zh-CN"/>
        </w:rPr>
        <w:t>被</w:t>
      </w:r>
      <w:r>
        <w:rPr>
          <w:rFonts w:hint="default" w:ascii="Times New Roman" w:hAnsi="Times New Roman" w:cs="Times New Roman"/>
          <w:szCs w:val="32"/>
        </w:rPr>
        <w:t>扣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分。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本案于</w:t>
      </w:r>
      <w:r>
        <w:rPr>
          <w:rFonts w:hint="default" w:ascii="Times New Roman" w:hAnsi="Times New Roman" w:cs="Times New Roman"/>
          <w:szCs w:val="32"/>
          <w:lang w:eastAsia="zh-CN"/>
        </w:rPr>
        <w:t>2023年9月12日至2023年9月18日</w:t>
      </w:r>
      <w:r>
        <w:rPr>
          <w:rFonts w:hint="default" w:ascii="Times New Roman" w:hAnsi="Times New Roman" w:cs="Times New Roman"/>
          <w:szCs w:val="32"/>
        </w:rPr>
        <w:t>在狱内公示未收到不同意见。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陈科湧</w:t>
      </w:r>
      <w:r>
        <w:rPr>
          <w:rFonts w:hint="default" w:ascii="Times New Roman" w:hAnsi="Times New Roman" w:cs="Times New Roman"/>
          <w:szCs w:val="32"/>
        </w:rPr>
        <w:t>在服刑期间，确有悔改表现，依照《中华人民共和国刑法》第七十八条、第七十</w:t>
      </w:r>
      <w:r>
        <w:rPr>
          <w:rFonts w:hint="default" w:ascii="Times New Roman" w:hAnsi="Times New Roman" w:cs="Times New Roman"/>
          <w:szCs w:val="32"/>
          <w:lang w:eastAsia="zh-CN"/>
        </w:rPr>
        <w:t>九</w:t>
      </w:r>
      <w:r>
        <w:rPr>
          <w:rFonts w:hint="default" w:ascii="Times New Roman" w:hAnsi="Times New Roman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szCs w:val="32"/>
          <w:lang w:eastAsia="zh-CN"/>
        </w:rPr>
        <w:t>陈科湧</w:t>
      </w:r>
      <w:r>
        <w:rPr>
          <w:rFonts w:hint="default" w:ascii="Times New Roman" w:hAnsi="Times New Roman" w:cs="Times New Roman"/>
          <w:szCs w:val="32"/>
        </w:rPr>
        <w:t>予以减去有期徒刑</w:t>
      </w:r>
      <w:r>
        <w:rPr>
          <w:rFonts w:hint="default" w:ascii="Times New Roman" w:hAnsi="Times New Roman" w:cs="Times New Roman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Cs w:val="32"/>
        </w:rPr>
        <w:t>个月。特提请你院审理裁定。</w:t>
      </w:r>
    </w:p>
    <w:p>
      <w:pPr>
        <w:pStyle w:val="3"/>
        <w:spacing w:line="620" w:lineRule="exact"/>
        <w:ind w:right="-48" w:rightChars="-15"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此致</w:t>
      </w:r>
    </w:p>
    <w:p>
      <w:pPr>
        <w:spacing w:line="620" w:lineRule="exact"/>
        <w:ind w:right="-48" w:rightChars="-15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福建省泉州</w:t>
      </w:r>
      <w:r>
        <w:rPr>
          <w:rFonts w:hint="default" w:ascii="Times New Roman" w:hAnsi="Times New Roman" w:cs="Times New Roman"/>
          <w:szCs w:val="32"/>
        </w:rPr>
        <w:t>市中级人民法院</w:t>
      </w:r>
    </w:p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附件：⒈罪犯</w:t>
      </w:r>
      <w:r>
        <w:rPr>
          <w:rFonts w:hint="default" w:ascii="Times New Roman" w:hAnsi="Times New Roman" w:cs="Times New Roman"/>
          <w:szCs w:val="32"/>
          <w:lang w:eastAsia="zh-CN"/>
        </w:rPr>
        <w:t>陈科湧</w:t>
      </w:r>
      <w:r>
        <w:rPr>
          <w:rFonts w:hint="default" w:ascii="Times New Roman" w:hAnsi="Times New Roman" w:cs="Times New Roman"/>
          <w:szCs w:val="32"/>
        </w:rPr>
        <w:t>卷宗二册</w:t>
      </w:r>
    </w:p>
    <w:p>
      <w:pPr>
        <w:ind w:right="-48" w:rightChars="-15" w:firstLine="960" w:firstLineChars="3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⒉减刑建议书一份</w:t>
      </w:r>
    </w:p>
    <w:p>
      <w:pPr>
        <w:spacing w:line="620" w:lineRule="exact"/>
        <w:ind w:right="1213" w:rightChars="379" w:firstLine="614" w:firstLineChars="192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szCs w:val="32"/>
        </w:rPr>
        <w:t>监狱</w:t>
      </w:r>
    </w:p>
    <w:p>
      <w:pPr>
        <w:spacing w:line="620" w:lineRule="exact"/>
        <w:ind w:right="1280" w:rightChars="400"/>
        <w:jc w:val="right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 xml:space="preserve">             </w:t>
      </w:r>
      <w:r>
        <w:rPr>
          <w:rFonts w:hint="default" w:ascii="Times New Roman" w:hAnsi="Times New Roman" w:cs="Times New Roman"/>
          <w:szCs w:val="32"/>
          <w:lang w:eastAsia="zh-CN"/>
        </w:rPr>
        <w:t xml:space="preserve"> 2023年9月25日</w:t>
      </w:r>
    </w:p>
    <w:p>
      <w:pPr>
        <w:spacing w:line="620" w:lineRule="exact"/>
        <w:ind w:right="1280" w:rightChars="400"/>
        <w:jc w:val="righ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620" w:lineRule="exact"/>
        <w:ind w:right="1280" w:rightChars="400"/>
        <w:jc w:val="righ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620" w:lineRule="exact"/>
        <w:ind w:right="1280" w:rightChars="400"/>
        <w:jc w:val="righ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620" w:lineRule="exact"/>
        <w:ind w:right="1280" w:rightChars="400"/>
        <w:jc w:val="righ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620" w:lineRule="exact"/>
        <w:ind w:right="1280" w:rightChars="400"/>
        <w:jc w:val="righ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620" w:lineRule="exact"/>
        <w:ind w:right="1280" w:rightChars="400"/>
        <w:jc w:val="righ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620" w:lineRule="exact"/>
        <w:ind w:right="1280" w:rightChars="400"/>
        <w:jc w:val="righ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监狱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提 请 减 刑 建 议 书</w:t>
      </w:r>
    </w:p>
    <w:p>
      <w:pPr>
        <w:spacing w:line="500" w:lineRule="exact"/>
        <w:jc w:val="right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〔2023〕闽洛狱减字第134号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廖惟攀</w:t>
      </w:r>
      <w:r>
        <w:rPr>
          <w:rFonts w:hint="default" w:ascii="Times New Roman" w:hAnsi="Times New Roman" w:cs="Times New Roman"/>
          <w:szCs w:val="32"/>
          <w:lang w:eastAsia="zh-CN"/>
        </w:rPr>
        <w:fldChar w:fldCharType="begin"/>
      </w:r>
      <w:r>
        <w:rPr>
          <w:rFonts w:hint="default" w:ascii="Times New Roman" w:hAnsi="Times New Roman" w:cs="Times New Roman"/>
          <w:szCs w:val="32"/>
          <w:lang w:eastAsia="zh-CN"/>
        </w:rPr>
        <w:instrText xml:space="preserve"> AUTOTEXTLIST  \* MERGEFORMAT </w:instrText>
      </w:r>
      <w:r>
        <w:rPr>
          <w:rFonts w:hint="default" w:ascii="Times New Roman" w:hAnsi="Times New Roman" w:cs="Times New Roman"/>
          <w:szCs w:val="32"/>
          <w:lang w:eastAsia="zh-CN"/>
        </w:rPr>
        <w:fldChar w:fldCharType="end"/>
      </w:r>
      <w:r>
        <w:rPr>
          <w:rFonts w:hint="default" w:ascii="Times New Roman" w:hAnsi="Times New Roman" w:cs="Times New Roman"/>
          <w:szCs w:val="32"/>
          <w:lang w:eastAsia="zh-CN"/>
        </w:rPr>
        <w:t>，男，汉族，</w:t>
      </w:r>
      <w:r>
        <w:rPr>
          <w:rFonts w:hint="default" w:ascii="Times New Roman" w:hAnsi="Times New Roman" w:cs="Times New Roman"/>
          <w:szCs w:val="32"/>
          <w:lang w:val="en-US" w:eastAsia="zh-CN"/>
        </w:rPr>
        <w:t>1990</w:t>
      </w:r>
      <w:r>
        <w:rPr>
          <w:rFonts w:hint="default" w:ascii="Times New Roman" w:hAnsi="Times New Roman" w:cs="Times New Roman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  <w:lang w:eastAsia="zh-CN"/>
        </w:rPr>
        <w:t>月出生，户籍所在地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福建省安溪县，捕前系务工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福建省晋江市人民法院于</w:t>
      </w:r>
      <w:r>
        <w:rPr>
          <w:rFonts w:hint="default" w:ascii="Times New Roman" w:hAnsi="Times New Roman" w:cs="Times New Roman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26</w:t>
      </w:r>
      <w:r>
        <w:rPr>
          <w:rFonts w:hint="default" w:ascii="Times New Roman" w:hAnsi="Times New Roman" w:cs="Times New Roman"/>
          <w:szCs w:val="32"/>
          <w:lang w:eastAsia="zh-CN"/>
        </w:rPr>
        <w:t>日作出(</w:t>
      </w:r>
      <w:r>
        <w:rPr>
          <w:rFonts w:hint="default" w:ascii="Times New Roman" w:hAnsi="Times New Roman" w:cs="Times New Roman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szCs w:val="32"/>
          <w:lang w:eastAsia="zh-CN"/>
        </w:rPr>
        <w:t>)闽</w:t>
      </w:r>
      <w:r>
        <w:rPr>
          <w:rFonts w:hint="default" w:ascii="Times New Roman" w:hAnsi="Times New Roman" w:cs="Times New Roman"/>
          <w:szCs w:val="32"/>
          <w:lang w:val="en-US" w:eastAsia="zh-CN"/>
        </w:rPr>
        <w:t>0582</w:t>
      </w:r>
      <w:r>
        <w:rPr>
          <w:rFonts w:hint="default" w:ascii="Times New Roman" w:hAnsi="Times New Roman" w:cs="Times New Roman"/>
          <w:szCs w:val="32"/>
          <w:lang w:eastAsia="zh-CN"/>
        </w:rPr>
        <w:t>刑初</w:t>
      </w:r>
      <w:r>
        <w:rPr>
          <w:rFonts w:hint="default" w:ascii="Times New Roman" w:hAnsi="Times New Roman" w:cs="Times New Roman"/>
          <w:szCs w:val="32"/>
          <w:lang w:val="en-US" w:eastAsia="zh-CN"/>
        </w:rPr>
        <w:t>1681</w:t>
      </w:r>
      <w:r>
        <w:rPr>
          <w:rFonts w:hint="default" w:ascii="Times New Roman" w:hAnsi="Times New Roman" w:cs="Times New Roman"/>
          <w:szCs w:val="32"/>
          <w:lang w:eastAsia="zh-CN"/>
        </w:rPr>
        <w:t>号刑事判决，以被告人廖惟攀犯收买、非法提供信用卡信息罪，判处有期徒刑三年三个月，并处罚金人民币二万五千元。刑期自20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szCs w:val="32"/>
          <w:lang w:eastAsia="zh-CN"/>
        </w:rPr>
        <w:t>日起至20</w:t>
      </w:r>
      <w:r>
        <w:rPr>
          <w:rFonts w:hint="default" w:ascii="Times New Roman" w:hAnsi="Times New Roman" w:cs="Times New Roman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  <w:lang w:eastAsia="zh-CN"/>
        </w:rPr>
        <w:t>日止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继续追缴被告人廖惟攀违法所得人民币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700元，上缴国库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  <w:lang w:eastAsia="zh-CN"/>
        </w:rPr>
        <w:t>日交付福建省清流监狱执行刑罚，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2023年3月26日调福建省洛江监狱</w:t>
      </w:r>
      <w:r>
        <w:rPr>
          <w:rFonts w:hint="default" w:ascii="Times New Roman" w:hAnsi="Times New Roman" w:cs="Times New Roman"/>
          <w:szCs w:val="32"/>
          <w:lang w:eastAsia="zh-CN"/>
        </w:rPr>
        <w:t>。现属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宽管</w:t>
      </w:r>
      <w:r>
        <w:rPr>
          <w:rFonts w:hint="default" w:ascii="Times New Roman" w:hAnsi="Times New Roman" w:cs="Times New Roman"/>
          <w:szCs w:val="32"/>
          <w:lang w:eastAsia="zh-CN"/>
        </w:rPr>
        <w:t>管理级罪犯。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罪犯廖惟攀在服刑期间，确有悔改表现：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二是遵守法律法规及监规，接受教育改造方面：该犯在考核期内有违规扣分，经民警教育，尚能遵守法律法规及监规，以监规纪律要求自己，安心改造；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三是参加思想、文化、职业技术教育方面：该犯积极参加学习与培训，学习态度端正；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四是参加劳动改造方面：该犯积极参加劳动，努力完成劳动任务。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color w:val="FF0000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该犯本轮考核期内20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月累计获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2657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分，合计获得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2657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分，表扬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次，起始时间202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月至2023年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月，获得考核分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2657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 xml:space="preserve">分。考核期内累计违规2次，累扣2分  </w:t>
      </w:r>
      <w:r>
        <w:rPr>
          <w:rFonts w:hint="default" w:ascii="Times New Roman" w:hAnsi="Times New Roman" w:cs="Times New Roman"/>
          <w:color w:val="FF0000"/>
          <w:szCs w:val="32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本案于2023年9月12日至2023年9月18日在狱内公示未收到不同意见。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罪犯廖惟攀在服刑期间，确有悔改表现，依照《中华人民共和国刑法》第七十八条、七十九条，《中华人民共和国刑事诉讼法》第二百七十三条和《中华人民共和国监狱法》第二十九条之规定，建议对罪犯廖惟攀予以减去有期徒刑六个月。特提请你院审理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泉州市</w:t>
      </w:r>
      <w:r>
        <w:rPr>
          <w:rFonts w:hint="default" w:ascii="Times New Roman" w:hAnsi="Times New Roman" w:cs="Times New Roman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附件：⒈罪犯</w:t>
      </w:r>
      <w:r>
        <w:rPr>
          <w:rFonts w:hint="default" w:ascii="Times New Roman" w:hAnsi="Times New Roman" w:cs="Times New Roman"/>
          <w:szCs w:val="32"/>
          <w:lang w:eastAsia="zh-CN"/>
        </w:rPr>
        <w:t>廖惟攀</w:t>
      </w:r>
      <w:r>
        <w:rPr>
          <w:rFonts w:hint="default" w:ascii="Times New Roman" w:hAnsi="Times New Roman" w:cs="Times New Roman"/>
          <w:szCs w:val="32"/>
        </w:rPr>
        <w:t>卷宗二册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⒉减刑建议书一份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               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ind w:right="1280" w:rightChars="400"/>
        <w:jc w:val="right"/>
        <w:rPr>
          <w:rFonts w:hint="default" w:ascii="Times New Roman" w:hAnsi="Times New Roman" w:eastAsia="仿宋" w:cs="Times New Roman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福建省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洛江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提 请 减 刑 建 议 书</w:t>
      </w:r>
    </w:p>
    <w:p>
      <w:pPr>
        <w:jc w:val="right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〔2023〕闽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洛</w:t>
      </w:r>
      <w:r>
        <w:rPr>
          <w:rFonts w:hint="default" w:ascii="Times New Roman" w:hAnsi="Times New Roman" w:eastAsia="楷体_GB2312" w:cs="Times New Roman"/>
          <w:szCs w:val="32"/>
        </w:rPr>
        <w:t>狱减字第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135</w:t>
      </w:r>
      <w:r>
        <w:rPr>
          <w:rFonts w:hint="default" w:ascii="Times New Roman" w:hAnsi="Times New Roman" w:eastAsia="楷体_GB2312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李陕华</w:t>
      </w:r>
      <w:r>
        <w:rPr>
          <w:rFonts w:hint="default" w:ascii="Times New Roman" w:hAnsi="Times New Roman" w:cs="Times New Roman"/>
          <w:szCs w:val="32"/>
        </w:rPr>
        <w:fldChar w:fldCharType="begin"/>
      </w:r>
      <w:r>
        <w:rPr>
          <w:rFonts w:hint="default" w:ascii="Times New Roman" w:hAnsi="Times New Roman" w:cs="Times New Roman"/>
          <w:szCs w:val="32"/>
        </w:rPr>
        <w:instrText xml:space="preserve"> AUTOTEXTLIST  \* MERGEFORMAT </w:instrText>
      </w:r>
      <w:r>
        <w:rPr>
          <w:rFonts w:hint="default" w:ascii="Times New Roman" w:hAnsi="Times New Roman" w:cs="Times New Roman"/>
          <w:szCs w:val="32"/>
        </w:rPr>
        <w:fldChar w:fldCharType="end"/>
      </w:r>
      <w:r>
        <w:rPr>
          <w:rFonts w:hint="default" w:ascii="Times New Roman" w:hAnsi="Times New Roman" w:cs="Times New Roman"/>
          <w:szCs w:val="32"/>
        </w:rPr>
        <w:t>，男，</w:t>
      </w:r>
      <w:r>
        <w:rPr>
          <w:rFonts w:hint="default" w:ascii="Times New Roman" w:hAnsi="Times New Roman" w:cs="Times New Roman"/>
          <w:szCs w:val="32"/>
          <w:lang w:eastAsia="zh-CN"/>
        </w:rPr>
        <w:t>汉</w:t>
      </w:r>
      <w:r>
        <w:rPr>
          <w:rFonts w:hint="default" w:ascii="Times New Roman" w:hAnsi="Times New Roman" w:cs="Times New Roman"/>
          <w:szCs w:val="32"/>
        </w:rPr>
        <w:t>族，</w:t>
      </w:r>
      <w:r>
        <w:rPr>
          <w:rFonts w:hint="default" w:ascii="Times New Roman" w:hAnsi="Times New Roman" w:cs="Times New Roman"/>
          <w:szCs w:val="32"/>
          <w:lang w:eastAsia="zh-CN"/>
        </w:rPr>
        <w:t>19</w:t>
      </w:r>
      <w:r>
        <w:rPr>
          <w:rFonts w:hint="default" w:ascii="Times New Roman" w:hAnsi="Times New Roman" w:cs="Times New Roman"/>
          <w:szCs w:val="32"/>
          <w:lang w:val="en-US" w:eastAsia="zh-CN"/>
        </w:rPr>
        <w:t>62</w:t>
      </w:r>
      <w:r>
        <w:rPr>
          <w:rFonts w:hint="default" w:ascii="Times New Roman" w:hAnsi="Times New Roman" w:cs="Times New Roman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Cs w:val="32"/>
        </w:rPr>
        <w:t>出生，</w:t>
      </w:r>
      <w:r>
        <w:rPr>
          <w:rFonts w:hint="default" w:ascii="Times New Roman" w:hAnsi="Times New Roman" w:cs="Times New Roman"/>
          <w:szCs w:val="32"/>
          <w:lang w:eastAsia="zh-CN"/>
        </w:rPr>
        <w:t>住</w:t>
      </w: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三明市三元区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大田县</w:t>
      </w:r>
      <w:r>
        <w:rPr>
          <w:rFonts w:hint="default" w:ascii="Times New Roman" w:hAnsi="Times New Roman" w:cs="Times New Roman"/>
          <w:szCs w:val="32"/>
        </w:rPr>
        <w:t>人民法院于</w:t>
      </w:r>
      <w:r>
        <w:rPr>
          <w:rFonts w:hint="default" w:ascii="Times New Roman" w:hAnsi="Times New Roman" w:cs="Times New Roman"/>
          <w:szCs w:val="32"/>
          <w:lang w:val="en-US" w:eastAsia="zh-CN"/>
        </w:rPr>
        <w:t>2015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szCs w:val="32"/>
        </w:rPr>
        <w:t>日作出（20</w:t>
      </w:r>
      <w:r>
        <w:rPr>
          <w:rFonts w:hint="default" w:ascii="Times New Roman" w:hAnsi="Times New Roman" w:cs="Times New Roman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szCs w:val="32"/>
        </w:rPr>
        <w:t>）</w:t>
      </w:r>
      <w:r>
        <w:rPr>
          <w:rFonts w:hint="default" w:ascii="Times New Roman" w:hAnsi="Times New Roman" w:cs="Times New Roman"/>
          <w:szCs w:val="32"/>
          <w:lang w:eastAsia="zh-CN"/>
        </w:rPr>
        <w:t>大刑初字第</w:t>
      </w:r>
      <w:r>
        <w:rPr>
          <w:rFonts w:hint="default" w:ascii="Times New Roman" w:hAnsi="Times New Roman" w:cs="Times New Roman"/>
          <w:szCs w:val="32"/>
          <w:lang w:val="en-US" w:eastAsia="zh-CN"/>
        </w:rPr>
        <w:t>33号</w:t>
      </w:r>
      <w:r>
        <w:rPr>
          <w:rFonts w:hint="default" w:ascii="Times New Roman" w:hAnsi="Times New Roman" w:cs="Times New Roman"/>
          <w:szCs w:val="32"/>
        </w:rPr>
        <w:t>刑事判决，以被告人</w:t>
      </w:r>
      <w:r>
        <w:rPr>
          <w:rFonts w:hint="default" w:ascii="Times New Roman" w:hAnsi="Times New Roman" w:cs="Times New Roman"/>
          <w:szCs w:val="32"/>
          <w:lang w:eastAsia="zh-CN"/>
        </w:rPr>
        <w:t>李陕华</w:t>
      </w:r>
      <w:r>
        <w:rPr>
          <w:rFonts w:hint="default" w:ascii="Times New Roman" w:hAnsi="Times New Roman" w:cs="Times New Roman"/>
          <w:szCs w:val="32"/>
        </w:rPr>
        <w:t>犯</w:t>
      </w:r>
      <w:r>
        <w:rPr>
          <w:rFonts w:hint="default" w:ascii="Times New Roman" w:hAnsi="Times New Roman" w:cs="Times New Roman"/>
          <w:szCs w:val="32"/>
          <w:lang w:eastAsia="zh-CN"/>
        </w:rPr>
        <w:t>受贿罪，判处有期徒刑十一年，并处没收财产人民币</w:t>
      </w:r>
      <w:r>
        <w:rPr>
          <w:rFonts w:hint="default" w:ascii="Times New Roman" w:hAnsi="Times New Roman" w:cs="Times New Roman"/>
          <w:szCs w:val="32"/>
          <w:lang w:val="en-US" w:eastAsia="zh-CN"/>
        </w:rPr>
        <w:t>300000</w:t>
      </w:r>
      <w:r>
        <w:rPr>
          <w:rFonts w:hint="default" w:ascii="Times New Roman" w:hAnsi="Times New Roman" w:cs="Times New Roman"/>
          <w:szCs w:val="32"/>
          <w:lang w:eastAsia="zh-CN"/>
        </w:rPr>
        <w:t>元；被告人李陕华退出的赃款人民币</w:t>
      </w:r>
      <w:r>
        <w:rPr>
          <w:rFonts w:hint="default" w:ascii="Times New Roman" w:hAnsi="Times New Roman" w:cs="Times New Roman"/>
          <w:szCs w:val="32"/>
          <w:lang w:val="en-US" w:eastAsia="zh-CN"/>
        </w:rPr>
        <w:t>595100元及涉案赃款人民币351300元，合计人民币946400予以没收，由扣押单位依法上缴国库；继续追缴被告人李陕华未退出的赃款人民币849293元。</w:t>
      </w:r>
      <w:r>
        <w:rPr>
          <w:rFonts w:hint="default" w:ascii="Times New Roman" w:hAnsi="Times New Roman" w:cs="Times New Roman"/>
          <w:szCs w:val="32"/>
        </w:rPr>
        <w:t>刑期自20</w:t>
      </w:r>
      <w:r>
        <w:rPr>
          <w:rFonts w:hint="default" w:ascii="Times New Roman" w:hAnsi="Times New Roman" w:cs="Times New Roman"/>
          <w:szCs w:val="32"/>
          <w:lang w:val="en-US" w:eastAsia="zh-CN"/>
        </w:rPr>
        <w:t>14年7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</w:rPr>
        <w:t>日起至20</w:t>
      </w:r>
      <w:r>
        <w:rPr>
          <w:rFonts w:hint="default" w:ascii="Times New Roman" w:hAnsi="Times New Roman" w:cs="Times New Roman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Cs w:val="32"/>
        </w:rPr>
        <w:t>日止。20</w:t>
      </w:r>
      <w:r>
        <w:rPr>
          <w:rFonts w:hint="default" w:ascii="Times New Roman" w:hAnsi="Times New Roman" w:cs="Times New Roman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Cs w:val="32"/>
        </w:rPr>
        <w:t>日交付福建省清流监狱执行刑罚。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2023年3月26日调福建省洛江监狱。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2017年12月15日，</w:t>
      </w:r>
      <w:r>
        <w:rPr>
          <w:rFonts w:hint="default" w:ascii="Times New Roman" w:hAnsi="Times New Roman" w:cs="Times New Roman"/>
          <w:szCs w:val="32"/>
          <w:lang w:eastAsia="zh-CN"/>
        </w:rPr>
        <w:t>福建省三明市中级人民法院以</w:t>
      </w:r>
      <w:r>
        <w:rPr>
          <w:rFonts w:hint="default" w:ascii="Times New Roman" w:hAnsi="Times New Roman" w:cs="Times New Roman"/>
          <w:szCs w:val="32"/>
          <w:lang w:val="en-US" w:eastAsia="zh-CN"/>
        </w:rPr>
        <w:t>（2017）闽04刑更2120号刑事裁定，</w:t>
      </w:r>
      <w:r>
        <w:rPr>
          <w:rFonts w:hint="default" w:ascii="Times New Roman" w:hAnsi="Times New Roman" w:cs="Times New Roman"/>
          <w:szCs w:val="32"/>
          <w:lang w:eastAsia="zh-CN"/>
        </w:rPr>
        <w:t>对其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减去有期徒刑</w:t>
      </w:r>
      <w:r>
        <w:rPr>
          <w:rFonts w:hint="default" w:ascii="Times New Roman" w:hAnsi="Times New Roman" w:cs="Times New Roman"/>
          <w:szCs w:val="32"/>
          <w:lang w:val="en-US" w:eastAsia="zh-CN"/>
        </w:rPr>
        <w:t>五</w:t>
      </w:r>
      <w:r>
        <w:rPr>
          <w:rFonts w:hint="default" w:ascii="Times New Roman" w:hAnsi="Times New Roman" w:cs="Times New Roman"/>
          <w:szCs w:val="32"/>
        </w:rPr>
        <w:t>个月</w:t>
      </w:r>
      <w:r>
        <w:rPr>
          <w:rFonts w:hint="default" w:ascii="Times New Roman" w:hAnsi="Times New Roman" w:cs="Times New Roman"/>
          <w:szCs w:val="32"/>
          <w:lang w:val="en-US" w:eastAsia="zh-CN"/>
        </w:rPr>
        <w:t>；2019年10月18日，</w:t>
      </w:r>
      <w:r>
        <w:rPr>
          <w:rFonts w:hint="default" w:ascii="Times New Roman" w:hAnsi="Times New Roman" w:cs="Times New Roman"/>
          <w:szCs w:val="32"/>
          <w:lang w:eastAsia="zh-CN"/>
        </w:rPr>
        <w:t>福建省三明市中级人民法院以</w:t>
      </w:r>
      <w:r>
        <w:rPr>
          <w:rFonts w:hint="default" w:ascii="Times New Roman" w:hAnsi="Times New Roman" w:cs="Times New Roman"/>
          <w:szCs w:val="32"/>
          <w:lang w:val="en-US" w:eastAsia="zh-CN"/>
        </w:rPr>
        <w:t>（2019）闽04刑更1616号刑事裁定，</w:t>
      </w:r>
      <w:r>
        <w:rPr>
          <w:rFonts w:hint="default" w:ascii="Times New Roman" w:hAnsi="Times New Roman" w:cs="Times New Roman"/>
          <w:szCs w:val="32"/>
          <w:lang w:eastAsia="zh-CN"/>
        </w:rPr>
        <w:t>对其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减去有期徒刑</w:t>
      </w:r>
      <w:r>
        <w:rPr>
          <w:rFonts w:hint="default" w:ascii="Times New Roman" w:hAnsi="Times New Roman" w:cs="Times New Roman"/>
          <w:szCs w:val="32"/>
          <w:lang w:val="en-US" w:eastAsia="zh-CN"/>
        </w:rPr>
        <w:t>六</w:t>
      </w:r>
      <w:r>
        <w:rPr>
          <w:rFonts w:hint="default" w:ascii="Times New Roman" w:hAnsi="Times New Roman" w:cs="Times New Roman"/>
          <w:szCs w:val="32"/>
        </w:rPr>
        <w:t>个月</w:t>
      </w:r>
      <w:r>
        <w:rPr>
          <w:rFonts w:hint="default" w:ascii="Times New Roman" w:hAnsi="Times New Roman" w:cs="Times New Roman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2021年10月29日，</w:t>
      </w:r>
      <w:r>
        <w:rPr>
          <w:rFonts w:hint="default" w:ascii="Times New Roman" w:hAnsi="Times New Roman" w:cs="Times New Roman"/>
          <w:szCs w:val="32"/>
          <w:lang w:eastAsia="zh-CN"/>
        </w:rPr>
        <w:t>福建省三明市中级人民法院以</w:t>
      </w:r>
      <w:r>
        <w:rPr>
          <w:rFonts w:hint="default" w:ascii="Times New Roman" w:hAnsi="Times New Roman" w:cs="Times New Roman"/>
          <w:szCs w:val="32"/>
          <w:lang w:val="en-US" w:eastAsia="zh-CN"/>
        </w:rPr>
        <w:t>（2021）闽04刑更890号刑事裁定，</w:t>
      </w:r>
      <w:r>
        <w:rPr>
          <w:rFonts w:hint="default" w:ascii="Times New Roman" w:hAnsi="Times New Roman" w:cs="Times New Roman"/>
          <w:szCs w:val="32"/>
          <w:lang w:eastAsia="zh-CN"/>
        </w:rPr>
        <w:t>对其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减去有期徒刑</w:t>
      </w:r>
      <w:r>
        <w:rPr>
          <w:rFonts w:hint="default" w:ascii="Times New Roman" w:hAnsi="Times New Roman" w:cs="Times New Roman"/>
          <w:szCs w:val="32"/>
          <w:lang w:val="en-US" w:eastAsia="zh-CN"/>
        </w:rPr>
        <w:t>六</w:t>
      </w:r>
      <w:r>
        <w:rPr>
          <w:rFonts w:hint="default" w:ascii="Times New Roman" w:hAnsi="Times New Roman" w:cs="Times New Roman"/>
          <w:szCs w:val="32"/>
        </w:rPr>
        <w:t>个月</w:t>
      </w:r>
      <w:r>
        <w:rPr>
          <w:rFonts w:hint="default" w:ascii="Times New Roman" w:hAnsi="Times New Roman" w:cs="Times New Roman"/>
          <w:szCs w:val="32"/>
          <w:lang w:eastAsia="zh-CN"/>
        </w:rPr>
        <w:t>，现刑期至</w:t>
      </w:r>
      <w:r>
        <w:rPr>
          <w:rFonts w:hint="default" w:ascii="Times New Roman" w:hAnsi="Times New Roman" w:cs="Times New Roman"/>
          <w:szCs w:val="32"/>
          <w:lang w:val="en-US" w:eastAsia="zh-CN"/>
        </w:rPr>
        <w:t>2024年2月10日。</w:t>
      </w:r>
      <w:r>
        <w:rPr>
          <w:rFonts w:hint="default" w:ascii="Times New Roman" w:hAnsi="Times New Roman" w:cs="Times New Roman"/>
          <w:szCs w:val="32"/>
        </w:rPr>
        <w:t>现属</w:t>
      </w:r>
      <w:r>
        <w:rPr>
          <w:rFonts w:hint="default" w:ascii="Times New Roman" w:hAnsi="Times New Roman" w:cs="Times New Roman"/>
          <w:szCs w:val="32"/>
          <w:lang w:eastAsia="zh-CN"/>
        </w:rPr>
        <w:t>宽</w:t>
      </w:r>
      <w:r>
        <w:rPr>
          <w:rFonts w:hint="default" w:ascii="Times New Roman" w:hAnsi="Times New Roman" w:cs="Times New Roman"/>
          <w:szCs w:val="32"/>
        </w:rPr>
        <w:t>管级罪犯。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李陕华</w:t>
      </w:r>
      <w:r>
        <w:rPr>
          <w:rFonts w:hint="default" w:ascii="Times New Roman" w:hAnsi="Times New Roman" w:cs="Times New Roman"/>
          <w:szCs w:val="32"/>
        </w:rPr>
        <w:t>在服刑期间，确有悔改表现：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一是认罪悔罪方面：该犯能反省自身罪行，认罪悔罪；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二是遵守法律法规及监规，接受教育改造方面：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该犯能</w:t>
      </w:r>
      <w:r>
        <w:rPr>
          <w:rFonts w:hint="default" w:ascii="Times New Roman" w:hAnsi="Times New Roman" w:cs="Times New Roman"/>
          <w:szCs w:val="32"/>
        </w:rPr>
        <w:t>以监规纪律要求自己，安心改造，服从管教</w:t>
      </w:r>
      <w:r>
        <w:rPr>
          <w:rFonts w:hint="default" w:ascii="Times New Roman" w:hAnsi="Times New Roman" w:cs="Times New Roman"/>
          <w:color w:val="000000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三是参加思想、文化、职业技术教育方面：该犯能按要求参加学习，</w:t>
      </w:r>
      <w:r>
        <w:rPr>
          <w:rFonts w:hint="default" w:ascii="Times New Roman" w:hAnsi="Times New Roman" w:cs="Times New Roman"/>
          <w:szCs w:val="32"/>
          <w:lang w:eastAsia="zh-CN"/>
        </w:rPr>
        <w:t>且</w:t>
      </w:r>
      <w:r>
        <w:rPr>
          <w:rFonts w:hint="default" w:ascii="Times New Roman" w:hAnsi="Times New Roman" w:cs="Times New Roman"/>
          <w:szCs w:val="32"/>
        </w:rPr>
        <w:t>学习态度端正；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四是</w:t>
      </w:r>
      <w:r>
        <w:rPr>
          <w:rFonts w:hint="default" w:ascii="Times New Roman" w:hAnsi="Times New Roman" w:cs="Times New Roman"/>
          <w:szCs w:val="32"/>
          <w:lang w:eastAsia="zh-CN"/>
        </w:rPr>
        <w:t>参加劳动</w:t>
      </w:r>
      <w:r>
        <w:rPr>
          <w:rFonts w:hint="default" w:ascii="Times New Roman" w:hAnsi="Times New Roman" w:cs="Times New Roman"/>
          <w:szCs w:val="32"/>
        </w:rPr>
        <w:t>改造方面：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该犯能积极参加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，努力完成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任务。</w:t>
      </w:r>
      <w:r>
        <w:rPr>
          <w:rFonts w:hint="default" w:ascii="Times New Roman" w:hAnsi="Times New Roman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上次评定表扬剩余446分，</w:t>
      </w:r>
      <w:r>
        <w:rPr>
          <w:rFonts w:hint="default" w:ascii="Times New Roman" w:hAnsi="Times New Roman" w:cs="Times New Roman"/>
          <w:szCs w:val="32"/>
        </w:rPr>
        <w:t>本轮考核期20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月至2023年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月累计获</w:t>
      </w:r>
      <w:r>
        <w:rPr>
          <w:rFonts w:hint="default" w:ascii="Times New Roman" w:hAnsi="Times New Roman" w:cs="Times New Roman"/>
          <w:szCs w:val="32"/>
          <w:lang w:val="en-US" w:eastAsia="zh-CN"/>
        </w:rPr>
        <w:t>2366</w:t>
      </w:r>
      <w:r>
        <w:rPr>
          <w:rFonts w:hint="default" w:ascii="Times New Roman" w:hAnsi="Times New Roman" w:cs="Times New Roman"/>
          <w:szCs w:val="32"/>
        </w:rPr>
        <w:t>分，</w:t>
      </w:r>
      <w:r>
        <w:rPr>
          <w:rFonts w:hint="default" w:ascii="Times New Roman" w:hAnsi="Times New Roman" w:cs="Times New Roman"/>
          <w:szCs w:val="32"/>
          <w:lang w:eastAsia="zh-CN"/>
        </w:rPr>
        <w:t>合计获得</w:t>
      </w:r>
      <w:r>
        <w:rPr>
          <w:rFonts w:hint="default" w:ascii="Times New Roman" w:hAnsi="Times New Roman" w:cs="Times New Roman"/>
          <w:szCs w:val="32"/>
          <w:lang w:val="en-US" w:eastAsia="zh-CN"/>
        </w:rPr>
        <w:t>2812分，</w:t>
      </w:r>
      <w:r>
        <w:rPr>
          <w:rFonts w:hint="default" w:ascii="Times New Roman" w:hAnsi="Times New Roman" w:cs="Times New Roman"/>
          <w:szCs w:val="32"/>
        </w:rPr>
        <w:t>表扬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次。</w:t>
      </w:r>
      <w:r>
        <w:rPr>
          <w:rFonts w:hint="default" w:ascii="Times New Roman" w:hAnsi="Times New Roman" w:cs="Times New Roman"/>
          <w:szCs w:val="32"/>
          <w:lang w:eastAsia="zh-CN"/>
        </w:rPr>
        <w:t>间隔期</w:t>
      </w: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</w:rPr>
        <w:t>月至2023年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月，获得</w:t>
      </w:r>
      <w:r>
        <w:rPr>
          <w:rFonts w:hint="default" w:ascii="Times New Roman" w:hAnsi="Times New Roman" w:cs="Times New Roman"/>
          <w:szCs w:val="32"/>
          <w:lang w:val="en-US" w:eastAsia="zh-CN"/>
        </w:rPr>
        <w:t>2063</w:t>
      </w:r>
      <w:r>
        <w:rPr>
          <w:rFonts w:hint="default" w:ascii="Times New Roman" w:hAnsi="Times New Roman" w:cs="Times New Roman"/>
          <w:szCs w:val="32"/>
        </w:rPr>
        <w:t>分。</w:t>
      </w:r>
      <w:r>
        <w:rPr>
          <w:rFonts w:hint="default" w:ascii="Times New Roman" w:hAnsi="Times New Roman" w:cs="Times New Roman"/>
          <w:szCs w:val="32"/>
          <w:lang w:val="en-US" w:eastAsia="zh-CN"/>
        </w:rPr>
        <w:t>考核期内无违规扣分行为。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szCs w:val="32"/>
          <w:lang w:eastAsia="zh-CN"/>
        </w:rPr>
        <w:t>本案于2023年9月12日至2023年9月18日</w:t>
      </w:r>
      <w:r>
        <w:rPr>
          <w:rFonts w:hint="default" w:ascii="Times New Roman" w:hAnsi="Times New Roman" w:cs="Times New Roman"/>
          <w:szCs w:val="32"/>
        </w:rPr>
        <w:t>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罪犯</w:t>
      </w:r>
      <w:r>
        <w:rPr>
          <w:rFonts w:hint="default" w:ascii="Times New Roman" w:hAnsi="Times New Roman" w:cs="Times New Roman"/>
          <w:szCs w:val="32"/>
          <w:lang w:eastAsia="zh-CN"/>
        </w:rPr>
        <w:t>李陕华</w:t>
      </w:r>
      <w:r>
        <w:rPr>
          <w:rFonts w:hint="default" w:ascii="Times New Roman" w:hAnsi="Times New Roman" w:cs="Times New Roman"/>
          <w:szCs w:val="32"/>
        </w:rPr>
        <w:t>在服刑期间，确有悔改表现，依照《中华人民共和国刑法》第七十八</w:t>
      </w:r>
      <w:r>
        <w:rPr>
          <w:rFonts w:hint="default" w:ascii="Times New Roman" w:hAnsi="Times New Roman" w:cs="Times New Roman"/>
          <w:szCs w:val="32"/>
          <w:lang w:eastAsia="zh-CN"/>
        </w:rPr>
        <w:t>、七十九</w:t>
      </w:r>
      <w:r>
        <w:rPr>
          <w:rFonts w:hint="default" w:ascii="Times New Roman" w:hAnsi="Times New Roman" w:cs="Times New Roman"/>
          <w:szCs w:val="32"/>
        </w:rPr>
        <w:t>条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hint="default" w:ascii="Times New Roman" w:hAnsi="Times New Roman" w:cs="Times New Roman"/>
          <w:szCs w:val="32"/>
          <w:lang w:eastAsia="zh-CN"/>
        </w:rPr>
        <w:t>李陕华</w:t>
      </w:r>
      <w:r>
        <w:rPr>
          <w:rFonts w:hint="default" w:ascii="Times New Roman" w:hAnsi="Times New Roman" w:cs="Times New Roman"/>
          <w:szCs w:val="32"/>
        </w:rPr>
        <w:t>予以减去有期徒刑</w:t>
      </w:r>
      <w:r>
        <w:rPr>
          <w:rFonts w:hint="default" w:ascii="Times New Roman" w:hAnsi="Times New Roman" w:cs="Times New Roman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Cs w:val="32"/>
        </w:rPr>
        <w:t>个月。特提请你院审理裁定。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48" w:rightChars="-15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48" w:rightChars="-15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泉州</w:t>
      </w:r>
      <w:r>
        <w:rPr>
          <w:rFonts w:hint="default" w:ascii="Times New Roman" w:hAnsi="Times New Roman" w:cs="Times New Roman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附件：⒈罪犯</w:t>
      </w:r>
      <w:r>
        <w:rPr>
          <w:rFonts w:hint="default" w:ascii="Times New Roman" w:hAnsi="Times New Roman" w:cs="Times New Roman"/>
          <w:szCs w:val="32"/>
          <w:lang w:eastAsia="zh-CN"/>
        </w:rPr>
        <w:t>李陕华</w:t>
      </w:r>
      <w:r>
        <w:rPr>
          <w:rFonts w:hint="default" w:ascii="Times New Roman" w:hAnsi="Times New Roman" w:cs="Times New Roman"/>
          <w:szCs w:val="32"/>
        </w:rPr>
        <w:t>卷宗二册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48" w:rightChars="-15" w:firstLine="960" w:firstLineChars="3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⒉减刑建议书一份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48" w:rightChars="-15" w:firstLine="960" w:firstLineChars="3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1213" w:rightChars="379" w:firstLine="614" w:firstLineChars="192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szCs w:val="32"/>
        </w:rPr>
        <w:t>福建省</w:t>
      </w:r>
      <w:r>
        <w:rPr>
          <w:rFonts w:hint="default" w:ascii="Times New Roman" w:hAnsi="Times New Roman" w:cs="Times New Roman"/>
          <w:szCs w:val="32"/>
          <w:lang w:eastAsia="zh-CN"/>
        </w:rPr>
        <w:t>洛江</w:t>
      </w:r>
      <w:r>
        <w:rPr>
          <w:rFonts w:hint="default" w:ascii="Times New Roman" w:hAnsi="Times New Roman" w:cs="Times New Roman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1280" w:rightChars="400"/>
        <w:jc w:val="righ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 xml:space="preserve">   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32"/>
        </w:rPr>
        <w:t xml:space="preserve">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footerReference r:id="rId3" w:type="default"/>
      <w:footerReference r:id="rId4" w:type="even"/>
      <w:pgSz w:w="11907" w:h="16840"/>
      <w:pgMar w:top="1871" w:right="1304" w:bottom="1871" w:left="1588" w:header="1588" w:footer="1588" w:gutter="0"/>
      <w:cols w:space="425" w:num="1"/>
      <w:docGrid w:type="lines" w:linePitch="59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8"/>
        <w:sz w:val="28"/>
        <w:szCs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2042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bordersDoNotSurroundHeader w:val="1"/>
  <w:bordersDoNotSurroundFooter w:val="1"/>
  <w:attachedTemplate r:id="rId1"/>
  <w:documentProtection w:enforcement="0"/>
  <w:defaultTabStop w:val="425"/>
  <w:drawingGridHorizontalSpacing w:val="287"/>
  <w:drawingGridVerticalSpacing w:val="595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725619"/>
    <w:rsid w:val="000456EC"/>
    <w:rsid w:val="00067D4D"/>
    <w:rsid w:val="00077799"/>
    <w:rsid w:val="00087E2A"/>
    <w:rsid w:val="000A5474"/>
    <w:rsid w:val="000A6722"/>
    <w:rsid w:val="000B288C"/>
    <w:rsid w:val="000E2400"/>
    <w:rsid w:val="000F7BCA"/>
    <w:rsid w:val="00102A4B"/>
    <w:rsid w:val="00112F86"/>
    <w:rsid w:val="0011760D"/>
    <w:rsid w:val="00125020"/>
    <w:rsid w:val="00161638"/>
    <w:rsid w:val="00185013"/>
    <w:rsid w:val="001B2EC3"/>
    <w:rsid w:val="00204BFC"/>
    <w:rsid w:val="0022242E"/>
    <w:rsid w:val="00224A67"/>
    <w:rsid w:val="00241C45"/>
    <w:rsid w:val="00274C9F"/>
    <w:rsid w:val="00290832"/>
    <w:rsid w:val="00291021"/>
    <w:rsid w:val="0029154A"/>
    <w:rsid w:val="00292930"/>
    <w:rsid w:val="002D222D"/>
    <w:rsid w:val="002F7470"/>
    <w:rsid w:val="0031177B"/>
    <w:rsid w:val="00342ECC"/>
    <w:rsid w:val="00352057"/>
    <w:rsid w:val="003A7E78"/>
    <w:rsid w:val="003C2984"/>
    <w:rsid w:val="003E1093"/>
    <w:rsid w:val="003E3E45"/>
    <w:rsid w:val="00402151"/>
    <w:rsid w:val="00404E09"/>
    <w:rsid w:val="00430200"/>
    <w:rsid w:val="00431E7E"/>
    <w:rsid w:val="00440DBE"/>
    <w:rsid w:val="00447D4F"/>
    <w:rsid w:val="0046669A"/>
    <w:rsid w:val="004666D2"/>
    <w:rsid w:val="0051155B"/>
    <w:rsid w:val="005327D8"/>
    <w:rsid w:val="00540A30"/>
    <w:rsid w:val="005662D1"/>
    <w:rsid w:val="00576AFE"/>
    <w:rsid w:val="005849A2"/>
    <w:rsid w:val="005B53DC"/>
    <w:rsid w:val="005C5A63"/>
    <w:rsid w:val="005D1821"/>
    <w:rsid w:val="005D2A40"/>
    <w:rsid w:val="005E6E92"/>
    <w:rsid w:val="00601AA9"/>
    <w:rsid w:val="00601C51"/>
    <w:rsid w:val="006458FA"/>
    <w:rsid w:val="007318C1"/>
    <w:rsid w:val="007436CA"/>
    <w:rsid w:val="007824E9"/>
    <w:rsid w:val="007958A4"/>
    <w:rsid w:val="007B3F4A"/>
    <w:rsid w:val="007B50C8"/>
    <w:rsid w:val="007F25CC"/>
    <w:rsid w:val="007F57E0"/>
    <w:rsid w:val="008173E1"/>
    <w:rsid w:val="00834658"/>
    <w:rsid w:val="008417EB"/>
    <w:rsid w:val="0085100C"/>
    <w:rsid w:val="00871CFC"/>
    <w:rsid w:val="00882EC7"/>
    <w:rsid w:val="00891650"/>
    <w:rsid w:val="00901F30"/>
    <w:rsid w:val="009179EA"/>
    <w:rsid w:val="009337AA"/>
    <w:rsid w:val="00942F13"/>
    <w:rsid w:val="00965FC6"/>
    <w:rsid w:val="00974A7B"/>
    <w:rsid w:val="0099668F"/>
    <w:rsid w:val="009A2983"/>
    <w:rsid w:val="009C0DAC"/>
    <w:rsid w:val="009C5ADD"/>
    <w:rsid w:val="009D745C"/>
    <w:rsid w:val="009E4A2A"/>
    <w:rsid w:val="00A0655B"/>
    <w:rsid w:val="00A20926"/>
    <w:rsid w:val="00A2482A"/>
    <w:rsid w:val="00A462E4"/>
    <w:rsid w:val="00A53292"/>
    <w:rsid w:val="00A727B4"/>
    <w:rsid w:val="00A779A3"/>
    <w:rsid w:val="00AD5C58"/>
    <w:rsid w:val="00AE2534"/>
    <w:rsid w:val="00B83B88"/>
    <w:rsid w:val="00B842C0"/>
    <w:rsid w:val="00BE1545"/>
    <w:rsid w:val="00C36201"/>
    <w:rsid w:val="00C8709F"/>
    <w:rsid w:val="00CB7517"/>
    <w:rsid w:val="00CD2CFA"/>
    <w:rsid w:val="00CD52B9"/>
    <w:rsid w:val="00D03882"/>
    <w:rsid w:val="00D34DB5"/>
    <w:rsid w:val="00D35796"/>
    <w:rsid w:val="00D642FC"/>
    <w:rsid w:val="00D64C4D"/>
    <w:rsid w:val="00D77FC5"/>
    <w:rsid w:val="00D83C85"/>
    <w:rsid w:val="00D858EA"/>
    <w:rsid w:val="00DB37A2"/>
    <w:rsid w:val="00DC3CF3"/>
    <w:rsid w:val="00DC527F"/>
    <w:rsid w:val="00DC6627"/>
    <w:rsid w:val="00DE2C2E"/>
    <w:rsid w:val="00E32FA2"/>
    <w:rsid w:val="00E639F6"/>
    <w:rsid w:val="00ED05E5"/>
    <w:rsid w:val="00EF26A6"/>
    <w:rsid w:val="00EF393E"/>
    <w:rsid w:val="00F2775D"/>
    <w:rsid w:val="00F4637C"/>
    <w:rsid w:val="00F55F08"/>
    <w:rsid w:val="00F6495E"/>
    <w:rsid w:val="00F65F62"/>
    <w:rsid w:val="00F862C0"/>
    <w:rsid w:val="00FB3B4D"/>
    <w:rsid w:val="00FB7C8A"/>
    <w:rsid w:val="00FF20B7"/>
    <w:rsid w:val="010212D3"/>
    <w:rsid w:val="01147DA7"/>
    <w:rsid w:val="01752EEC"/>
    <w:rsid w:val="01AC54CC"/>
    <w:rsid w:val="0241490C"/>
    <w:rsid w:val="031F4936"/>
    <w:rsid w:val="04147505"/>
    <w:rsid w:val="042601D4"/>
    <w:rsid w:val="0432222E"/>
    <w:rsid w:val="046B7781"/>
    <w:rsid w:val="054B6302"/>
    <w:rsid w:val="057672C5"/>
    <w:rsid w:val="06271B4E"/>
    <w:rsid w:val="06BC02D5"/>
    <w:rsid w:val="06EC70F4"/>
    <w:rsid w:val="06F1205B"/>
    <w:rsid w:val="06FA0DFD"/>
    <w:rsid w:val="07193A6D"/>
    <w:rsid w:val="07D12E48"/>
    <w:rsid w:val="07F00F5F"/>
    <w:rsid w:val="07F653EB"/>
    <w:rsid w:val="08AE4F82"/>
    <w:rsid w:val="09055EDD"/>
    <w:rsid w:val="094B5E78"/>
    <w:rsid w:val="0991318E"/>
    <w:rsid w:val="09BF49A9"/>
    <w:rsid w:val="09D65705"/>
    <w:rsid w:val="0A5269C5"/>
    <w:rsid w:val="0B090EE4"/>
    <w:rsid w:val="0B4471B6"/>
    <w:rsid w:val="0BCC7654"/>
    <w:rsid w:val="0C081499"/>
    <w:rsid w:val="0DD146F3"/>
    <w:rsid w:val="0E001AF0"/>
    <w:rsid w:val="0E250E55"/>
    <w:rsid w:val="0EF95E3E"/>
    <w:rsid w:val="0F7B5746"/>
    <w:rsid w:val="0FAA1A9D"/>
    <w:rsid w:val="105459B2"/>
    <w:rsid w:val="10587784"/>
    <w:rsid w:val="11343FAC"/>
    <w:rsid w:val="11845960"/>
    <w:rsid w:val="119105B0"/>
    <w:rsid w:val="124211AD"/>
    <w:rsid w:val="12DB4186"/>
    <w:rsid w:val="12E4010C"/>
    <w:rsid w:val="12FA27EF"/>
    <w:rsid w:val="133572F1"/>
    <w:rsid w:val="13370CE3"/>
    <w:rsid w:val="13B027F7"/>
    <w:rsid w:val="13EA1C47"/>
    <w:rsid w:val="145163F5"/>
    <w:rsid w:val="14873DE6"/>
    <w:rsid w:val="149C6ED6"/>
    <w:rsid w:val="14DA1D85"/>
    <w:rsid w:val="1502350F"/>
    <w:rsid w:val="156F6517"/>
    <w:rsid w:val="171D5A87"/>
    <w:rsid w:val="17790805"/>
    <w:rsid w:val="179759DD"/>
    <w:rsid w:val="17C67BCF"/>
    <w:rsid w:val="17CF1E12"/>
    <w:rsid w:val="18422E46"/>
    <w:rsid w:val="18B13675"/>
    <w:rsid w:val="18DD7597"/>
    <w:rsid w:val="18FC60A8"/>
    <w:rsid w:val="197F4A1F"/>
    <w:rsid w:val="19A4000E"/>
    <w:rsid w:val="19E14DD8"/>
    <w:rsid w:val="1A804B59"/>
    <w:rsid w:val="1A911081"/>
    <w:rsid w:val="1B5B0B62"/>
    <w:rsid w:val="1B6076B9"/>
    <w:rsid w:val="1BB8658A"/>
    <w:rsid w:val="1C0C3C77"/>
    <w:rsid w:val="1C695DCD"/>
    <w:rsid w:val="1D4D4C57"/>
    <w:rsid w:val="1DF801B2"/>
    <w:rsid w:val="1EFA2A16"/>
    <w:rsid w:val="1F037DC8"/>
    <w:rsid w:val="1F4071D1"/>
    <w:rsid w:val="1F58635D"/>
    <w:rsid w:val="20AF3E0B"/>
    <w:rsid w:val="21572633"/>
    <w:rsid w:val="232B142C"/>
    <w:rsid w:val="23F30F1C"/>
    <w:rsid w:val="247B7C54"/>
    <w:rsid w:val="247E72A7"/>
    <w:rsid w:val="2494750E"/>
    <w:rsid w:val="249744BF"/>
    <w:rsid w:val="251B1BA0"/>
    <w:rsid w:val="2553022D"/>
    <w:rsid w:val="257910BA"/>
    <w:rsid w:val="25EF1127"/>
    <w:rsid w:val="264A4F8F"/>
    <w:rsid w:val="26653B78"/>
    <w:rsid w:val="266A70CB"/>
    <w:rsid w:val="26CC075D"/>
    <w:rsid w:val="270B585E"/>
    <w:rsid w:val="27A94499"/>
    <w:rsid w:val="2808627D"/>
    <w:rsid w:val="283D0569"/>
    <w:rsid w:val="287B2C7D"/>
    <w:rsid w:val="288973D9"/>
    <w:rsid w:val="288D3163"/>
    <w:rsid w:val="28F20124"/>
    <w:rsid w:val="29235FA3"/>
    <w:rsid w:val="29CF0DC2"/>
    <w:rsid w:val="2A03587F"/>
    <w:rsid w:val="2A605831"/>
    <w:rsid w:val="2ABA4B49"/>
    <w:rsid w:val="2B485E02"/>
    <w:rsid w:val="2B576278"/>
    <w:rsid w:val="2B6A7998"/>
    <w:rsid w:val="2C202412"/>
    <w:rsid w:val="2C91644C"/>
    <w:rsid w:val="2DBA7023"/>
    <w:rsid w:val="2E9A4AF0"/>
    <w:rsid w:val="2EA2152E"/>
    <w:rsid w:val="2F0B4112"/>
    <w:rsid w:val="2F9950B7"/>
    <w:rsid w:val="30CC2865"/>
    <w:rsid w:val="30D47492"/>
    <w:rsid w:val="31192F1A"/>
    <w:rsid w:val="311F0285"/>
    <w:rsid w:val="316B2774"/>
    <w:rsid w:val="31B46F9B"/>
    <w:rsid w:val="31C97231"/>
    <w:rsid w:val="31DC47D7"/>
    <w:rsid w:val="31FF51A8"/>
    <w:rsid w:val="320E21A2"/>
    <w:rsid w:val="322C7F8B"/>
    <w:rsid w:val="32514AF0"/>
    <w:rsid w:val="3284589B"/>
    <w:rsid w:val="32AC3AD3"/>
    <w:rsid w:val="32E36C3E"/>
    <w:rsid w:val="331C7A3F"/>
    <w:rsid w:val="3342413E"/>
    <w:rsid w:val="338562BD"/>
    <w:rsid w:val="339B178A"/>
    <w:rsid w:val="33CA2808"/>
    <w:rsid w:val="33D77AE8"/>
    <w:rsid w:val="33DC12A7"/>
    <w:rsid w:val="33FA4420"/>
    <w:rsid w:val="344E0782"/>
    <w:rsid w:val="344F456B"/>
    <w:rsid w:val="34621C1B"/>
    <w:rsid w:val="346F16AA"/>
    <w:rsid w:val="34905762"/>
    <w:rsid w:val="34B15B6D"/>
    <w:rsid w:val="35296150"/>
    <w:rsid w:val="356115D4"/>
    <w:rsid w:val="35C76C38"/>
    <w:rsid w:val="360C1440"/>
    <w:rsid w:val="367F1581"/>
    <w:rsid w:val="36A31A30"/>
    <w:rsid w:val="36AA1AAF"/>
    <w:rsid w:val="36D21993"/>
    <w:rsid w:val="37C82816"/>
    <w:rsid w:val="37F32C00"/>
    <w:rsid w:val="37FE5B60"/>
    <w:rsid w:val="38226EDD"/>
    <w:rsid w:val="38497FF0"/>
    <w:rsid w:val="38595D70"/>
    <w:rsid w:val="39121F22"/>
    <w:rsid w:val="39192CD2"/>
    <w:rsid w:val="39761726"/>
    <w:rsid w:val="39CF50BB"/>
    <w:rsid w:val="3A301840"/>
    <w:rsid w:val="3A46238F"/>
    <w:rsid w:val="3A9C0C83"/>
    <w:rsid w:val="3B37615C"/>
    <w:rsid w:val="3B790662"/>
    <w:rsid w:val="3BB75D15"/>
    <w:rsid w:val="3BFF6B0B"/>
    <w:rsid w:val="3C322526"/>
    <w:rsid w:val="3C466D5E"/>
    <w:rsid w:val="3CAB21FC"/>
    <w:rsid w:val="3D157ADE"/>
    <w:rsid w:val="3D5868FB"/>
    <w:rsid w:val="3D8F4ED1"/>
    <w:rsid w:val="3D9D3A02"/>
    <w:rsid w:val="3DA624D3"/>
    <w:rsid w:val="3DB85C48"/>
    <w:rsid w:val="3E04178B"/>
    <w:rsid w:val="3E1E466B"/>
    <w:rsid w:val="3E496194"/>
    <w:rsid w:val="3F235BE8"/>
    <w:rsid w:val="3F850A17"/>
    <w:rsid w:val="3F8F3189"/>
    <w:rsid w:val="40094FBB"/>
    <w:rsid w:val="404572B9"/>
    <w:rsid w:val="408D5634"/>
    <w:rsid w:val="41662FA6"/>
    <w:rsid w:val="41EB02DA"/>
    <w:rsid w:val="41F245E6"/>
    <w:rsid w:val="4205007B"/>
    <w:rsid w:val="423865C2"/>
    <w:rsid w:val="42AF0F72"/>
    <w:rsid w:val="42E61C5A"/>
    <w:rsid w:val="430B2F48"/>
    <w:rsid w:val="433D5E26"/>
    <w:rsid w:val="434B286C"/>
    <w:rsid w:val="43FE6395"/>
    <w:rsid w:val="44C77B6B"/>
    <w:rsid w:val="459317E9"/>
    <w:rsid w:val="45E71076"/>
    <w:rsid w:val="45E81812"/>
    <w:rsid w:val="46591125"/>
    <w:rsid w:val="46DE3DEA"/>
    <w:rsid w:val="47A1024D"/>
    <w:rsid w:val="480539D9"/>
    <w:rsid w:val="491D7FA9"/>
    <w:rsid w:val="49314738"/>
    <w:rsid w:val="49A45029"/>
    <w:rsid w:val="49C848B4"/>
    <w:rsid w:val="4A037E9C"/>
    <w:rsid w:val="4A0510F0"/>
    <w:rsid w:val="4A0E7F9A"/>
    <w:rsid w:val="4A9F7723"/>
    <w:rsid w:val="4B725619"/>
    <w:rsid w:val="4BD707FA"/>
    <w:rsid w:val="4BDF067B"/>
    <w:rsid w:val="4CDA310C"/>
    <w:rsid w:val="4E016B22"/>
    <w:rsid w:val="4E2E12A2"/>
    <w:rsid w:val="4EAE6AEE"/>
    <w:rsid w:val="4F101AC1"/>
    <w:rsid w:val="4F2E566D"/>
    <w:rsid w:val="4F454AFF"/>
    <w:rsid w:val="4F507642"/>
    <w:rsid w:val="4F790D67"/>
    <w:rsid w:val="4FF53858"/>
    <w:rsid w:val="4FFE3514"/>
    <w:rsid w:val="503B6F54"/>
    <w:rsid w:val="506756DC"/>
    <w:rsid w:val="509427E0"/>
    <w:rsid w:val="50CC27E1"/>
    <w:rsid w:val="519D37A4"/>
    <w:rsid w:val="51B53983"/>
    <w:rsid w:val="52163EA0"/>
    <w:rsid w:val="52782A7B"/>
    <w:rsid w:val="537E4F7B"/>
    <w:rsid w:val="53CC0384"/>
    <w:rsid w:val="54ED0C87"/>
    <w:rsid w:val="55FB3E3B"/>
    <w:rsid w:val="56074315"/>
    <w:rsid w:val="56195213"/>
    <w:rsid w:val="56346942"/>
    <w:rsid w:val="56C63E95"/>
    <w:rsid w:val="572F3778"/>
    <w:rsid w:val="579457FF"/>
    <w:rsid w:val="57D350CB"/>
    <w:rsid w:val="57DB3900"/>
    <w:rsid w:val="58641705"/>
    <w:rsid w:val="599F4978"/>
    <w:rsid w:val="59A652AA"/>
    <w:rsid w:val="59B55013"/>
    <w:rsid w:val="5A4E03B9"/>
    <w:rsid w:val="5A8863B3"/>
    <w:rsid w:val="5AA83904"/>
    <w:rsid w:val="5ADF4DB6"/>
    <w:rsid w:val="5B116A65"/>
    <w:rsid w:val="5B2C0D2B"/>
    <w:rsid w:val="5BD141DA"/>
    <w:rsid w:val="5BD91792"/>
    <w:rsid w:val="5CB8517D"/>
    <w:rsid w:val="5CD33A8C"/>
    <w:rsid w:val="5D182179"/>
    <w:rsid w:val="5D1C7825"/>
    <w:rsid w:val="5D423C53"/>
    <w:rsid w:val="5DE1092E"/>
    <w:rsid w:val="5ED1747D"/>
    <w:rsid w:val="5EE3465D"/>
    <w:rsid w:val="5F15114F"/>
    <w:rsid w:val="5F2F577C"/>
    <w:rsid w:val="5F5E2757"/>
    <w:rsid w:val="5FB532F6"/>
    <w:rsid w:val="60F872D1"/>
    <w:rsid w:val="61280057"/>
    <w:rsid w:val="61A44D62"/>
    <w:rsid w:val="61B83F2D"/>
    <w:rsid w:val="62502C84"/>
    <w:rsid w:val="6299449C"/>
    <w:rsid w:val="62EC69C1"/>
    <w:rsid w:val="63F85F50"/>
    <w:rsid w:val="63FF7F30"/>
    <w:rsid w:val="643171EC"/>
    <w:rsid w:val="644B671C"/>
    <w:rsid w:val="64A137DB"/>
    <w:rsid w:val="65152AF6"/>
    <w:rsid w:val="657B6B0D"/>
    <w:rsid w:val="659A38EC"/>
    <w:rsid w:val="663378AA"/>
    <w:rsid w:val="66747437"/>
    <w:rsid w:val="66C84AAE"/>
    <w:rsid w:val="66CC759D"/>
    <w:rsid w:val="66DA0A03"/>
    <w:rsid w:val="67097636"/>
    <w:rsid w:val="671415D6"/>
    <w:rsid w:val="67D873D3"/>
    <w:rsid w:val="681B42BB"/>
    <w:rsid w:val="684C6D73"/>
    <w:rsid w:val="686F34E5"/>
    <w:rsid w:val="68C226E4"/>
    <w:rsid w:val="691B4B7C"/>
    <w:rsid w:val="69CA0D9C"/>
    <w:rsid w:val="6A302052"/>
    <w:rsid w:val="6A4135BB"/>
    <w:rsid w:val="6A8A4AA7"/>
    <w:rsid w:val="6AF434E2"/>
    <w:rsid w:val="6B9133FC"/>
    <w:rsid w:val="6BA72FC1"/>
    <w:rsid w:val="6C4279E1"/>
    <w:rsid w:val="6C491EEC"/>
    <w:rsid w:val="6D487596"/>
    <w:rsid w:val="6D4A7888"/>
    <w:rsid w:val="6E1A7D08"/>
    <w:rsid w:val="6E5A078B"/>
    <w:rsid w:val="6E8E14A3"/>
    <w:rsid w:val="6EA50D6F"/>
    <w:rsid w:val="6F3E3A67"/>
    <w:rsid w:val="6F930D41"/>
    <w:rsid w:val="6FE05069"/>
    <w:rsid w:val="6FEA7AEB"/>
    <w:rsid w:val="70287B94"/>
    <w:rsid w:val="702D4369"/>
    <w:rsid w:val="706B694B"/>
    <w:rsid w:val="70706C59"/>
    <w:rsid w:val="70944F30"/>
    <w:rsid w:val="718F3B9D"/>
    <w:rsid w:val="71BD7FC6"/>
    <w:rsid w:val="72027E11"/>
    <w:rsid w:val="72C43E86"/>
    <w:rsid w:val="72DD3ED2"/>
    <w:rsid w:val="72F92F64"/>
    <w:rsid w:val="73840550"/>
    <w:rsid w:val="740B34BA"/>
    <w:rsid w:val="74235FBB"/>
    <w:rsid w:val="74535F14"/>
    <w:rsid w:val="76F324A9"/>
    <w:rsid w:val="773C186D"/>
    <w:rsid w:val="775D5C82"/>
    <w:rsid w:val="77605635"/>
    <w:rsid w:val="77AD79CD"/>
    <w:rsid w:val="77D5266F"/>
    <w:rsid w:val="77E172B0"/>
    <w:rsid w:val="783E0E99"/>
    <w:rsid w:val="787F6E46"/>
    <w:rsid w:val="79112067"/>
    <w:rsid w:val="79410945"/>
    <w:rsid w:val="7B4F6EB1"/>
    <w:rsid w:val="7B650D27"/>
    <w:rsid w:val="7B972A5D"/>
    <w:rsid w:val="7BA33F9B"/>
    <w:rsid w:val="7BF47568"/>
    <w:rsid w:val="7C6F697E"/>
    <w:rsid w:val="7C9C14A2"/>
    <w:rsid w:val="7CDF5D5D"/>
    <w:rsid w:val="7CF14960"/>
    <w:rsid w:val="7D250BCD"/>
    <w:rsid w:val="7E011562"/>
    <w:rsid w:val="7E6D59F6"/>
    <w:rsid w:val="7E8C1CFD"/>
    <w:rsid w:val="7F613BF7"/>
    <w:rsid w:val="7FD76BC3"/>
    <w:rsid w:val="7FDC4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3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24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大标题"/>
    <w:basedOn w:val="1"/>
    <w:qFormat/>
    <w:uiPriority w:val="0"/>
    <w:pPr>
      <w:snapToGrid w:val="0"/>
      <w:jc w:val="center"/>
    </w:pPr>
    <w:rPr>
      <w:rFonts w:eastAsia="方正大标宋简体"/>
      <w:sz w:val="44"/>
    </w:rPr>
  </w:style>
  <w:style w:type="paragraph" w:customStyle="1" w:styleId="12">
    <w:name w:val="小标题"/>
    <w:basedOn w:val="1"/>
    <w:qFormat/>
    <w:uiPriority w:val="0"/>
    <w:pPr>
      <w:ind w:firstLine="624"/>
    </w:pPr>
    <w:rPr>
      <w:rFonts w:eastAsia="黑体"/>
    </w:rPr>
  </w:style>
  <w:style w:type="paragraph" w:customStyle="1" w:styleId="13">
    <w:name w:val="小小标题"/>
    <w:basedOn w:val="1"/>
    <w:qFormat/>
    <w:uiPriority w:val="0"/>
    <w:pPr>
      <w:ind w:firstLine="624"/>
    </w:pPr>
    <w:rPr>
      <w:rFonts w:eastAsia="楷体_GB2312"/>
      <w:b/>
    </w:rPr>
  </w:style>
  <w:style w:type="character" w:customStyle="1" w:styleId="14">
    <w:name w:val="批注框文本 Char"/>
    <w:basedOn w:val="7"/>
    <w:link w:val="4"/>
    <w:qFormat/>
    <w:uiPriority w:val="0"/>
    <w:rPr>
      <w:rFonts w:eastAsia="仿宋_GB2312" w:asciiTheme="minorHAnsi" w:hAnsiTheme="minorHAnsi" w:cstheme="minorBidi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120;&#29992;&#25991;&#20214;\&#31119;&#24314;&#30465;&#30417;&#29425;&#31649;&#29702;&#23616;&#20415;&#3154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福建省监狱管理局便笺.dot</Template>
  <Company>Sky123.Org</Company>
  <Pages>6</Pages>
  <Words>2986</Words>
  <Characters>3454</Characters>
  <Lines>44</Lines>
  <Paragraphs>12</Paragraphs>
  <ScaleCrop>false</ScaleCrop>
  <LinksUpToDate>false</LinksUpToDate>
  <CharactersWithSpaces>3584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2018-08-08T00:10:00Z</dcterms:created>
  <dc:creator>郑凯宁</dc:creator>
  <cp:lastModifiedBy>未知</cp:lastModifiedBy>
  <cp:lastPrinted>2023-04-17T02:40:00Z</cp:lastPrinted>
  <dcterms:modified xsi:type="dcterms:W3CDTF">2023-09-25T09:44:31Z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AFBDAAD6D4DF414DA2ECFBC555956618</vt:lpwstr>
  </property>
</Properties>
</file>