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16F9" w:rsidRPr="001C0CFD" w:rsidRDefault="008F16F9" w:rsidP="008C1EFA">
      <w:pPr>
        <w:autoSpaceDE w:val="0"/>
        <w:autoSpaceDN w:val="0"/>
        <w:adjustRightInd w:val="0"/>
        <w:spacing w:line="440" w:lineRule="atLeast"/>
        <w:jc w:val="center"/>
        <w:rPr>
          <w:rFonts w:ascii="宋体" w:hAnsiTheme="minorHAnsi" w:cs="宋体"/>
          <w:b/>
          <w:bCs/>
          <w:color w:val="000000"/>
          <w:kern w:val="0"/>
          <w:sz w:val="44"/>
          <w:szCs w:val="44"/>
        </w:rPr>
      </w:pPr>
      <w:r>
        <w:rPr>
          <w:rFonts w:ascii="宋体" w:hAnsiTheme="minorHAnsi" w:cs="宋体" w:hint="eastAsia"/>
          <w:b/>
          <w:bCs/>
          <w:color w:val="000000"/>
          <w:kern w:val="0"/>
          <w:sz w:val="44"/>
          <w:szCs w:val="44"/>
        </w:rPr>
        <w:t>罪犯冯志伟</w:t>
      </w:r>
    </w:p>
    <w:p w:rsidR="008F16F9" w:rsidRPr="001C0CFD" w:rsidRDefault="008F16F9" w:rsidP="008C1EFA">
      <w:pPr>
        <w:autoSpaceDE w:val="0"/>
        <w:autoSpaceDN w:val="0"/>
        <w:adjustRightInd w:val="0"/>
        <w:spacing w:line="440" w:lineRule="atLeast"/>
        <w:jc w:val="center"/>
        <w:rPr>
          <w:rFonts w:ascii="宋体" w:hAnsiTheme="minorHAnsi" w:cs="宋体"/>
          <w:b/>
          <w:bCs/>
          <w:color w:val="000000"/>
          <w:kern w:val="0"/>
          <w:sz w:val="44"/>
          <w:szCs w:val="44"/>
        </w:rPr>
      </w:pPr>
      <w:r w:rsidRPr="001C0CFD">
        <w:rPr>
          <w:rFonts w:ascii="宋体" w:hAnsiTheme="minorHAnsi" w:cs="宋体" w:hint="eastAsia"/>
          <w:b/>
          <w:bCs/>
          <w:color w:val="000000"/>
          <w:kern w:val="0"/>
          <w:sz w:val="44"/>
          <w:szCs w:val="44"/>
        </w:rPr>
        <w:t>提请减刑建议书</w:t>
      </w:r>
    </w:p>
    <w:p w:rsidR="008F16F9" w:rsidRPr="001C0CFD" w:rsidRDefault="008F16F9" w:rsidP="008C1EFA">
      <w:pPr>
        <w:autoSpaceDE w:val="0"/>
        <w:autoSpaceDN w:val="0"/>
        <w:adjustRightInd w:val="0"/>
        <w:spacing w:line="280" w:lineRule="atLeast"/>
        <w:jc w:val="right"/>
        <w:rPr>
          <w:rFonts w:ascii="仿宋_GB2312" w:eastAsia="仿宋_GB2312" w:hAnsiTheme="minorHAnsi" w:cs="仿宋_GB2312"/>
          <w:color w:val="000000"/>
          <w:kern w:val="0"/>
          <w:sz w:val="28"/>
          <w:szCs w:val="28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>(2021)龙监减字第3762号</w:t>
      </w:r>
    </w:p>
    <w:p w:rsidR="008F16F9" w:rsidRPr="001C0CFD" w:rsidRDefault="008F16F9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　　罪犯冯志伟，男，一九九四年六月十九日出生于福建省漳州市龙文区，汉族，初中文化，捕前农民。</w:t>
      </w:r>
    </w:p>
    <w:p w:rsidR="008F16F9" w:rsidRPr="001C0CFD" w:rsidRDefault="008F16F9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福建省漳州市中级人民法院于二〇一三年一月三十日作出了(2012)漳刑初字第52号刑事判决，以被告人冯志伟犯强奸罪，判处有期徒刑十五年。宣判后，被告人冯志伟不服，提出上诉。福建省高级人民法院于二〇一三年十月二十日作出（2013）闽刑终字第202号刑事裁定，撤销原判，发回重审。福建省漳州市中级人民法院于二〇一四年十一月十日作出了(2013)漳刑初字第82号刑事判决，以被告人冯志伟犯强奸罪，判处有期徒刑十四年六个月。宣判后，被告人冯志伟不服，提出上诉。福建省高级人民法院经过二审审理，于二〇一五年五</w:t>
      </w:r>
    </w:p>
    <w:p w:rsidR="008F16F9" w:rsidRPr="001C0CFD" w:rsidRDefault="008F16F9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>月十日作出(2014)闽刑终字第475号刑事裁定，对其维持原判。刑期自2011年10月10日至2026年4月9日止。判决生效后，于2015年7月22日送我狱服刑改造。福建省龙岩市中级人民法院于二〇一七年十二月二十二日作出(2017)闽08刑更4267号刑事裁定对其减去有期徒刑六个月；二〇一九年九月二十四日作出（2019）闽08刑更3802号刑事裁定对其减去有期徒刑六个月，刑期执行至二〇二五年四月九日。现属于宽管管理级罪犯。</w:t>
      </w:r>
    </w:p>
    <w:p w:rsidR="008F16F9" w:rsidRPr="001C0CFD" w:rsidRDefault="008F16F9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原判认定的主要犯罪事实如下：</w:t>
      </w:r>
    </w:p>
    <w:p w:rsidR="008F16F9" w:rsidRPr="001C0CFD" w:rsidRDefault="008F16F9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罪犯冯志伟伙同他人于2010年8月至2011年4月间，在漳州市违背</w:t>
      </w: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lastRenderedPageBreak/>
        <w:t>妇女意志强行与妇女发生性关系，其行为已构成强奸罪。</w:t>
      </w:r>
    </w:p>
    <w:p w:rsidR="008F16F9" w:rsidRPr="001C0CFD" w:rsidRDefault="008F16F9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该犯在服刑期间，确有悔改表现：上次评定表扬剩余294分，本轮考核期自2019年7月起至2021年8月止，累计获3588分，合计获得3882分，表扬六次。间隔期自2019年9月起至2021年8月止，获得3288分。考核期内累计违规4次，累计扣考核分25分。</w:t>
      </w:r>
    </w:p>
    <w:p w:rsidR="008F16F9" w:rsidRPr="001C0CFD" w:rsidRDefault="008F16F9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原判无财产性判项。 </w:t>
      </w:r>
    </w:p>
    <w:p w:rsidR="008F16F9" w:rsidRPr="001C0CFD" w:rsidRDefault="008F16F9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本案于2021年11月30日至2021年12月7日在狱内公示未收到不同意见。</w:t>
      </w:r>
    </w:p>
    <w:p w:rsidR="008F16F9" w:rsidRPr="001C0CFD" w:rsidRDefault="008F16F9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该犯因强奸罪被判有期徒刑十四年六个月，系减刑幅度从严掌握对象。</w:t>
      </w:r>
    </w:p>
    <w:p w:rsidR="008F16F9" w:rsidRPr="001C0CFD" w:rsidRDefault="008F16F9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罪犯冯志伟在服刑期间，确有悔改表现，依照《中华人民共和国刑法》第七十八条、第七十九条、《中华人民共和国刑事诉讼法》第二百七十三条第二款、《中华人民共和国监狱法》第二十九条之规定，建议对罪犯冯志伟予以减去有期徒刑八个月，特提请你院审理裁定。</w:t>
      </w:r>
    </w:p>
    <w:p w:rsidR="008F16F9" w:rsidRPr="001C0CFD" w:rsidRDefault="008F16F9" w:rsidP="008C1EFA">
      <w:pPr>
        <w:autoSpaceDE w:val="0"/>
        <w:autoSpaceDN w:val="0"/>
        <w:adjustRightInd w:val="0"/>
        <w:jc w:val="center"/>
        <w:rPr>
          <w:rFonts w:ascii="仿宋_GB2312" w:eastAsia="仿宋_GB2312" w:hAnsiTheme="minorHAnsi" w:cs="仿宋_GB2312"/>
          <w:color w:val="000000"/>
          <w:kern w:val="0"/>
          <w:sz w:val="24"/>
          <w:szCs w:val="24"/>
        </w:rPr>
      </w:pPr>
    </w:p>
    <w:p w:rsidR="008F16F9" w:rsidRPr="001C0CFD" w:rsidRDefault="008F16F9" w:rsidP="008C1EFA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28"/>
          <w:szCs w:val="28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 xml:space="preserve">　　此致</w:t>
      </w:r>
    </w:p>
    <w:p w:rsidR="008F16F9" w:rsidRPr="001C0CFD" w:rsidRDefault="008F16F9" w:rsidP="008C1EFA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28"/>
          <w:szCs w:val="28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>龙岩市中级人民法院</w:t>
      </w:r>
    </w:p>
    <w:p w:rsidR="008F16F9" w:rsidRPr="001C0CFD" w:rsidRDefault="008F16F9" w:rsidP="008C1EFA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hAnsiTheme="minorHAnsi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 xml:space="preserve">                       </w:t>
      </w:r>
      <w:r w:rsidRPr="001C0CFD"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>福建省龙岩监狱</w:t>
      </w:r>
    </w:p>
    <w:p w:rsidR="008F16F9" w:rsidRPr="001C0CFD" w:rsidRDefault="008F16F9" w:rsidP="008C1EFA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hAnsiTheme="minorHAnsi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 xml:space="preserve">                        </w:t>
      </w:r>
      <w:r w:rsidRPr="001C0CFD"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>二○二一年十二月八日</w:t>
      </w:r>
    </w:p>
    <w:p w:rsidR="008F16F9" w:rsidRPr="001C0CFD" w:rsidRDefault="008F16F9" w:rsidP="008C1EFA">
      <w:pPr>
        <w:autoSpaceDE w:val="0"/>
        <w:autoSpaceDN w:val="0"/>
        <w:adjustRightInd w:val="0"/>
        <w:jc w:val="right"/>
        <w:rPr>
          <w:rFonts w:ascii="仿宋_GB2312" w:eastAsia="仿宋_GB2312" w:hAnsiTheme="minorHAnsi" w:cs="仿宋_GB2312"/>
          <w:color w:val="000000"/>
          <w:kern w:val="0"/>
          <w:sz w:val="22"/>
        </w:rPr>
      </w:pPr>
    </w:p>
    <w:p w:rsidR="00F0495E" w:rsidRDefault="00F0495E"/>
    <w:sectPr w:rsidR="00F0495E" w:rsidSect="008F16F9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8F16F9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5789"/>
    <w:rsid w:val="0064769D"/>
    <w:rsid w:val="006547C9"/>
    <w:rsid w:val="006553D9"/>
    <w:rsid w:val="00656232"/>
    <w:rsid w:val="00656D0E"/>
    <w:rsid w:val="006573DF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2535"/>
    <w:rsid w:val="006C25A9"/>
    <w:rsid w:val="006C281D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6F9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65A"/>
    <w:rsid w:val="00C53C48"/>
    <w:rsid w:val="00C54DED"/>
    <w:rsid w:val="00C5509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85D"/>
    <w:rsid w:val="00F709F6"/>
    <w:rsid w:val="00F71D32"/>
    <w:rsid w:val="00F72048"/>
    <w:rsid w:val="00F72234"/>
    <w:rsid w:val="00F73668"/>
    <w:rsid w:val="00F74113"/>
    <w:rsid w:val="00F7463E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16F9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158</Words>
  <Characters>903</Characters>
  <Application>Microsoft Office Word</Application>
  <DocSecurity>0</DocSecurity>
  <Lines>7</Lines>
  <Paragraphs>2</Paragraphs>
  <ScaleCrop>false</ScaleCrop>
  <Company>微软中国</Company>
  <LinksUpToDate>false</LinksUpToDate>
  <CharactersWithSpaces>1059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2021-12-10T06:39:00Z</dcterms:created>
  <dcterms:modified xsi:type="dcterms:W3CDTF">2021-12-10T06:41:00Z</dcterms:modified>
</cp:coreProperties>
</file>