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40" w:lineRule="atLeast"/>
        <w:jc w:val="center"/>
        <w:rPr>
          <w:rFonts w:hint="eastAsia" w:ascii="宋体" w:eastAsia="宋体" w:cs="宋体"/>
          <w:b/>
          <w:bCs/>
          <w:color w:val="000000"/>
          <w:kern w:val="0"/>
          <w:sz w:val="44"/>
          <w:szCs w:val="44"/>
          <w:lang w:eastAsia="zh-CN"/>
        </w:rPr>
      </w:pPr>
      <w:r>
        <w:rPr>
          <w:rFonts w:hint="eastAsia" w:ascii="宋体" w:cs="宋体"/>
          <w:b/>
          <w:bCs/>
          <w:color w:val="000000"/>
          <w:kern w:val="0"/>
          <w:sz w:val="44"/>
          <w:szCs w:val="44"/>
          <w:lang w:eastAsia="zh-CN"/>
        </w:rPr>
        <w:t>罪犯邓富祥</w:t>
      </w:r>
    </w:p>
    <w:p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cs="宋体"/>
          <w:b/>
          <w:bCs/>
          <w:color w:val="000000"/>
          <w:kern w:val="0"/>
          <w:sz w:val="44"/>
          <w:szCs w:val="44"/>
        </w:rPr>
        <w:t>提请减刑建议书</w:t>
      </w:r>
    </w:p>
    <w:p>
      <w:pPr>
        <w:ind w:firstLine="56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color w:val="000000"/>
          <w:kern w:val="0"/>
          <w:sz w:val="28"/>
          <w:szCs w:val="28"/>
        </w:rPr>
        <w:t>(2022)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龙监减字第</w:t>
      </w:r>
      <w:r>
        <w:rPr>
          <w:rFonts w:ascii="仿宋_GB2312" w:eastAsia="仿宋_GB2312" w:cs="仿宋_GB2312"/>
          <w:color w:val="000000"/>
          <w:kern w:val="0"/>
          <w:sz w:val="28"/>
          <w:szCs w:val="28"/>
        </w:rPr>
        <w:t>3008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号</w:t>
      </w:r>
    </w:p>
    <w:p>
      <w:pPr>
        <w:spacing w:line="6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罪犯邓富祥，男，民族汉族，</w:t>
      </w:r>
      <w:r>
        <w:rPr>
          <w:rFonts w:ascii="仿宋_GB2312" w:eastAsia="仿宋_GB2312"/>
          <w:sz w:val="32"/>
          <w:szCs w:val="32"/>
        </w:rPr>
        <w:t>1987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12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9</w:t>
      </w:r>
      <w:r>
        <w:rPr>
          <w:rFonts w:hint="eastAsia" w:ascii="仿宋_GB2312" w:eastAsia="仿宋_GB2312"/>
          <w:sz w:val="32"/>
          <w:szCs w:val="32"/>
        </w:rPr>
        <w:t>日出生，户籍所在地福建省长汀县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，初中文化，捕前职业农民。二</w:t>
      </w:r>
      <w:r>
        <w:rPr>
          <w:rFonts w:hint="eastAsia" w:ascii="微软雅黑" w:hAnsi="微软雅黑" w:eastAsia="微软雅黑" w:cs="微软雅黑"/>
          <w:sz w:val="32"/>
          <w:szCs w:val="32"/>
        </w:rPr>
        <w:t>〇</w:t>
      </w:r>
      <w:r>
        <w:rPr>
          <w:rFonts w:hint="eastAsia" w:ascii="仿宋_GB2312" w:eastAsia="仿宋_GB2312"/>
          <w:sz w:val="32"/>
          <w:szCs w:val="32"/>
        </w:rPr>
        <w:t>一</w:t>
      </w:r>
      <w:r>
        <w:rPr>
          <w:rFonts w:hint="eastAsia" w:ascii="微软雅黑" w:hAnsi="微软雅黑" w:eastAsia="微软雅黑" w:cs="微软雅黑"/>
          <w:sz w:val="32"/>
          <w:szCs w:val="32"/>
        </w:rPr>
        <w:t>〇</w:t>
      </w:r>
      <w:r>
        <w:rPr>
          <w:rFonts w:hint="eastAsia" w:ascii="仿宋_GB2312" w:eastAsia="仿宋_GB2312"/>
          <w:sz w:val="32"/>
          <w:szCs w:val="32"/>
        </w:rPr>
        <w:t>年因殴打他人被长汀县公安局行政罚款</w:t>
      </w:r>
      <w:r>
        <w:rPr>
          <w:rFonts w:ascii="仿宋_GB2312" w:eastAsia="仿宋_GB2312"/>
          <w:sz w:val="32"/>
          <w:szCs w:val="32"/>
        </w:rPr>
        <w:t>500</w:t>
      </w:r>
      <w:r>
        <w:rPr>
          <w:rFonts w:hint="eastAsia" w:ascii="仿宋_GB2312" w:eastAsia="仿宋_GB2312"/>
          <w:sz w:val="32"/>
          <w:szCs w:val="32"/>
        </w:rPr>
        <w:t>元</w:t>
      </w:r>
    </w:p>
    <w:p>
      <w:pPr>
        <w:spacing w:line="6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福建省长汀县人民法院于二</w:t>
      </w:r>
      <w:r>
        <w:rPr>
          <w:rFonts w:hint="eastAsia" w:ascii="微软雅黑" w:hAnsi="微软雅黑" w:eastAsia="微软雅黑" w:cs="微软雅黑"/>
          <w:sz w:val="32"/>
          <w:szCs w:val="32"/>
        </w:rPr>
        <w:t>〇</w:t>
      </w:r>
      <w:r>
        <w:rPr>
          <w:rFonts w:hint="eastAsia" w:ascii="仿宋_GB2312" w:eastAsia="仿宋_GB2312"/>
          <w:sz w:val="32"/>
          <w:szCs w:val="32"/>
        </w:rPr>
        <w:t>二</w:t>
      </w:r>
      <w:r>
        <w:rPr>
          <w:rFonts w:hint="eastAsia" w:ascii="微软雅黑" w:hAnsi="微软雅黑" w:eastAsia="微软雅黑" w:cs="微软雅黑"/>
          <w:sz w:val="32"/>
          <w:szCs w:val="32"/>
        </w:rPr>
        <w:t>〇</w:t>
      </w:r>
      <w:r>
        <w:rPr>
          <w:rFonts w:hint="eastAsia" w:ascii="仿宋_GB2312" w:eastAsia="仿宋_GB2312"/>
          <w:sz w:val="32"/>
          <w:szCs w:val="32"/>
        </w:rPr>
        <w:t>年二月二十八日作出</w:t>
      </w:r>
      <w:r>
        <w:rPr>
          <w:rFonts w:ascii="仿宋_GB2312" w:eastAsia="仿宋_GB2312"/>
          <w:sz w:val="32"/>
          <w:szCs w:val="32"/>
        </w:rPr>
        <w:t>(2019)</w:t>
      </w:r>
      <w:r>
        <w:rPr>
          <w:rFonts w:hint="eastAsia" w:ascii="仿宋_GB2312" w:eastAsia="仿宋_GB2312"/>
          <w:sz w:val="32"/>
          <w:szCs w:val="32"/>
        </w:rPr>
        <w:t>闽</w:t>
      </w:r>
      <w:r>
        <w:rPr>
          <w:rFonts w:ascii="仿宋_GB2312" w:eastAsia="仿宋_GB2312"/>
          <w:sz w:val="32"/>
          <w:szCs w:val="32"/>
        </w:rPr>
        <w:t>0821</w:t>
      </w:r>
      <w:r>
        <w:rPr>
          <w:rFonts w:hint="eastAsia" w:ascii="仿宋_GB2312" w:eastAsia="仿宋_GB2312"/>
          <w:sz w:val="32"/>
          <w:szCs w:val="32"/>
        </w:rPr>
        <w:t>刑初</w:t>
      </w:r>
      <w:r>
        <w:rPr>
          <w:rFonts w:ascii="仿宋_GB2312" w:eastAsia="仿宋_GB2312"/>
          <w:sz w:val="32"/>
          <w:szCs w:val="32"/>
        </w:rPr>
        <w:t>429</w:t>
      </w:r>
      <w:r>
        <w:rPr>
          <w:rFonts w:hint="eastAsia" w:ascii="仿宋_GB2312" w:eastAsia="仿宋_GB2312"/>
          <w:sz w:val="32"/>
          <w:szCs w:val="32"/>
        </w:rPr>
        <w:t>号刑事判决，以被告人邓富祥犯诈骗罪，判处有期徒刑四年，并处罚金人民币五万元，没收违法所得人民币四千元。宣判后，被告人不邓富祥不服，提出上诉。福建省龙岩市中级人民法院经过二审审理，于二</w:t>
      </w:r>
      <w:r>
        <w:rPr>
          <w:rFonts w:hint="eastAsia" w:ascii="微软雅黑" w:hAnsi="微软雅黑" w:eastAsia="微软雅黑" w:cs="微软雅黑"/>
          <w:sz w:val="32"/>
          <w:szCs w:val="32"/>
        </w:rPr>
        <w:t>〇</w:t>
      </w:r>
      <w:r>
        <w:rPr>
          <w:rFonts w:hint="eastAsia" w:ascii="仿宋_GB2312" w:eastAsia="仿宋_GB2312"/>
          <w:sz w:val="32"/>
          <w:szCs w:val="32"/>
        </w:rPr>
        <w:t>二</w:t>
      </w:r>
      <w:r>
        <w:rPr>
          <w:rFonts w:hint="eastAsia" w:ascii="微软雅黑" w:hAnsi="微软雅黑" w:eastAsia="微软雅黑" w:cs="微软雅黑"/>
          <w:sz w:val="32"/>
          <w:szCs w:val="32"/>
        </w:rPr>
        <w:t>〇</w:t>
      </w:r>
      <w:r>
        <w:rPr>
          <w:rFonts w:hint="eastAsia" w:ascii="仿宋_GB2312" w:eastAsia="仿宋_GB2312"/>
          <w:sz w:val="32"/>
          <w:szCs w:val="32"/>
        </w:rPr>
        <w:t>年五月二十二日作出（</w:t>
      </w:r>
      <w:r>
        <w:rPr>
          <w:rFonts w:ascii="仿宋_GB2312" w:eastAsia="仿宋_GB2312"/>
          <w:sz w:val="32"/>
          <w:szCs w:val="32"/>
        </w:rPr>
        <w:t>2020</w:t>
      </w:r>
      <w:r>
        <w:rPr>
          <w:rFonts w:hint="eastAsia" w:ascii="仿宋_GB2312" w:eastAsia="仿宋_GB2312"/>
          <w:sz w:val="32"/>
          <w:szCs w:val="32"/>
        </w:rPr>
        <w:t>）闽</w:t>
      </w:r>
      <w:r>
        <w:rPr>
          <w:rFonts w:ascii="仿宋_GB2312" w:eastAsia="仿宋_GB2312"/>
          <w:sz w:val="32"/>
          <w:szCs w:val="32"/>
        </w:rPr>
        <w:t>08</w:t>
      </w:r>
      <w:r>
        <w:rPr>
          <w:rFonts w:hint="eastAsia" w:ascii="仿宋_GB2312" w:eastAsia="仿宋_GB2312"/>
          <w:sz w:val="32"/>
          <w:szCs w:val="32"/>
        </w:rPr>
        <w:t>刑终</w:t>
      </w:r>
      <w:r>
        <w:rPr>
          <w:rFonts w:ascii="仿宋_GB2312" w:eastAsia="仿宋_GB2312"/>
          <w:sz w:val="32"/>
          <w:szCs w:val="32"/>
        </w:rPr>
        <w:t>119</w:t>
      </w:r>
      <w:r>
        <w:rPr>
          <w:rFonts w:hint="eastAsia" w:ascii="仿宋_GB2312" w:eastAsia="仿宋_GB2312"/>
          <w:sz w:val="32"/>
          <w:szCs w:val="32"/>
        </w:rPr>
        <w:t>号刑事判决，以被告人邓富祥犯诈骗罪，判处有期徒刑三年十个月，并处罚金人民币五万元（已缴纳）。刑期自</w:t>
      </w:r>
      <w:r>
        <w:rPr>
          <w:rFonts w:ascii="仿宋_GB2312" w:eastAsia="仿宋_GB2312"/>
          <w:sz w:val="32"/>
          <w:szCs w:val="32"/>
        </w:rPr>
        <w:t>2018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8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29</w:t>
      </w:r>
      <w:r>
        <w:rPr>
          <w:rFonts w:hint="eastAsia" w:ascii="仿宋_GB2312" w:eastAsia="仿宋_GB2312"/>
          <w:sz w:val="32"/>
          <w:szCs w:val="32"/>
        </w:rPr>
        <w:t>日起至</w:t>
      </w:r>
      <w:r>
        <w:rPr>
          <w:rFonts w:ascii="仿宋_GB2312" w:eastAsia="仿宋_GB2312"/>
          <w:sz w:val="32"/>
          <w:szCs w:val="32"/>
        </w:rPr>
        <w:t>2022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28</w:t>
      </w:r>
      <w:r>
        <w:rPr>
          <w:rFonts w:hint="eastAsia" w:ascii="仿宋_GB2312" w:eastAsia="仿宋_GB2312"/>
          <w:sz w:val="32"/>
          <w:szCs w:val="32"/>
        </w:rPr>
        <w:t>日止。判决生效后，于</w:t>
      </w:r>
      <w:r>
        <w:rPr>
          <w:rFonts w:ascii="仿宋_GB2312" w:eastAsia="仿宋_GB2312"/>
          <w:sz w:val="32"/>
          <w:szCs w:val="32"/>
        </w:rPr>
        <w:t>2020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7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21</w:t>
      </w:r>
      <w:r>
        <w:rPr>
          <w:rFonts w:hint="eastAsia" w:ascii="仿宋_GB2312" w:eastAsia="仿宋_GB2312"/>
          <w:sz w:val="32"/>
          <w:szCs w:val="32"/>
        </w:rPr>
        <w:t>日送我狱服刑改造。现属于宽管级罪犯。</w:t>
      </w:r>
    </w:p>
    <w:p>
      <w:pPr>
        <w:spacing w:line="6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原判认定的主要犯罪事实如下：</w:t>
      </w:r>
    </w:p>
    <w:p>
      <w:pPr>
        <w:spacing w:line="62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被告人伙同他人于</w:t>
      </w:r>
      <w:r>
        <w:rPr>
          <w:rFonts w:ascii="仿宋_GB2312" w:eastAsia="仿宋_GB2312"/>
          <w:sz w:val="32"/>
          <w:szCs w:val="32"/>
        </w:rPr>
        <w:t>2018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7</w:t>
      </w:r>
      <w:r>
        <w:rPr>
          <w:rFonts w:hint="eastAsia" w:ascii="仿宋_GB2312" w:eastAsia="仿宋_GB2312"/>
          <w:sz w:val="32"/>
          <w:szCs w:val="32"/>
        </w:rPr>
        <w:t>日至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>月份在长汀县以非法占有为目的，采用设局赌博并能控制输赢的方法，骗取他人财物，其行为已构成诈骗罪。该犯系主犯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line="6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罪犯邓富祥在服刑期间，确有悔改表现。该犯本轮考核期</w:t>
      </w:r>
      <w:r>
        <w:rPr>
          <w:rFonts w:ascii="仿宋_GB2312" w:eastAsia="仿宋_GB2312"/>
          <w:sz w:val="32"/>
          <w:szCs w:val="32"/>
        </w:rPr>
        <w:t>2020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8</w:t>
      </w:r>
      <w:r>
        <w:rPr>
          <w:rFonts w:hint="eastAsia" w:ascii="仿宋_GB2312" w:eastAsia="仿宋_GB2312"/>
          <w:sz w:val="32"/>
          <w:szCs w:val="32"/>
        </w:rPr>
        <w:t>月至</w:t>
      </w:r>
      <w:r>
        <w:rPr>
          <w:rFonts w:ascii="仿宋_GB2312" w:eastAsia="仿宋_GB2312"/>
          <w:sz w:val="32"/>
          <w:szCs w:val="32"/>
        </w:rPr>
        <w:t>2022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月累计获得考核分</w:t>
      </w:r>
      <w:r>
        <w:rPr>
          <w:rFonts w:ascii="仿宋_GB2312" w:eastAsia="仿宋_GB2312"/>
          <w:sz w:val="32"/>
          <w:szCs w:val="32"/>
        </w:rPr>
        <w:t>1909.4</w:t>
      </w:r>
      <w:r>
        <w:rPr>
          <w:rFonts w:hint="eastAsia" w:ascii="仿宋_GB2312" w:eastAsia="仿宋_GB2312"/>
          <w:sz w:val="32"/>
          <w:szCs w:val="32"/>
        </w:rPr>
        <w:t>分，合计获得考核分</w:t>
      </w:r>
      <w:r>
        <w:rPr>
          <w:rFonts w:ascii="仿宋_GB2312" w:eastAsia="仿宋_GB2312"/>
          <w:sz w:val="32"/>
          <w:szCs w:val="32"/>
        </w:rPr>
        <w:t>1909.4</w:t>
      </w:r>
      <w:r>
        <w:rPr>
          <w:rFonts w:hint="eastAsia" w:ascii="仿宋_GB2312" w:eastAsia="仿宋_GB2312"/>
          <w:sz w:val="32"/>
          <w:szCs w:val="32"/>
        </w:rPr>
        <w:t>分，表扬三次。考核期内违规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次扣考核分</w:t>
      </w:r>
      <w:r>
        <w:rPr>
          <w:rFonts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</w:rPr>
        <w:t>分。</w:t>
      </w:r>
    </w:p>
    <w:p>
      <w:pPr>
        <w:spacing w:line="62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原判财产性判项已于判决前履行完毕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line="6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</w:t>
      </w:r>
      <w:r>
        <w:rPr>
          <w:rFonts w:ascii="仿宋_GB2312" w:eastAsia="仿宋_GB2312"/>
          <w:sz w:val="32"/>
          <w:szCs w:val="32"/>
        </w:rPr>
        <w:t>2022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8</w:t>
      </w:r>
      <w:r>
        <w:rPr>
          <w:rFonts w:hint="eastAsia" w:ascii="仿宋_GB2312" w:eastAsia="仿宋_GB2312"/>
          <w:sz w:val="32"/>
          <w:szCs w:val="32"/>
        </w:rPr>
        <w:t>日至</w:t>
      </w:r>
      <w:r>
        <w:rPr>
          <w:rFonts w:ascii="仿宋_GB2312" w:eastAsia="仿宋_GB2312"/>
          <w:sz w:val="32"/>
          <w:szCs w:val="32"/>
        </w:rPr>
        <w:t>2022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15</w:t>
      </w:r>
      <w:r>
        <w:rPr>
          <w:rFonts w:hint="eastAsia" w:ascii="仿宋_GB2312" w:eastAsia="仿宋_GB2312"/>
          <w:sz w:val="32"/>
          <w:szCs w:val="32"/>
        </w:rPr>
        <w:t>日在狱内公示未收到不同意见。</w:t>
      </w:r>
    </w:p>
    <w:p>
      <w:pPr>
        <w:spacing w:line="6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邓富祥在服刑期间，确有悔改表现，依照《中华人民共和国刑法》第七十八条、第七十九条、《中华人民共和国刑事诉讼法》第二百七十三条第二款、《中华人民共和国监狱法》第二十九条之规定，建议对罪犯邓富祥予以减去剩余刑期，特提请你院审理裁定。</w:t>
      </w:r>
    </w:p>
    <w:p>
      <w:pPr>
        <w:spacing w:line="62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pStyle w:val="2"/>
        <w:spacing w:line="620" w:lineRule="exact"/>
        <w:ind w:right="-31" w:rightChars="-15" w:firstLine="614" w:firstLineChars="192"/>
        <w:rPr>
          <w:rFonts w:ascii="仿宋_GB2312"/>
          <w:kern w:val="2"/>
          <w:szCs w:val="32"/>
        </w:rPr>
      </w:pPr>
      <w:r>
        <w:rPr>
          <w:rFonts w:hint="eastAsia" w:ascii="仿宋_GB2312"/>
          <w:kern w:val="2"/>
          <w:szCs w:val="32"/>
        </w:rPr>
        <w:t>此致</w:t>
      </w:r>
    </w:p>
    <w:p>
      <w:pPr>
        <w:spacing w:line="62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龙岩市中级人民法院</w:t>
      </w:r>
    </w:p>
    <w:p>
      <w:pPr>
        <w:spacing w:line="620" w:lineRule="exact"/>
        <w:jc w:val="right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620" w:lineRule="exact"/>
        <w:jc w:val="center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福建省龙岩监狱</w:t>
      </w:r>
    </w:p>
    <w:p>
      <w:pPr>
        <w:spacing w:line="620" w:lineRule="exact"/>
        <w:jc w:val="center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二</w:t>
      </w:r>
      <w:r>
        <w:rPr>
          <w:rFonts w:ascii="仿宋_GB2312" w:eastAsia="仿宋_GB2312"/>
          <w:color w:val="000000"/>
          <w:sz w:val="32"/>
          <w:szCs w:val="32"/>
        </w:rPr>
        <w:t>O</w:t>
      </w:r>
      <w:r>
        <w:rPr>
          <w:rFonts w:hint="eastAsia" w:ascii="仿宋_GB2312" w:eastAsia="仿宋_GB2312"/>
          <w:color w:val="000000"/>
          <w:sz w:val="32"/>
          <w:szCs w:val="32"/>
        </w:rPr>
        <w:t>二二年四月十八日</w:t>
      </w:r>
    </w:p>
    <w:p>
      <w:pPr>
        <w:spacing w:line="62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533222"/>
    <w:rsid w:val="32533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  <w:rPr>
      <w:rFonts w:eastAsia="仿宋_GB2312"/>
      <w:kern w:val="3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2022-04-21T02:01:00Z</dcterms:created>
  <dc:creator>lyjy2021</dc:creator>
  <cp:lastModifiedBy>lyjy2021</cp:lastModifiedBy>
  <dcterms:modified xsi:type="dcterms:W3CDTF">2022-04-21T02:01:54Z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