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440" w:lineRule="atLeast"/>
        <w:jc w:val="center"/>
        <w:rPr>
          <w:rFonts w:hint="eastAsia" w:ascii="宋体" w:eastAsia="宋体" w:cs="宋体"/>
          <w:b/>
          <w:bCs/>
          <w:color w:val="000000"/>
          <w:kern w:val="0"/>
          <w:sz w:val="44"/>
          <w:szCs w:val="44"/>
          <w:lang w:eastAsia="zh-CN"/>
        </w:rPr>
      </w:pPr>
      <w:r>
        <w:rPr>
          <w:rFonts w:hint="eastAsia" w:ascii="宋体" w:cs="宋体"/>
          <w:b/>
          <w:bCs/>
          <w:color w:val="000000"/>
          <w:kern w:val="0"/>
          <w:sz w:val="44"/>
          <w:szCs w:val="44"/>
          <w:lang w:eastAsia="zh-CN"/>
        </w:rPr>
        <w:t>罪犯蔡少昌</w:t>
      </w:r>
    </w:p>
    <w:p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hint="eastAsia" w:ascii="宋体" w:cs="宋体"/>
          <w:b/>
          <w:bCs/>
          <w:color w:val="000000"/>
          <w:kern w:val="0"/>
          <w:sz w:val="44"/>
          <w:szCs w:val="44"/>
        </w:rPr>
        <w:t>提请减刑建议书</w:t>
      </w:r>
    </w:p>
    <w:p>
      <w:pPr>
        <w:ind w:firstLine="560" w:firstLineChars="20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color w:val="000000"/>
          <w:kern w:val="0"/>
          <w:sz w:val="28"/>
          <w:szCs w:val="28"/>
        </w:rPr>
        <w:t>(2022)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龙监减字第</w:t>
      </w:r>
      <w:r>
        <w:rPr>
          <w:rFonts w:ascii="仿宋_GB2312" w:eastAsia="仿宋_GB2312" w:cs="仿宋_GB2312"/>
          <w:color w:val="000000"/>
          <w:kern w:val="0"/>
          <w:sz w:val="28"/>
          <w:szCs w:val="28"/>
        </w:rPr>
        <w:t>3009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号</w:t>
      </w:r>
    </w:p>
    <w:p>
      <w:pPr>
        <w:spacing w:line="6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罪犯蔡少昌，男，民族汉族，</w:t>
      </w:r>
      <w:r>
        <w:rPr>
          <w:rFonts w:ascii="仿宋_GB2312" w:eastAsia="仿宋_GB2312"/>
          <w:sz w:val="32"/>
          <w:szCs w:val="32"/>
        </w:rPr>
        <w:t>1976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>11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</w:rPr>
        <w:t>日出生，户籍所在地福建省漳浦县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，中专文化，捕前职业工人。</w:t>
      </w:r>
    </w:p>
    <w:p>
      <w:pPr>
        <w:spacing w:line="6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福建省漳浦县人民法院于二</w:t>
      </w:r>
      <w:r>
        <w:rPr>
          <w:rFonts w:hint="eastAsia" w:ascii="微软雅黑" w:hAnsi="微软雅黑" w:eastAsia="微软雅黑" w:cs="微软雅黑"/>
          <w:sz w:val="32"/>
          <w:szCs w:val="32"/>
        </w:rPr>
        <w:t>〇</w:t>
      </w:r>
      <w:r>
        <w:rPr>
          <w:rFonts w:hint="eastAsia" w:ascii="仿宋_GB2312" w:eastAsia="仿宋_GB2312"/>
          <w:sz w:val="32"/>
          <w:szCs w:val="32"/>
        </w:rPr>
        <w:t>一九年十一月二十二日作出</w:t>
      </w:r>
      <w:r>
        <w:rPr>
          <w:rFonts w:ascii="仿宋_GB2312" w:eastAsia="仿宋_GB2312"/>
          <w:sz w:val="32"/>
          <w:szCs w:val="32"/>
        </w:rPr>
        <w:t>(2019)</w:t>
      </w:r>
      <w:r>
        <w:rPr>
          <w:rFonts w:hint="eastAsia" w:ascii="仿宋_GB2312" w:eastAsia="仿宋_GB2312"/>
          <w:sz w:val="32"/>
          <w:szCs w:val="32"/>
        </w:rPr>
        <w:t>闽</w:t>
      </w:r>
      <w:r>
        <w:rPr>
          <w:rFonts w:ascii="仿宋_GB2312" w:eastAsia="仿宋_GB2312"/>
          <w:sz w:val="32"/>
          <w:szCs w:val="32"/>
        </w:rPr>
        <w:t>0623</w:t>
      </w:r>
      <w:r>
        <w:rPr>
          <w:rFonts w:hint="eastAsia" w:ascii="仿宋_GB2312" w:eastAsia="仿宋_GB2312"/>
          <w:sz w:val="32"/>
          <w:szCs w:val="32"/>
        </w:rPr>
        <w:t>刑初</w:t>
      </w:r>
      <w:r>
        <w:rPr>
          <w:rFonts w:ascii="仿宋_GB2312" w:eastAsia="仿宋_GB2312"/>
          <w:sz w:val="32"/>
          <w:szCs w:val="32"/>
        </w:rPr>
        <w:t>356</w:t>
      </w:r>
      <w:r>
        <w:rPr>
          <w:rFonts w:hint="eastAsia" w:ascii="仿宋_GB2312" w:eastAsia="仿宋_GB2312"/>
          <w:sz w:val="32"/>
          <w:szCs w:val="32"/>
        </w:rPr>
        <w:t>号刑事判决，以被告人蔡少昌犯故意杀人罪，判处有期徒刑五年六个月。刑期自</w:t>
      </w:r>
      <w:r>
        <w:rPr>
          <w:rFonts w:ascii="仿宋_GB2312" w:eastAsia="仿宋_GB2312"/>
          <w:sz w:val="32"/>
          <w:szCs w:val="32"/>
        </w:rPr>
        <w:t>2019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>19</w:t>
      </w:r>
      <w:r>
        <w:rPr>
          <w:rFonts w:hint="eastAsia" w:ascii="仿宋_GB2312" w:eastAsia="仿宋_GB2312"/>
          <w:sz w:val="32"/>
          <w:szCs w:val="32"/>
        </w:rPr>
        <w:t>日起至</w:t>
      </w:r>
      <w:r>
        <w:rPr>
          <w:rFonts w:ascii="仿宋_GB2312" w:eastAsia="仿宋_GB2312"/>
          <w:sz w:val="32"/>
          <w:szCs w:val="32"/>
        </w:rPr>
        <w:t>2024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>9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>18</w:t>
      </w:r>
      <w:r>
        <w:rPr>
          <w:rFonts w:hint="eastAsia" w:ascii="仿宋_GB2312" w:eastAsia="仿宋_GB2312"/>
          <w:sz w:val="32"/>
          <w:szCs w:val="32"/>
        </w:rPr>
        <w:t>日止。判决生效后，于</w:t>
      </w:r>
      <w:r>
        <w:rPr>
          <w:rFonts w:ascii="仿宋_GB2312" w:eastAsia="仿宋_GB2312"/>
          <w:sz w:val="32"/>
          <w:szCs w:val="32"/>
        </w:rPr>
        <w:t>2019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>12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>23</w:t>
      </w:r>
      <w:r>
        <w:rPr>
          <w:rFonts w:hint="eastAsia" w:ascii="仿宋_GB2312" w:eastAsia="仿宋_GB2312"/>
          <w:sz w:val="32"/>
          <w:szCs w:val="32"/>
        </w:rPr>
        <w:t>日送我狱服刑改造。现属于普管级罪犯。</w:t>
      </w:r>
    </w:p>
    <w:p>
      <w:pPr>
        <w:spacing w:line="6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原判认定的主要犯罪事实如下：</w:t>
      </w:r>
    </w:p>
    <w:p>
      <w:pPr>
        <w:spacing w:line="6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被告人于</w:t>
      </w:r>
      <w:r>
        <w:rPr>
          <w:rFonts w:ascii="仿宋_GB2312" w:eastAsia="仿宋_GB2312"/>
          <w:sz w:val="32"/>
          <w:szCs w:val="32"/>
        </w:rPr>
        <w:t>2014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>10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</w:rPr>
        <w:t>日在漳浦故意非法剥夺他人生命，其行为已构成故意杀人罪。因意志之外的原因未得逞，是犯罪未遂。</w:t>
      </w:r>
    </w:p>
    <w:p>
      <w:pPr>
        <w:spacing w:line="6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罪犯蔡少昌在服刑期间，确有悔改表现。该犯本轮考核期</w:t>
      </w:r>
      <w:r>
        <w:rPr>
          <w:rFonts w:ascii="仿宋_GB2312" w:eastAsia="仿宋_GB2312"/>
          <w:sz w:val="32"/>
          <w:szCs w:val="32"/>
        </w:rPr>
        <w:t>2020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</w:rPr>
        <w:t>月至</w:t>
      </w:r>
      <w:r>
        <w:rPr>
          <w:rFonts w:ascii="仿宋_GB2312" w:eastAsia="仿宋_GB2312"/>
          <w:sz w:val="32"/>
          <w:szCs w:val="32"/>
        </w:rPr>
        <w:t>2022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</w:rPr>
        <w:t>月累计获得考核分</w:t>
      </w:r>
      <w:r>
        <w:rPr>
          <w:rFonts w:ascii="仿宋_GB2312" w:eastAsia="仿宋_GB2312"/>
          <w:sz w:val="32"/>
          <w:szCs w:val="32"/>
        </w:rPr>
        <w:t>2226</w:t>
      </w:r>
      <w:r>
        <w:rPr>
          <w:rFonts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>分，获得表扬三次。间隔期</w:t>
      </w:r>
      <w:r>
        <w:rPr>
          <w:rFonts w:ascii="仿宋_GB2312" w:eastAsia="仿宋_GB2312"/>
          <w:sz w:val="32"/>
          <w:szCs w:val="32"/>
        </w:rPr>
        <w:t>2020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</w:rPr>
        <w:t>月至</w:t>
      </w:r>
      <w:r>
        <w:rPr>
          <w:rFonts w:ascii="仿宋_GB2312" w:eastAsia="仿宋_GB2312"/>
          <w:sz w:val="32"/>
          <w:szCs w:val="32"/>
        </w:rPr>
        <w:t>2022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</w:rPr>
        <w:t>月，获得考核分</w:t>
      </w:r>
      <w:r>
        <w:rPr>
          <w:rFonts w:ascii="仿宋_GB2312" w:eastAsia="仿宋_GB2312"/>
          <w:sz w:val="32"/>
          <w:szCs w:val="32"/>
        </w:rPr>
        <w:t>2226</w:t>
      </w:r>
      <w:r>
        <w:rPr>
          <w:rFonts w:hint="eastAsia" w:ascii="仿宋_GB2312" w:eastAsia="仿宋_GB2312"/>
          <w:sz w:val="32"/>
          <w:szCs w:val="32"/>
        </w:rPr>
        <w:t>分。考核期内无违规扣分。</w:t>
      </w:r>
    </w:p>
    <w:p>
      <w:pPr>
        <w:spacing w:line="6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本案于</w:t>
      </w:r>
      <w:r>
        <w:rPr>
          <w:rFonts w:ascii="仿宋_GB2312" w:eastAsia="仿宋_GB2312"/>
          <w:sz w:val="32"/>
          <w:szCs w:val="32"/>
        </w:rPr>
        <w:t>2022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>4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>8</w:t>
      </w:r>
      <w:r>
        <w:rPr>
          <w:rFonts w:hint="eastAsia" w:ascii="仿宋_GB2312" w:eastAsia="仿宋_GB2312"/>
          <w:sz w:val="32"/>
          <w:szCs w:val="32"/>
        </w:rPr>
        <w:t>日至</w:t>
      </w:r>
      <w:r>
        <w:rPr>
          <w:rFonts w:ascii="仿宋_GB2312" w:eastAsia="仿宋_GB2312"/>
          <w:sz w:val="32"/>
          <w:szCs w:val="32"/>
        </w:rPr>
        <w:t>2022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>4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>15</w:t>
      </w:r>
      <w:r>
        <w:rPr>
          <w:rFonts w:hint="eastAsia" w:ascii="仿宋_GB2312" w:eastAsia="仿宋_GB2312"/>
          <w:sz w:val="32"/>
          <w:szCs w:val="32"/>
        </w:rPr>
        <w:t>日在狱内公示未收到不同意见。</w:t>
      </w:r>
    </w:p>
    <w:p>
      <w:pPr>
        <w:spacing w:line="6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罪犯蔡少昌在服刑期间，确有悔改表现，依照《中华人民共和国刑法》第七十八条、第七十九条、《中华人民共和国刑事诉讼法》第二百七十三条第二款、《中华人民共和国监狱法》第二十九条之规定，建议对罪犯蔡少昌予以减去有期徒刑六个月，特提请你院审理裁定。</w:t>
      </w:r>
    </w:p>
    <w:p>
      <w:pPr>
        <w:spacing w:line="62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pStyle w:val="2"/>
        <w:spacing w:line="620" w:lineRule="exact"/>
        <w:ind w:right="-31" w:rightChars="-15" w:firstLine="614" w:firstLineChars="192"/>
        <w:rPr>
          <w:rFonts w:ascii="仿宋_GB2312"/>
          <w:kern w:val="2"/>
          <w:szCs w:val="32"/>
        </w:rPr>
      </w:pPr>
      <w:r>
        <w:rPr>
          <w:rFonts w:hint="eastAsia" w:ascii="仿宋_GB2312"/>
          <w:kern w:val="2"/>
          <w:szCs w:val="32"/>
        </w:rPr>
        <w:t>此致</w:t>
      </w:r>
    </w:p>
    <w:p>
      <w:pPr>
        <w:spacing w:line="62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龙岩市中级人民法院</w:t>
      </w:r>
    </w:p>
    <w:p>
      <w:pPr>
        <w:spacing w:line="620" w:lineRule="exact"/>
        <w:jc w:val="right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620" w:lineRule="exact"/>
        <w:jc w:val="center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福建省龙岩监狱</w:t>
      </w:r>
    </w:p>
    <w:p>
      <w:pPr>
        <w:spacing w:line="620" w:lineRule="exact"/>
        <w:jc w:val="center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二</w:t>
      </w:r>
      <w:r>
        <w:rPr>
          <w:rFonts w:ascii="仿宋_GB2312" w:eastAsia="仿宋_GB2312"/>
          <w:color w:val="000000"/>
          <w:sz w:val="32"/>
          <w:szCs w:val="32"/>
        </w:rPr>
        <w:t>O</w:t>
      </w:r>
      <w:r>
        <w:rPr>
          <w:rFonts w:hint="eastAsia" w:ascii="仿宋_GB2312" w:eastAsia="仿宋_GB2312"/>
          <w:color w:val="000000"/>
          <w:sz w:val="32"/>
          <w:szCs w:val="32"/>
        </w:rPr>
        <w:t>二二年四月十八日</w:t>
      </w:r>
    </w:p>
    <w:p>
      <w:pPr>
        <w:spacing w:line="62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C945A1"/>
    <w:rsid w:val="68C9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uiPriority w:val="99"/>
    <w:rPr>
      <w:rFonts w:eastAsia="仿宋_GB2312"/>
      <w:kern w:val="32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2022-04-21T02:02:00Z</dcterms:created>
  <dc:creator>lyjy2021</dc:creator>
  <cp:lastModifiedBy>lyjy2021</cp:lastModifiedBy>
  <dcterms:modified xsi:type="dcterms:W3CDTF">2022-04-21T02:02:30Z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