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罪犯李建洪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(2023)龙监减字第1271号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罪犯李建洪，男，1983年7月14日出生于福建省龙岩市永定区，汉族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，初中文化，捕前系个体户。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龙岩市永定区人民法院于2017年11月24日作出了(2017)闽0803刑初254号刑事判决，以被告人李建洪犯诈骗罪，判处有期徒刑七年三个月，并处罚金人民币100000元；犯行贿罪，判处有期徒刑六个月。实行数罪并罚，总和刑期有期徒刑七年九个月，并处罚金人民币100000元，决定执行有期徒刑七年五个月，并处罚金人民币十万元，上交国库；继续追缴赃款人民币401809.15元。判决生效后，于2017年12月12日送我狱服刑改造。因罪犯李建洪在服刑期间确有悔改表现，福建省龙岩市中级人民法院于2020年5月15日作出(2020)闽08刑更3320号刑事裁定，对其减去有期徒刑三个月十五天。2021年12月28日作出(2021)闽08刑更3866号刑事裁定，对其减去有期徒刑三个月，2021年12月28日送达。刑期执行至2024年4月1日止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李建洪于2009年8月至2012年5月期间，在永定县以非法占有为目的，利用空头家电标示卡冒用他人身份，虚构家电下乡补贴事实，骗取国家财政资金人民币401809.15元，其行为已构成诈骗罪；还多次向国家工作人员行贿，价值人民币41180元，其行为已构成行贿罪。</w:t>
      </w:r>
    </w:p>
    <w:p>
      <w:pPr>
        <w:spacing w:line="320" w:lineRule="atLeast"/>
        <w:ind w:firstLine="630"/>
        <w:jc w:val="left"/>
        <w:rPr>
          <w:rFonts w:hint="eastAsia"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罪犯李建洪在服刑期间，确有悔改表现。该犯上次评定表扬剩余</w:t>
      </w:r>
      <w:r>
        <w:rPr>
          <w:rFonts w:hint="eastAsia" w:ascii="·ÂËÎ_GB2312" w:hAnsi="·ÂËÎ_GB2312"/>
          <w:color w:val="000000"/>
          <w:sz w:val="32"/>
          <w:szCs w:val="32"/>
        </w:rPr>
        <w:t>考核分</w:t>
      </w:r>
      <w:r>
        <w:rPr>
          <w:rFonts w:ascii="·ÂËÎ_GB2312" w:hAnsi="·ÂËÎ_GB2312"/>
          <w:color w:val="000000"/>
          <w:sz w:val="32"/>
          <w:szCs w:val="32"/>
        </w:rPr>
        <w:t>73.5分，本轮考核期自2021年9月起至2023年8月止，获得考核分2704.5分，合计考核分2778分，获得表扬四次。间隔期自2022年1月起至2023年8月止，获得2255.6分。</w:t>
      </w:r>
    </w:p>
    <w:p>
      <w:pPr>
        <w:spacing w:line="320" w:lineRule="atLeast"/>
        <w:ind w:firstLine="630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该犯原判财产性判项已缴纳人民币27000元；其中本次缴纳人民币11000元。考核期消费人民币5476.48元，月均消费人民币228.19元，帐户余额人民币2.41元。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李建洪在服刑期间，确有悔改表现，依照《中华人民共和国刑法》第七十八条、第七十九条，《中华人民共和国刑事诉讼法》第二百七十三条第二款及《中华人民共和国监狱法》第二十九条之规定，建议对罪犯李建洪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434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34C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1E9B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168</Words>
  <Characters>960</Characters>
  <Lines>8</Lines>
  <Paragraphs>2</Paragraphs>
  <TotalTime>0</TotalTime>
  <ScaleCrop>false</ScaleCrop>
  <LinksUpToDate>false</LinksUpToDate>
  <CharactersWithSpaces>1126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2023-12-05T08:40:00Z</dcterms:created>
  <dc:creator>Administrator</dc:creator>
  <cp:lastModifiedBy>PC</cp:lastModifiedBy>
  <dcterms:modified xsi:type="dcterms:W3CDTF">2023-12-06T06:47:17Z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