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AD" w:rsidRDefault="006744A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罪犯陆先武</w:t>
      </w:r>
    </w:p>
    <w:p w:rsidR="006744AD" w:rsidRDefault="006744A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744AD" w:rsidRDefault="006744A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罪犯陆先武，男，一九六六年十二月十九日出生于广西壮族自治区贺州市，汉族，小学文化，捕前系农民。曾因犯盗窃罪于</w:t>
      </w:r>
      <w:r>
        <w:rPr>
          <w:rFonts w:ascii="·ÂËÎ_GB2312" w:hAnsi="·ÂËÎ_GB2312"/>
          <w:color w:val="000000"/>
          <w:sz w:val="32"/>
          <w:szCs w:val="32"/>
        </w:rPr>
        <w:t>1996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月被贺州地区中级人民法院判处有期徒刑十五年，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日释放；又因犯盗窃罪于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日被贺州市八步区人民法院判处有期徒刑十一个月，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福建省武平县人民法院于二〇一四年十月八日作出了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武刑初字第</w:t>
      </w:r>
      <w:r>
        <w:rPr>
          <w:rFonts w:ascii="·ÂËÎ_GB2312" w:hAnsi="·ÂËÎ_GB2312"/>
          <w:color w:val="000000"/>
          <w:sz w:val="32"/>
          <w:szCs w:val="32"/>
        </w:rPr>
        <w:t>150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号刑事附带民事判决，以被告人陆先武犯抢劫罪，判处有期徒刑十二年，剥夺政治权利二年，并处罚金人民币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元；责令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被告人共同赔偿被害人经济损失人民币</w:t>
      </w:r>
      <w:r>
        <w:rPr>
          <w:rFonts w:ascii="·ÂËÎ_GB2312" w:hAnsi="·ÂËÎ_GB2312"/>
          <w:color w:val="000000"/>
          <w:sz w:val="32"/>
          <w:szCs w:val="32"/>
        </w:rPr>
        <w:t>56550</w:t>
      </w:r>
      <w:r>
        <w:rPr>
          <w:rFonts w:ascii="·ÂËÎ_GB2312" w:hAnsi="·ÂËÎ_GB2312"/>
          <w:color w:val="000000"/>
          <w:sz w:val="32"/>
          <w:szCs w:val="32"/>
        </w:rPr>
        <w:t>元；责令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被告人共同赔偿附带民事诉讼原告人经济损失人民币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13420.44</w:t>
      </w:r>
      <w:r>
        <w:rPr>
          <w:rFonts w:ascii="·ÂËÎ_GB2312" w:hAnsi="·ÂËÎ_GB2312"/>
          <w:color w:val="000000"/>
          <w:sz w:val="32"/>
          <w:szCs w:val="32"/>
        </w:rPr>
        <w:t>元，追缴被告人陆先武个人违法所得人民币</w:t>
      </w:r>
      <w:r>
        <w:rPr>
          <w:rFonts w:ascii="·ÂËÎ_GB2312" w:hAnsi="·ÂËÎ_GB2312"/>
          <w:color w:val="000000"/>
          <w:sz w:val="32"/>
          <w:szCs w:val="32"/>
        </w:rPr>
        <w:t>13450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日止。判决生效后，于二〇一四年十一月十日送我狱服刑改造。因罪犯陆先武在服刑期间确有悔改表现，福建省龙岩市中级人民法院于二〇一七年九月二十一日作出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3958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号刑事裁定，对其减去有期徒刑四个月，剥夺政治权利二年不变；二〇一九年十二月二十七日作出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4098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号刑事裁定，对其减去有期徒刑五个月，剥夺政治权利减为一年。刑期执行至二〇二五年三月二十九日止。现属于普管管理级罪犯。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罪犯陆先武伙同他人于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月，在武平县以非法占有为目的，以捆绑等暴力手段劫取被害人财物价值人民币七万余元，其行为已构成抢劫罪。该犯系累犯。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罪犯陆先武在服刑期间，确有悔改表现。该犯上次评定表扬剩余考核分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290.9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3507.3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3798.2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3158.5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日因互监组成员，发现违规行为不劝止，扣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7752.39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287.13</w:t>
      </w:r>
      <w:r>
        <w:rPr>
          <w:rFonts w:ascii="·ÂËÎ_GB2312" w:hAnsi="·ÂËÎ_GB2312"/>
          <w:color w:val="000000"/>
          <w:sz w:val="32"/>
          <w:szCs w:val="32"/>
        </w:rPr>
        <w:t>元，帐户余额人民币</w:t>
      </w:r>
      <w:r>
        <w:rPr>
          <w:rFonts w:ascii="·ÂËÎ_GB2312" w:hAnsi="·ÂËÎ_GB2312"/>
          <w:color w:val="000000"/>
          <w:sz w:val="32"/>
          <w:szCs w:val="32"/>
        </w:rPr>
        <w:t>5692.00</w:t>
      </w:r>
      <w:r>
        <w:rPr>
          <w:rFonts w:ascii="·ÂËÎ_GB2312" w:hAnsi="·ÂËÎ_GB2312"/>
          <w:color w:val="000000"/>
          <w:sz w:val="32"/>
          <w:szCs w:val="32"/>
        </w:rPr>
        <w:t>元（已申请代扣人民币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元用于缴纳财产性判项）。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744AD" w:rsidRDefault="006744A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陆先武在服刑期间，确有悔改表现，依照《中华人民共和国刑法》第七十八条、第七十九条，《中华人民共和国刑事诉讼法》第二百七十三条第二款及《中华人民共和国监狱法》第二十九条之规定，建议对罪犯陆先武予以减去有期徒刑四个月，剥夺政治权利一年不变，特提请你院审理裁定。</w:t>
      </w:r>
    </w:p>
    <w:p w:rsidR="006744AD" w:rsidRDefault="006744A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744AD" w:rsidRDefault="006744A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744AD" w:rsidRDefault="006744A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744AD" w:rsidRDefault="006744A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6744AD" w:rsidP="006744AD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6744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44A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44AD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A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1086</Characters>
  <Application>Microsoft Office Word</Application>
  <DocSecurity>0</DocSecurity>
  <Lines>9</Lines>
  <Paragraphs>2</Paragraphs>
  <ScaleCrop>false</ScaleCrop>
  <Company>微软中国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2022-05-10T09:41:00Z</dcterms:created>
  <dcterms:modified xsi:type="dcterms:W3CDTF">2022-05-10T09:42:00Z</dcterms:modified>
</cp:coreProperties>
</file>