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37" w:rsidRDefault="0039043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罪犯何承富</w:t>
      </w:r>
    </w:p>
    <w:p w:rsidR="00390437" w:rsidRDefault="0039043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390437" w:rsidRDefault="0039043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罪犯何承富，男，一九八七年十二月五日出生于重庆市黔江区，土家族，初中文化，捕前系无业。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福建省泉州市中级人民法院于二〇〇九年十二月十四日作出了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166</w:t>
      </w:r>
      <w:r>
        <w:rPr>
          <w:rFonts w:ascii="·ÂËÎ_GB2312" w:hAnsi="·ÂËÎ_GB2312"/>
          <w:color w:val="000000"/>
          <w:sz w:val="32"/>
          <w:szCs w:val="32"/>
        </w:rPr>
        <w:t>号刑事判决，以被告人何承富犯抢劫罪，判处无期徒刑，剥夺政治权利终身，并处没收个人全部财产；责令退赔各被害人的经济损失。宣判后，在法定期限内没有上诉、抗诉。无期徒刑自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日起。判决生效后，于二〇一〇年二月八日送我狱服刑改造。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因罪犯何承富在服刑期间确有悔改表现，福建省高级人民法院于二〇一二年十一月九日作出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664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号刑事裁定，对其减为有期徒刑十九年，剥夺政治权利改为八年；福建省龙岩市中级人民法院于二〇一五年二月六日作出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3146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号刑事裁定，对其减去有期徒刑一年五个月，剥夺政治权利减为七年；二〇一七年六月五日作出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3596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号刑事裁定，对其减去有期徒刑六个月，剥夺政治权利七年不变；二〇一九年九月二十四日作出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3833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号刑事裁定，对其减去有期徒刑六个月，剥夺政治权利减为六年。刑期执行至二〇二九年六月八日止。现属于普管管理级罪犯。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罪犯何承富伙同他人，于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月至同年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月间，在晋江市，以非法占有为目的，采用暴力手段，抢劫作案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起，抢得赃款赃物价值人民币</w:t>
      </w:r>
      <w:r>
        <w:rPr>
          <w:rFonts w:ascii="·ÂËÎ_GB2312" w:hAnsi="·ÂËÎ_GB2312"/>
          <w:color w:val="000000"/>
          <w:sz w:val="32"/>
          <w:szCs w:val="32"/>
        </w:rPr>
        <w:t>28537</w:t>
      </w:r>
      <w:r>
        <w:rPr>
          <w:rFonts w:ascii="·ÂËÎ_GB2312" w:hAnsi="·ÂËÎ_GB2312"/>
          <w:color w:val="000000"/>
          <w:sz w:val="32"/>
          <w:szCs w:val="32"/>
        </w:rPr>
        <w:t>元，并致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人轻伤，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人轻微伤，其行为已构成抢劫罪。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罪犯何承富在服刑期间，确有悔改表现。该犯上次评定表扬剩余考核分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599.6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3604.4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4204</w:t>
      </w:r>
      <w:r>
        <w:rPr>
          <w:rFonts w:ascii="·ÂËÎ_GB2312" w:hAnsi="·ÂËÎ_GB2312"/>
          <w:color w:val="000000"/>
          <w:sz w:val="32"/>
          <w:szCs w:val="32"/>
        </w:rPr>
        <w:t>分，获得表扬七次。间隔期自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3065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12400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8749.01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291.63</w:t>
      </w:r>
      <w:r>
        <w:rPr>
          <w:rFonts w:ascii="·ÂËÎ_GB2312" w:hAnsi="·ÂËÎ_GB2312"/>
          <w:color w:val="000000"/>
          <w:sz w:val="32"/>
          <w:szCs w:val="32"/>
        </w:rPr>
        <w:t>元，帐户余额人民币</w:t>
      </w:r>
      <w:r>
        <w:rPr>
          <w:rFonts w:ascii="·ÂËÎ_GB2312" w:hAnsi="·ÂËÎ_GB2312"/>
          <w:color w:val="000000"/>
          <w:sz w:val="32"/>
          <w:szCs w:val="32"/>
        </w:rPr>
        <w:t>40.81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390437" w:rsidRDefault="0039043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承富在服刑期间，确有悔改表现，依照《中华人民共和国刑法》第七十八条、第七十九条，《中华人民共和国刑事诉讼法》第二百七十三条第二款及《中华人民共和国监狱法》第二十九条之规定，建议对罪犯何承富予以减去有期徒刑八个月，剥夺政治权利减为五年，特提请你院审理裁定。</w:t>
      </w:r>
    </w:p>
    <w:p w:rsidR="00390437" w:rsidRDefault="0039043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390437" w:rsidRDefault="0039043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390437" w:rsidRDefault="0039043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390437" w:rsidRDefault="00390437">
      <w:pPr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</w:t>
      </w:r>
    </w:p>
    <w:p w:rsidR="00390437" w:rsidRDefault="0039043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390437" w:rsidRDefault="0039043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390437" w:rsidSect="0039043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04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0437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3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Company>微软中国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2022-05-10T09:43:00Z</dcterms:created>
  <dcterms:modified xsi:type="dcterms:W3CDTF">2022-05-10T09:44:00Z</dcterms:modified>
</cp:coreProperties>
</file>