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58" w:rsidRDefault="0071335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罪犯陈铨俤</w:t>
      </w:r>
    </w:p>
    <w:p w:rsidR="00713358" w:rsidRDefault="0071335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713358" w:rsidRDefault="00713358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3240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 w:rsidR="00220DAD"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罪犯陈铨俤，男，一九六〇年四月十九日出生于福建省福州市，汉族，初中文化，捕前无业。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福建省福州市中级人民法院于二〇〇六年三月三十日作出了</w:t>
      </w:r>
      <w:r>
        <w:rPr>
          <w:rFonts w:ascii="·ÂËÎ_GB2312" w:hAnsi="·ÂËÎ_GB2312"/>
          <w:color w:val="000000"/>
          <w:sz w:val="32"/>
          <w:szCs w:val="32"/>
        </w:rPr>
        <w:t>(2005)</w:t>
      </w:r>
      <w:r>
        <w:rPr>
          <w:rFonts w:ascii="·ÂËÎ_GB2312" w:hAnsi="·ÂËÎ_GB2312"/>
          <w:color w:val="000000"/>
          <w:sz w:val="32"/>
          <w:szCs w:val="32"/>
        </w:rPr>
        <w:t>榕刑初字第</w:t>
      </w:r>
      <w:r>
        <w:rPr>
          <w:rFonts w:ascii="·ÂËÎ_GB2312" w:hAnsi="·ÂËÎ_GB2312"/>
          <w:color w:val="000000"/>
          <w:sz w:val="32"/>
          <w:szCs w:val="32"/>
        </w:rPr>
        <w:t>271</w:t>
      </w:r>
      <w:r>
        <w:rPr>
          <w:rFonts w:ascii="·ÂËÎ_GB2312" w:hAnsi="·ÂËÎ_GB2312"/>
          <w:color w:val="000000"/>
          <w:sz w:val="32"/>
          <w:szCs w:val="32"/>
        </w:rPr>
        <w:t>号刑事判决，被告人陈铨俤犯贩卖毒品罪，判处死刑，剥夺政治权利终身，并处没收个人全部财产。宣判后，被告人陈铨俤不服，提出上诉。福建省高级人民法院经过二审审理，于二〇〇六年十二月十二日作出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283</w:t>
      </w:r>
      <w:r>
        <w:rPr>
          <w:rFonts w:ascii="·ÂËÎ_GB2312" w:hAnsi="·ÂËÎ_GB2312"/>
          <w:color w:val="000000"/>
          <w:sz w:val="32"/>
          <w:szCs w:val="32"/>
        </w:rPr>
        <w:t>号刑事判决，以被告人陈铨俤犯贩卖毒品罪，判处死刑，缓期二年执行，剥夺政治权利终身，并处没收个人全部财产。判决生效后，于二〇〇七年一月九日送我狱服刑改造。因罪犯陈铨俤死刑缓期执行期满，福建省高级人民法院于二〇〇九年六月十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280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号对其减为无期徒刑，剥夺政治权利终身不变；二〇一一年十二月十二日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1001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号对其减为有期徒刑十九年一个月，剥夺政治权利改为八年；福建省龙岩市中级人民法院于二〇一四年四月二日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3236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号对其减去有期徒刑一年七个月，剥夺政治权利八年不变；二〇一六年七月二十二日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刑更第</w:t>
      </w:r>
      <w:r>
        <w:rPr>
          <w:rFonts w:ascii="·ÂËÎ_GB2312" w:hAnsi="·ÂËÎ_GB2312"/>
          <w:color w:val="000000"/>
          <w:sz w:val="32"/>
          <w:szCs w:val="32"/>
        </w:rPr>
        <w:t>3761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号对其减去有期徒刑一年七个月，剥夺政治权利八年不变；二〇一八年十月二十四日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4066</w:t>
      </w:r>
      <w:r>
        <w:rPr>
          <w:rFonts w:ascii="·ÂËÎ_GB2312" w:hAnsi="·ÂËÎ_GB2312"/>
          <w:color w:val="000000"/>
          <w:sz w:val="32"/>
          <w:szCs w:val="32"/>
        </w:rPr>
        <w:t>号对其减去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有期徒刑八个月十五天，剥夺政治权利减为七年。刑期执行至二〇二七年二月二十四日。现属于普管管理级罪犯。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被告人陈铨娣于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月，多次购买毒品海洛因数量达</w:t>
      </w:r>
      <w:r>
        <w:rPr>
          <w:rFonts w:ascii="·ÂËÎ_GB2312" w:hAnsi="·ÂËÎ_GB2312"/>
          <w:color w:val="000000"/>
          <w:sz w:val="32"/>
          <w:szCs w:val="32"/>
        </w:rPr>
        <w:t>995</w:t>
      </w:r>
      <w:r>
        <w:rPr>
          <w:rFonts w:ascii="·ÂËÎ_GB2312" w:hAnsi="·ÂËÎ_GB2312"/>
          <w:color w:val="000000"/>
          <w:sz w:val="32"/>
          <w:szCs w:val="32"/>
        </w:rPr>
        <w:t>克，并将</w:t>
      </w:r>
      <w:r>
        <w:rPr>
          <w:rFonts w:ascii="·ÂËÎ_GB2312" w:hAnsi="·ÂËÎ_GB2312"/>
          <w:color w:val="000000"/>
          <w:sz w:val="32"/>
          <w:szCs w:val="32"/>
        </w:rPr>
        <w:t>700</w:t>
      </w:r>
      <w:r>
        <w:rPr>
          <w:rFonts w:ascii="·ÂËÎ_GB2312" w:hAnsi="·ÂËÎ_GB2312"/>
          <w:color w:val="000000"/>
          <w:sz w:val="32"/>
          <w:szCs w:val="32"/>
        </w:rPr>
        <w:t>克转手卖给他人，其行为已构成贩卖毒品罪。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罪犯陈铨俤在服刑期间，确有悔改表现。该犯上次评定表扬剩余考核分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476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2823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3299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2597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17400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11337.39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276.52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579.7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713358" w:rsidRDefault="007133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铨俤在服刑期间，确有悔改表现，依照《中华人民共和国刑法》第七十八条、第七十九条、《中华人民共和国刑事诉讼法》第二百七十三条第二款、《中华人民共和国监狱法》第二十九条之规定，建议对罪犯陈铨俤予以减去有期徒刑八个月，剥夺政治权利减为六年，特提请你院审理裁定。</w:t>
      </w:r>
    </w:p>
    <w:p w:rsidR="00713358" w:rsidRDefault="00713358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713358" w:rsidRDefault="0071335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713358" w:rsidRDefault="0071335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713358" w:rsidRDefault="0071335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713358" w:rsidRDefault="0071335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713358" w:rsidSect="0071335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335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AD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358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5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7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Company>微软中国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2022-05-10T23:44:00Z</dcterms:created>
  <dcterms:modified xsi:type="dcterms:W3CDTF">2022-05-10T23:45:00Z</dcterms:modified>
</cp:coreProperties>
</file>