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97B" w:rsidRDefault="00AA197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罪犯胡俊超</w:t>
      </w:r>
    </w:p>
    <w:p w:rsidR="00AA197B" w:rsidRDefault="00AA197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AA197B" w:rsidRDefault="00AA197B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3244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AA197B" w:rsidRDefault="00AA19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罪犯胡俊超，男，一九六七年十月十九日出生于湖南省长沙市，汉族，初中文化，捕前系农民。</w:t>
      </w:r>
    </w:p>
    <w:p w:rsidR="00AA197B" w:rsidRDefault="00AA19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福建省龙岩市永定县人民法院于二〇一九年四月二十六日作出了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0803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33</w:t>
      </w:r>
      <w:r>
        <w:rPr>
          <w:rFonts w:ascii="·ÂËÎ_GB2312" w:hAnsi="·ÂËÎ_GB2312"/>
          <w:color w:val="000000"/>
          <w:sz w:val="32"/>
          <w:szCs w:val="32"/>
        </w:rPr>
        <w:t>号刑事判决，被告人胡俊超犯非法买卖爆炸物罪，判处有期徒刑八年六个月。刑期自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日止。判决生效后，于二〇一九年五月二十二日送我狱服刑改造。现属于普管管理级罪犯。</w:t>
      </w:r>
    </w:p>
    <w:p w:rsidR="00AA197B" w:rsidRDefault="00AA19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AA197B" w:rsidRDefault="00AA19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被告人胡俊超伙同他人，于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年在湖南浏阳，违反国家有关爆炸物的管理规定，非法买卖、运输爆炸物，其行为已构成非法买卖、运输爆炸物罪。</w:t>
      </w:r>
    </w:p>
    <w:p w:rsidR="00AA197B" w:rsidRDefault="00AA19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罪犯胡俊超在服刑期间，确有悔改表现。该犯本轮考核期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1929</w:t>
      </w:r>
      <w:r>
        <w:rPr>
          <w:rFonts w:ascii="·ÂËÎ_GB2312" w:hAnsi="·ÂËÎ_GB2312"/>
          <w:color w:val="000000"/>
          <w:sz w:val="32"/>
          <w:szCs w:val="32"/>
        </w:rPr>
        <w:t>分，获得表扬三次。</w:t>
      </w:r>
    </w:p>
    <w:p w:rsidR="00AA197B" w:rsidRDefault="00AA19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AA197B" w:rsidRDefault="00AA19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AA197B" w:rsidRDefault="00AA197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胡俊超在服刑期间，确有悔改表现，依照《中华人民共和国刑法》第七十八条、第七十九条、《中华人民共和国刑事诉讼法》第二百七十三条第二款、《中华人民共和国监狱法》第二十九条之规定，建议对罪犯胡俊超予以减去有期徒刑六个月，特提请你院审理裁定。</w:t>
      </w:r>
    </w:p>
    <w:p w:rsidR="00AA197B" w:rsidRDefault="00AA197B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AA197B" w:rsidRDefault="00AA197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AA197B" w:rsidRDefault="00AA197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AA197B" w:rsidRDefault="00AA197B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AA197B" w:rsidP="00AA197B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AA197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197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97B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97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542</Characters>
  <Application>Microsoft Office Word</Application>
  <DocSecurity>0</DocSecurity>
  <Lines>4</Lines>
  <Paragraphs>1</Paragraphs>
  <ScaleCrop>false</ScaleCrop>
  <Company>微软中国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2022-05-10T23:49:00Z</dcterms:created>
  <dcterms:modified xsi:type="dcterms:W3CDTF">2022-05-10T23:49:00Z</dcterms:modified>
</cp:coreProperties>
</file>