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6B6" w:rsidRDefault="008836B6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罪犯朱智清</w:t>
      </w:r>
    </w:p>
    <w:p w:rsidR="008836B6" w:rsidRDefault="008836B6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8836B6" w:rsidRDefault="008836B6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3232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8836B6" w:rsidRDefault="008836B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罪犯朱智清，男，一九七一年十月二十五日出生于福建省莆田市，汉族，专科毕业，捕前无业。</w:t>
      </w:r>
    </w:p>
    <w:p w:rsidR="008836B6" w:rsidRDefault="008836B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福建省莆田市中级人民法院于二〇〇六年二月十四日作出了</w:t>
      </w:r>
      <w:r>
        <w:rPr>
          <w:rFonts w:ascii="·ÂËÎ_GB2312" w:hAnsi="·ÂËÎ_GB2312"/>
          <w:color w:val="000000"/>
          <w:sz w:val="32"/>
          <w:szCs w:val="32"/>
        </w:rPr>
        <w:t>(2006)</w:t>
      </w:r>
      <w:r>
        <w:rPr>
          <w:rFonts w:ascii="·ÂËÎ_GB2312" w:hAnsi="·ÂËÎ_GB2312"/>
          <w:color w:val="000000"/>
          <w:sz w:val="32"/>
          <w:szCs w:val="32"/>
        </w:rPr>
        <w:t>莆刑初字第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号刑事判决，被告人朱智清犯诈骗罪，判处无期徒刑，剥夺政治权利终身，并处罚金人民币</w:t>
      </w:r>
      <w:r>
        <w:rPr>
          <w:rFonts w:ascii="·ÂËÎ_GB2312" w:hAnsi="·ÂËÎ_GB2312"/>
          <w:color w:val="000000"/>
          <w:sz w:val="32"/>
          <w:szCs w:val="32"/>
        </w:rPr>
        <w:t>100</w:t>
      </w:r>
      <w:r>
        <w:rPr>
          <w:rFonts w:ascii="·ÂËÎ_GB2312" w:hAnsi="·ÂËÎ_GB2312"/>
          <w:color w:val="000000"/>
          <w:sz w:val="32"/>
          <w:szCs w:val="32"/>
        </w:rPr>
        <w:t>万元，继续追缴其余的全部赃款并退还</w:t>
      </w:r>
      <w:r>
        <w:rPr>
          <w:rFonts w:ascii="·ÂËÎ_GB2312" w:hAnsi="·ÂËÎ_GB2312"/>
          <w:color w:val="000000"/>
          <w:sz w:val="32"/>
          <w:szCs w:val="32"/>
        </w:rPr>
        <w:t>21</w:t>
      </w:r>
      <w:r>
        <w:rPr>
          <w:rFonts w:ascii="·ÂËÎ_GB2312" w:hAnsi="·ÂËÎ_GB2312"/>
          <w:color w:val="000000"/>
          <w:sz w:val="32"/>
          <w:szCs w:val="32"/>
        </w:rPr>
        <w:t>名被害人。宣判后，被告人朱智清不服，提出上诉。福建省高级人民法院经过二审审理，于二〇〇六年八月十六日作出</w:t>
      </w:r>
      <w:r>
        <w:rPr>
          <w:rFonts w:ascii="·ÂËÎ_GB2312" w:hAnsi="·ÂËÎ_GB2312"/>
          <w:color w:val="000000"/>
          <w:sz w:val="32"/>
          <w:szCs w:val="32"/>
        </w:rPr>
        <w:t>(2006)</w:t>
      </w:r>
      <w:r>
        <w:rPr>
          <w:rFonts w:ascii="·ÂËÎ_GB2312" w:hAnsi="·ÂËÎ_GB2312"/>
          <w:color w:val="000000"/>
          <w:sz w:val="32"/>
          <w:szCs w:val="32"/>
        </w:rPr>
        <w:t>闽刑终字第</w:t>
      </w:r>
      <w:r>
        <w:rPr>
          <w:rFonts w:ascii="·ÂËÎ_GB2312" w:hAnsi="·ÂËÎ_GB2312"/>
          <w:color w:val="000000"/>
          <w:sz w:val="32"/>
          <w:szCs w:val="32"/>
        </w:rPr>
        <w:t>220</w:t>
      </w:r>
      <w:r>
        <w:rPr>
          <w:rFonts w:ascii="·ÂËÎ_GB2312" w:hAnsi="·ÂËÎ_GB2312"/>
          <w:color w:val="000000"/>
          <w:sz w:val="32"/>
          <w:szCs w:val="32"/>
        </w:rPr>
        <w:t>号刑事判决，维持原审对其定罪处刑的刑事判决，追缴其赃款</w:t>
      </w:r>
      <w:r>
        <w:rPr>
          <w:rFonts w:ascii="·ÂËÎ_GB2312" w:hAnsi="·ÂËÎ_GB2312"/>
          <w:color w:val="000000"/>
          <w:sz w:val="32"/>
          <w:szCs w:val="32"/>
        </w:rPr>
        <w:t>482680</w:t>
      </w:r>
      <w:r>
        <w:rPr>
          <w:rFonts w:ascii="·ÂËÎ_GB2312" w:hAnsi="·ÂËÎ_GB2312"/>
          <w:color w:val="000000"/>
          <w:sz w:val="32"/>
          <w:szCs w:val="32"/>
        </w:rPr>
        <w:t>元按比例退还被害人。判决生效后，于二〇〇六年十一月十七日送我狱服刑改造。因罪犯朱智清在服刑期间确有悔改表现，福建省高级人民法院于二〇〇九年六月十日</w:t>
      </w:r>
      <w:r>
        <w:rPr>
          <w:rFonts w:ascii="·ÂËÎ_GB2312" w:hAnsi="·ÂËÎ_GB2312"/>
          <w:color w:val="000000"/>
          <w:sz w:val="32"/>
          <w:szCs w:val="32"/>
        </w:rPr>
        <w:t>(2009)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417</w:t>
      </w:r>
      <w:r>
        <w:rPr>
          <w:rFonts w:ascii="·ÂËÎ_GB2312" w:hAnsi="·ÂËÎ_GB2312"/>
          <w:color w:val="000000"/>
          <w:sz w:val="32"/>
          <w:szCs w:val="32"/>
        </w:rPr>
        <w:t>号对其减为有期徒刑十九年，剥夺政治权利改为八</w:t>
      </w:r>
    </w:p>
    <w:p w:rsidR="008836B6" w:rsidRDefault="008836B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年；福建省龙岩市中级人民法院于二〇一一年八月十八日</w:t>
      </w:r>
      <w:r>
        <w:rPr>
          <w:rFonts w:ascii="·ÂËÎ_GB2312" w:hAnsi="·ÂËÎ_GB2312"/>
          <w:color w:val="000000"/>
          <w:sz w:val="32"/>
          <w:szCs w:val="32"/>
        </w:rPr>
        <w:t>(2011)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2592</w:t>
      </w:r>
      <w:r>
        <w:rPr>
          <w:rFonts w:ascii="·ÂËÎ_GB2312" w:hAnsi="·ÂËÎ_GB2312"/>
          <w:color w:val="000000"/>
          <w:sz w:val="32"/>
          <w:szCs w:val="32"/>
        </w:rPr>
        <w:t>号对其减去有期徒刑一年八个月，剥夺政治权利减为七年；二〇一三年十一月十三日</w:t>
      </w:r>
      <w:r>
        <w:rPr>
          <w:rFonts w:ascii="·ÂËÎ_GB2312" w:hAnsi="·ÂËÎ_GB2312"/>
          <w:color w:val="000000"/>
          <w:sz w:val="32"/>
          <w:szCs w:val="32"/>
        </w:rPr>
        <w:t>(2013)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2933</w:t>
      </w:r>
      <w:r>
        <w:rPr>
          <w:rFonts w:ascii="·ÂËÎ_GB2312" w:hAnsi="·ÂËÎ_GB2312"/>
          <w:color w:val="000000"/>
          <w:sz w:val="32"/>
          <w:szCs w:val="32"/>
        </w:rPr>
        <w:t>号对其减去有期徒刑一年九个月，剥夺政治权利七年不变；二〇一六年二月十九日</w:t>
      </w:r>
      <w:r>
        <w:rPr>
          <w:rFonts w:ascii="·ÂËÎ_GB2312" w:hAnsi="·ÂËÎ_GB2312"/>
          <w:color w:val="000000"/>
          <w:sz w:val="32"/>
          <w:szCs w:val="32"/>
        </w:rPr>
        <w:t>(2016)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3180</w:t>
      </w:r>
      <w:r>
        <w:rPr>
          <w:rFonts w:ascii="·ÂËÎ_GB2312" w:hAnsi="·ÂËÎ_GB2312"/>
          <w:color w:val="000000"/>
          <w:sz w:val="32"/>
          <w:szCs w:val="32"/>
        </w:rPr>
        <w:t>号对其减去有期徒刑一年六个月，剥夺政治权利减为六年；二〇一八年十月二十四日</w:t>
      </w:r>
      <w:r>
        <w:rPr>
          <w:rFonts w:ascii="·ÂËÎ_GB2312" w:hAnsi="·ÂËÎ_GB2312"/>
          <w:color w:val="000000"/>
          <w:sz w:val="32"/>
          <w:szCs w:val="32"/>
        </w:rPr>
        <w:t>(2018)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4131</w:t>
      </w:r>
      <w:r>
        <w:rPr>
          <w:rFonts w:ascii="·ÂËÎ_GB2312" w:hAnsi="·ÂËÎ_GB2312"/>
          <w:color w:val="000000"/>
          <w:sz w:val="32"/>
          <w:szCs w:val="32"/>
        </w:rPr>
        <w:t>号对其减去有期徒刑九个月，剥夺政治权利减为五年。刑期执行至二〇二二年十月九日。现属于宽管管理级罪犯。</w:t>
      </w:r>
    </w:p>
    <w:p w:rsidR="008836B6" w:rsidRDefault="008836B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8836B6" w:rsidRDefault="008836B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被告人朱智清自己注册华夏发展公司后，未经营业务却于</w:t>
      </w:r>
      <w:r>
        <w:rPr>
          <w:rFonts w:ascii="·ÂËÎ_GB2312" w:hAnsi="·ÂËÎ_GB2312"/>
          <w:color w:val="000000"/>
          <w:sz w:val="32"/>
          <w:szCs w:val="32"/>
        </w:rPr>
        <w:t>2002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2005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月间，虚假合伙做木材生意，炒房地产、公司增资等事实，隐</w:t>
      </w:r>
      <w:r>
        <w:rPr>
          <w:rFonts w:ascii="·ÂËÎ_GB2312" w:hAnsi="·ÂËÎ_GB2312"/>
          <w:color w:val="000000"/>
          <w:sz w:val="32"/>
          <w:szCs w:val="32"/>
        </w:rPr>
        <w:lastRenderedPageBreak/>
        <w:t>瞒资金用途真相，以借为名，骗取他人款项，用于高风险的炒股和期货交易，在明知股票和期货交易亏损严重，已不能还款的情况下，继续以借为名骗取巨额款项，计达人民币</w:t>
      </w:r>
      <w:r>
        <w:rPr>
          <w:rFonts w:ascii="·ÂËÎ_GB2312" w:hAnsi="·ÂËÎ_GB2312"/>
          <w:color w:val="000000"/>
          <w:sz w:val="32"/>
          <w:szCs w:val="32"/>
        </w:rPr>
        <w:t>654.3</w:t>
      </w:r>
      <w:r>
        <w:rPr>
          <w:rFonts w:ascii="·ÂËÎ_GB2312" w:hAnsi="·ÂËÎ_GB2312"/>
          <w:color w:val="000000"/>
          <w:sz w:val="32"/>
          <w:szCs w:val="32"/>
        </w:rPr>
        <w:t>万元，其行为已构成诈骗罪。</w:t>
      </w:r>
    </w:p>
    <w:p w:rsidR="008836B6" w:rsidRDefault="008836B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罪犯朱智清在服刑期间，确有悔改表现。该犯上次评定表扬剩余考核分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162</w:t>
      </w:r>
      <w:r>
        <w:rPr>
          <w:rFonts w:ascii="·ÂËÎ_GB2312" w:hAnsi="·ÂËÎ_GB2312"/>
          <w:color w:val="000000"/>
          <w:sz w:val="32"/>
          <w:szCs w:val="32"/>
        </w:rPr>
        <w:t>分，本轮考核期内累计获得考核分</w:t>
      </w:r>
      <w:r>
        <w:rPr>
          <w:rFonts w:ascii="·ÂËÎ_GB2312" w:hAnsi="·ÂËÎ_GB2312"/>
          <w:color w:val="000000"/>
          <w:sz w:val="32"/>
          <w:szCs w:val="32"/>
        </w:rPr>
        <w:t>5933.5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6095.5</w:t>
      </w:r>
      <w:r>
        <w:rPr>
          <w:rFonts w:ascii="·ÂËÎ_GB2312" w:hAnsi="·ÂËÎ_GB2312"/>
          <w:color w:val="000000"/>
          <w:sz w:val="32"/>
          <w:szCs w:val="32"/>
        </w:rPr>
        <w:t>分，获得表扬八次，物质奖励一次。间隔期自起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5590.5</w:t>
      </w:r>
      <w:r>
        <w:rPr>
          <w:rFonts w:ascii="·ÂËÎ_GB2312" w:hAnsi="·ÂËÎ_GB2312"/>
          <w:color w:val="000000"/>
          <w:sz w:val="32"/>
          <w:szCs w:val="32"/>
        </w:rPr>
        <w:t>分。考核期内无违规。</w:t>
      </w:r>
    </w:p>
    <w:p w:rsidR="008836B6" w:rsidRDefault="008836B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12000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10000</w:t>
      </w:r>
      <w:r>
        <w:rPr>
          <w:rFonts w:ascii="·ÂËÎ_GB2312" w:hAnsi="·ÂËÎ_GB2312"/>
          <w:color w:val="000000"/>
          <w:sz w:val="32"/>
          <w:szCs w:val="32"/>
        </w:rPr>
        <w:t>元。该犯考核期消费人民币</w:t>
      </w:r>
      <w:r>
        <w:rPr>
          <w:rFonts w:ascii="·ÂËÎ_GB2312" w:hAnsi="·ÂËÎ_GB2312"/>
          <w:color w:val="000000"/>
          <w:sz w:val="32"/>
          <w:szCs w:val="32"/>
        </w:rPr>
        <w:t>9662.17</w:t>
      </w:r>
      <w:r>
        <w:rPr>
          <w:rFonts w:ascii="·ÂËÎ_GB2312" w:hAnsi="·ÂËÎ_GB2312"/>
          <w:color w:val="000000"/>
          <w:sz w:val="32"/>
          <w:szCs w:val="32"/>
        </w:rPr>
        <w:t>元，月均消费</w:t>
      </w:r>
      <w:r>
        <w:rPr>
          <w:rFonts w:ascii="·ÂËÎ_GB2312" w:hAnsi="·ÂËÎ_GB2312"/>
          <w:color w:val="000000"/>
          <w:sz w:val="32"/>
          <w:szCs w:val="32"/>
        </w:rPr>
        <w:t>254.27</w:t>
      </w:r>
      <w:r>
        <w:rPr>
          <w:rFonts w:ascii="·ÂËÎ_GB2312" w:hAnsi="·ÂËÎ_GB2312"/>
          <w:color w:val="000000"/>
          <w:sz w:val="32"/>
          <w:szCs w:val="32"/>
        </w:rPr>
        <w:t>元（不包括购买药品、报刊书籍费用），帐户可用余额人民币</w:t>
      </w:r>
      <w:r>
        <w:rPr>
          <w:rFonts w:ascii="·ÂËÎ_GB2312" w:hAnsi="·ÂËÎ_GB2312"/>
          <w:color w:val="000000"/>
          <w:sz w:val="32"/>
          <w:szCs w:val="32"/>
        </w:rPr>
        <w:t>73.29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8836B6" w:rsidRDefault="008836B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8836B6" w:rsidRDefault="008836B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日在狱内公示未收到不同意见。</w:t>
      </w:r>
    </w:p>
    <w:p w:rsidR="008836B6" w:rsidRDefault="008836B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朱智清在服刑期间，确有悔改表现，依照《中华人民共和国刑法》第七十八条、第七十九条、《中华人民共和国刑事诉讼法》第二百七十三条第二款、《中华人民共和国监狱法》第二十九条之规定，建议对罪犯朱智清予以减去剩余刑期，特提请你院审理裁定。</w:t>
      </w:r>
    </w:p>
    <w:p w:rsidR="008836B6" w:rsidRDefault="008836B6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8836B6" w:rsidRDefault="008836B6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8836B6" w:rsidRDefault="008836B6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8836B6" w:rsidRDefault="008836B6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8836B6" w:rsidRDefault="008836B6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8836B6" w:rsidP="008836B6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8836B6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836B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36B6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6B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5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</Words>
  <Characters>1140</Characters>
  <Application>Microsoft Office Word</Application>
  <DocSecurity>0</DocSecurity>
  <Lines>9</Lines>
  <Paragraphs>2</Paragraphs>
  <ScaleCrop>false</ScaleCrop>
  <Company>微软中国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2022-05-10T10:14:00Z</dcterms:created>
  <dcterms:modified xsi:type="dcterms:W3CDTF">2022-05-10T10:15:00Z</dcterms:modified>
</cp:coreProperties>
</file>