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CF0" w:rsidRPr="00707CF0" w:rsidRDefault="00707CF0" w:rsidP="00707CF0">
      <w:pPr>
        <w:spacing w:line="600" w:lineRule="exact"/>
        <w:jc w:val="center"/>
        <w:rPr>
          <w:rFonts w:ascii="方正小标宋简体" w:eastAsia="方正小标宋简体" w:hAnsi="??ì?" w:cs="??ì?"/>
          <w:bCs/>
          <w:color w:val="000000"/>
          <w:sz w:val="44"/>
          <w:szCs w:val="44"/>
        </w:rPr>
      </w:pPr>
      <w:r w:rsidRPr="00707CF0">
        <w:rPr>
          <w:rFonts w:ascii="方正小标宋简体" w:eastAsia="方正小标宋简体" w:hAnsi="??ì?" w:cs="??ì?" w:hint="eastAsia"/>
          <w:bCs/>
          <w:color w:val="000000"/>
          <w:sz w:val="44"/>
          <w:szCs w:val="44"/>
        </w:rPr>
        <w:t>罪犯卢林平</w:t>
      </w:r>
    </w:p>
    <w:p w:rsidR="00707CF0" w:rsidRPr="00707CF0" w:rsidRDefault="00707CF0" w:rsidP="00707CF0">
      <w:pPr>
        <w:spacing w:line="600" w:lineRule="exact"/>
        <w:jc w:val="center"/>
        <w:rPr>
          <w:rFonts w:ascii="方正小标宋简体" w:eastAsia="方正小标宋简体" w:hAnsi="??ì?" w:cs="??ì?"/>
          <w:bCs/>
          <w:color w:val="000000"/>
          <w:sz w:val="44"/>
          <w:szCs w:val="44"/>
        </w:rPr>
      </w:pPr>
      <w:r w:rsidRPr="00707CF0">
        <w:rPr>
          <w:rFonts w:ascii="方正小标宋简体" w:eastAsia="方正小标宋简体" w:hAnsi="??ì?" w:cs="??ì?" w:hint="eastAsia"/>
          <w:bCs/>
          <w:color w:val="000000"/>
          <w:sz w:val="44"/>
          <w:szCs w:val="44"/>
        </w:rPr>
        <w:t>提请减刑建议书</w:t>
      </w:r>
    </w:p>
    <w:p w:rsidR="00707CF0" w:rsidRDefault="00707CF0" w:rsidP="003B1447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(2022)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3618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707CF0" w:rsidRDefault="00707CF0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罪犯卢林平，男，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1991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日出生于福建省漳州市平和县，汉族，初中文化，捕前无业。</w:t>
      </w:r>
    </w:p>
    <w:p w:rsidR="00707CF0" w:rsidRDefault="00707CF0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福建省漳州市平和县人民法院于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(2021)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0628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号刑事判决，罪犯卢林平因犯诈骗罪，判处有期徒刑一年八个月，并处罚金人民币一万元，追缴违法所得一万九千元。刑期自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</w:t>
      </w:r>
    </w:p>
    <w:p w:rsidR="00707CF0" w:rsidRDefault="00707CF0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707CF0" w:rsidRDefault="00707CF0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被告人卢林平于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日在平和以非法占有为目的，虚构事实，骗取他人财物，其行为已构成诈骗罪。</w:t>
      </w:r>
    </w:p>
    <w:p w:rsidR="00707CF0" w:rsidRDefault="00707CF0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罪犯卢林平在服刑期间，确有悔改表现。该犯本轮考核期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954.5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分，获得表扬一次。考核期内违规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次，累扣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分。其中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月因未按规定使用劳动工具扣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月因当日劳动任务完成较差扣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707CF0" w:rsidRDefault="00707CF0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原判财产性判项已缴清。</w:t>
      </w:r>
    </w:p>
    <w:p w:rsidR="00707CF0" w:rsidRDefault="00707CF0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</w:t>
      </w:r>
    </w:p>
    <w:p w:rsidR="00707CF0" w:rsidRDefault="00707CF0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不同意见。</w:t>
      </w:r>
    </w:p>
    <w:p w:rsidR="00707CF0" w:rsidRDefault="00707CF0" w:rsidP="003B144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罪犯卢林平在服刑期间，确有悔改表现，依照《中华人民共和国刑法》第七十八条、第七十九条、《中华人民共和国刑事诉讼法》第二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百七十三条第二款、《中华人民共和国监狱法》第二十九条之规定，建议对罪犯卢林平予以减去剩余刑期，特提请你院审理裁定。</w:t>
      </w:r>
    </w:p>
    <w:p w:rsidR="00707CF0" w:rsidRDefault="00707CF0" w:rsidP="003B1447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707CF0" w:rsidRDefault="00707CF0" w:rsidP="003B1447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707CF0" w:rsidRDefault="00707CF0" w:rsidP="003B1447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707CF0" w:rsidRDefault="00707CF0" w:rsidP="003B1447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福建省龙岩监狱</w:t>
      </w:r>
    </w:p>
    <w:p w:rsidR="00707CF0" w:rsidRDefault="00707CF0" w:rsidP="003B1447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二○二二年十月十七日</w:t>
      </w:r>
    </w:p>
    <w:p w:rsidR="00F0495E" w:rsidRDefault="00F0495E"/>
    <w:sectPr w:rsidR="00F0495E" w:rsidSect="00707CF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??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07CF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07CF0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CF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594</Characters>
  <Application>Microsoft Office Word</Application>
  <DocSecurity>0</DocSecurity>
  <Lines>4</Lines>
  <Paragraphs>1</Paragraphs>
  <ScaleCrop>false</ScaleCrop>
  <Company>微软中国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2022-10-25T02:43:00Z</dcterms:created>
  <dcterms:modified xsi:type="dcterms:W3CDTF">2022-10-25T02:43:00Z</dcterms:modified>
</cp:coreProperties>
</file>