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·????GB2312" w:eastAsia="方正小标宋简体" w:cs="·????GB2312"/>
          <w:color w:val="000000"/>
          <w:sz w:val="44"/>
          <w:szCs w:val="44"/>
        </w:rPr>
      </w:pPr>
      <w:r>
        <w:rPr>
          <w:rFonts w:hint="eastAsia" w:ascii="方正小标宋简体" w:hAnsi="·????GB2312" w:eastAsia="方正小标宋简体" w:cs="·????GB2312"/>
          <w:color w:val="000000"/>
          <w:sz w:val="44"/>
          <w:szCs w:val="44"/>
        </w:rPr>
        <w:t>罪犯朱学文</w:t>
      </w:r>
    </w:p>
    <w:p>
      <w:pPr>
        <w:spacing w:line="600" w:lineRule="exact"/>
        <w:jc w:val="center"/>
        <w:rPr>
          <w:rFonts w:ascii="方正小标宋简体" w:hAnsi="·????GB2312" w:eastAsia="方正小标宋简体" w:cs="·????GB2312"/>
          <w:color w:val="000000"/>
          <w:sz w:val="44"/>
          <w:szCs w:val="44"/>
        </w:rPr>
      </w:pPr>
      <w:r>
        <w:rPr>
          <w:rFonts w:hint="eastAsia" w:ascii="方正小标宋简体" w:hAnsi="·????GB2312" w:eastAsia="方正小标宋简体" w:cs="·????GB2312"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(2023)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233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spacing w:line="320" w:lineRule="atLeast"/>
        <w:ind w:firstLine="630"/>
        <w:jc w:val="left"/>
        <w:rPr>
          <w:rFonts w:hint="eastAsia"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罪犯朱学文，男，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1989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日出生于福建省武平县，汉族，初中文化，捕前务工。</w:t>
      </w:r>
    </w:p>
    <w:p>
      <w:pPr>
        <w:spacing w:line="320" w:lineRule="atLeast"/>
        <w:ind w:firstLine="630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福建省武平县人民法院于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日作出了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(2021)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闽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0824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刑初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号刑事判决，以被告人朱学文犯掩饰、隐瞒犯罪所得罪，判处有期徒刑二年三个月，并处罚金人民币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15000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元（已预缴），退出的违法所得人民币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10000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元，予以没收，由武平县公安局上缴国库。刑期自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日起至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5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日止。判决生效后，于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日送我狱服刑改造。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罪犯朱学文于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月期间在武平县，明知是他人犯罪所得，仍提供银行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  <w:lang w:val="en-US" w:eastAsia="zh-CN"/>
        </w:rPr>
        <w:t>账号</w:t>
      </w:r>
      <w:bookmarkStart w:id="0" w:name="_GoBack"/>
      <w:bookmarkEnd w:id="0"/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帮助转移资金至少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220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万余元，其行为已构成掩饰、隐瞒犯罪所得罪。　　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罪犯朱学文在服刑期间，确有悔改表现。本轮考核期自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18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10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月，获得考核分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994.3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分，获得物质奖励一次。考核期内违规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次，扣考核分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分。即为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7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日因违反内务规范，被子叠放不规范，扣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原判财产性判项已履行完毕。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本案于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9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日至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2023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年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2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月</w:t>
      </w:r>
      <w:r>
        <w:rPr>
          <w:rFonts w:ascii="·????GB2312" w:hAnsi="·????GB2312" w:eastAsia="·????GB2312" w:cs="·????GB2312"/>
          <w:color w:val="000000"/>
          <w:sz w:val="32"/>
          <w:szCs w:val="32"/>
        </w:rPr>
        <w:t>16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???GB2312" w:hAnsi="·????GB2312" w:eastAsia="·????GB2312" w:cs="·????GB2312"/>
          <w:color w:val="000000"/>
          <w:sz w:val="32"/>
          <w:szCs w:val="32"/>
        </w:rPr>
      </w:pPr>
      <w:r>
        <w:rPr>
          <w:rFonts w:ascii="·????GB2312" w:hAnsi="·????GB2312" w:eastAsia="·????GB2312" w:cs="·????GB2312"/>
          <w:color w:val="000000"/>
          <w:sz w:val="32"/>
          <w:szCs w:val="32"/>
        </w:rPr>
        <w:t xml:space="preserve">    </w:t>
      </w: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罪犯朱学文在服刑期间，确有悔改表现，依照《中华人民共和国刑法》第七十八条、第七十九条、《中华人民共和国刑事诉讼法》第二百七十三条第二款、《中华人民共和国监狱法》第二十九条之规定，建议对罪犯朱学文予以减去剩余刑期，特提请你院审理裁定。</w:t>
      </w:r>
    </w:p>
    <w:p>
      <w:pPr>
        <w:jc w:val="center"/>
        <w:rPr>
          <w:rFonts w:ascii="·????GB2312" w:hAnsi="·????GB2312" w:eastAsia="·????GB2312" w:cs="·????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福建省龙岩监狱</w:t>
      </w:r>
    </w:p>
    <w:p>
      <w:pPr>
        <w:spacing w:line="280" w:lineRule="atLeast"/>
        <w:jc w:val="center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 xml:space="preserve">                      二○二三年二月十七日</w:t>
      </w:r>
    </w:p>
    <w:p>
      <w:pPr>
        <w:jc w:val="right"/>
        <w:rPr>
          <w:rFonts w:ascii="·????GB2312" w:hAnsi="·????GB2312" w:eastAsia="·????GB2312" w:cs="·????GB2312"/>
          <w:color w:val="00000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606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064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BF7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109</Words>
  <Characters>625</Characters>
  <Lines>5</Lines>
  <Paragraphs>1</Paragraphs>
  <TotalTime>1</TotalTime>
  <ScaleCrop>false</ScaleCrop>
  <LinksUpToDate>false</LinksUpToDate>
  <CharactersWithSpaces>733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2023-02-18T02:04:00Z</dcterms:created>
  <dc:creator>Administrator</dc:creator>
  <cp:lastModifiedBy>Administrator</cp:lastModifiedBy>
  <dcterms:modified xsi:type="dcterms:W3CDTF">2025-07-31T09:13:32Z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5129F3C8B51A43A1AC5503E084D635A8</vt:lpwstr>
  </property>
</Properties>
</file>