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7E3" w:rsidRPr="008677E3" w:rsidRDefault="008677E3" w:rsidP="008677E3">
      <w:pPr>
        <w:spacing w:line="600" w:lineRule="exact"/>
        <w:jc w:val="center"/>
        <w:rPr>
          <w:rFonts w:ascii="方正小标宋简体" w:eastAsia="方正小标宋简体" w:hAnsi="ËÎì?" w:cs="ËÎì?"/>
          <w:bCs/>
          <w:color w:val="000000"/>
          <w:sz w:val="44"/>
          <w:szCs w:val="44"/>
        </w:rPr>
      </w:pPr>
      <w:r w:rsidRPr="008677E3">
        <w:rPr>
          <w:rFonts w:ascii="方正小标宋简体" w:eastAsia="方正小标宋简体" w:hAnsi="ËÎì?" w:cs="ËÎì?" w:hint="eastAsia"/>
          <w:bCs/>
          <w:color w:val="000000"/>
          <w:sz w:val="44"/>
          <w:szCs w:val="44"/>
        </w:rPr>
        <w:t>罪犯张陈任</w:t>
      </w:r>
    </w:p>
    <w:p w:rsidR="008677E3" w:rsidRPr="008677E3" w:rsidRDefault="008677E3" w:rsidP="008677E3">
      <w:pPr>
        <w:spacing w:line="600" w:lineRule="exact"/>
        <w:jc w:val="center"/>
        <w:rPr>
          <w:rFonts w:ascii="方正小标宋简体" w:eastAsia="方正小标宋简体" w:hAnsi="ËÎì?" w:cs="ËÎì?"/>
          <w:bCs/>
          <w:color w:val="000000"/>
          <w:sz w:val="44"/>
          <w:szCs w:val="44"/>
        </w:rPr>
      </w:pPr>
      <w:r w:rsidRPr="008677E3">
        <w:rPr>
          <w:rFonts w:ascii="方正小标宋简体" w:eastAsia="方正小标宋简体" w:hAnsi="ËÎì?" w:cs="ËÎì?" w:hint="eastAsia"/>
          <w:bCs/>
          <w:color w:val="000000"/>
          <w:sz w:val="44"/>
          <w:szCs w:val="44"/>
        </w:rPr>
        <w:t>提请减刑建议书</w:t>
      </w:r>
    </w:p>
    <w:p w:rsidR="008677E3" w:rsidRDefault="008677E3" w:rsidP="007A2383">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(2023)</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146</w:t>
      </w:r>
      <w:r>
        <w:rPr>
          <w:rFonts w:ascii="·?ÂËÎGB2312" w:eastAsia="·?ÂËÎGB2312" w:hAnsi="·?ÂËÎGB2312" w:cs="·?ÂËÎGB2312" w:hint="eastAsia"/>
          <w:color w:val="000000"/>
          <w:sz w:val="28"/>
          <w:szCs w:val="28"/>
        </w:rPr>
        <w:t>号</w:t>
      </w:r>
    </w:p>
    <w:p w:rsidR="008677E3" w:rsidRDefault="008677E3"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罪犯张陈任，男，</w:t>
      </w:r>
      <w:r>
        <w:rPr>
          <w:rFonts w:ascii="·?ÂËÎGB2312" w:eastAsia="·?ÂËÎGB2312" w:hAnsi="·?ÂËÎGB2312" w:cs="·?ÂËÎGB2312"/>
          <w:color w:val="000000"/>
          <w:sz w:val="32"/>
          <w:szCs w:val="32"/>
        </w:rPr>
        <w:t>1990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日出生于福建省龙海市，汉族，小学文化，捕前无业。曾因犯故意伤害罪，于</w:t>
      </w:r>
      <w:r>
        <w:rPr>
          <w:rFonts w:ascii="·?ÂËÎGB2312" w:eastAsia="·?ÂËÎGB2312" w:hAnsi="·?ÂËÎGB2312" w:cs="·?ÂËÎGB2312"/>
          <w:color w:val="000000"/>
          <w:sz w:val="32"/>
          <w:szCs w:val="32"/>
        </w:rPr>
        <w:t>2011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日被龙海市人民法院判处有期徒刑一年，缓刑一年六个月（缓刑考验期自</w:t>
      </w:r>
      <w:r>
        <w:rPr>
          <w:rFonts w:ascii="·?ÂËÎGB2312" w:eastAsia="·?ÂËÎGB2312" w:hAnsi="·?ÂËÎGB2312" w:cs="·?ÂËÎGB2312"/>
          <w:color w:val="000000"/>
          <w:sz w:val="32"/>
          <w:szCs w:val="32"/>
        </w:rPr>
        <w:t>2011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21</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20</w:t>
      </w:r>
      <w:r>
        <w:rPr>
          <w:rFonts w:ascii="·?ÂËÎGB2312" w:eastAsia="·?ÂËÎGB2312" w:hAnsi="·?ÂËÎGB2312" w:cs="·?ÂËÎGB2312" w:hint="eastAsia"/>
          <w:color w:val="000000"/>
          <w:sz w:val="32"/>
          <w:szCs w:val="32"/>
        </w:rPr>
        <w:t>日）。</w:t>
      </w:r>
    </w:p>
    <w:p w:rsidR="008677E3" w:rsidRDefault="008677E3"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福建省厦门市中级人民法院于</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16</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厦刑初字第</w:t>
      </w:r>
      <w:r>
        <w:rPr>
          <w:rFonts w:ascii="·?ÂËÎGB2312" w:eastAsia="·?ÂËÎGB2312" w:hAnsi="·?ÂËÎGB2312" w:cs="·?ÂËÎGB2312"/>
          <w:color w:val="000000"/>
          <w:sz w:val="32"/>
          <w:szCs w:val="32"/>
        </w:rPr>
        <w:t>149</w:t>
      </w:r>
      <w:r>
        <w:rPr>
          <w:rFonts w:ascii="·?ÂËÎGB2312" w:eastAsia="·?ÂËÎGB2312" w:hAnsi="·?ÂËÎGB2312" w:cs="·?ÂËÎGB2312" w:hint="eastAsia"/>
          <w:color w:val="000000"/>
          <w:sz w:val="32"/>
          <w:szCs w:val="32"/>
        </w:rPr>
        <w:t>号刑事判决，撤销福建省龙海市人民法院（</w:t>
      </w:r>
      <w:r>
        <w:rPr>
          <w:rFonts w:ascii="·?ÂËÎGB2312" w:eastAsia="·?ÂËÎGB2312" w:hAnsi="·?ÂËÎGB2312" w:cs="·?ÂËÎGB2312"/>
          <w:color w:val="000000"/>
          <w:sz w:val="32"/>
          <w:szCs w:val="32"/>
        </w:rPr>
        <w:t>2011</w:t>
      </w:r>
      <w:r>
        <w:rPr>
          <w:rFonts w:ascii="·?ÂËÎGB2312" w:eastAsia="·?ÂËÎGB2312" w:hAnsi="·?ÂËÎGB2312" w:cs="·?ÂËÎGB2312" w:hint="eastAsia"/>
          <w:color w:val="000000"/>
          <w:sz w:val="32"/>
          <w:szCs w:val="32"/>
        </w:rPr>
        <w:t>）龙刑初字第</w:t>
      </w:r>
      <w:r>
        <w:rPr>
          <w:rFonts w:ascii="·?ÂËÎGB2312" w:eastAsia="·?ÂËÎGB2312" w:hAnsi="·?ÂËÎGB2312" w:cs="·?ÂËÎGB2312"/>
          <w:color w:val="000000"/>
          <w:sz w:val="32"/>
          <w:szCs w:val="32"/>
        </w:rPr>
        <w:t>79</w:t>
      </w:r>
      <w:r>
        <w:rPr>
          <w:rFonts w:ascii="·?ÂËÎGB2312" w:eastAsia="·?ÂËÎGB2312" w:hAnsi="·?ÂËÎGB2312" w:cs="·?ÂËÎGB2312" w:hint="eastAsia"/>
          <w:color w:val="000000"/>
          <w:sz w:val="32"/>
          <w:szCs w:val="32"/>
        </w:rPr>
        <w:t>号刑事判决对被告人张陈任犯故意伤害罪判处有期徒刑一年缓刑一年六个月中的缓刑部分，以被告人张陈任犯贩卖毒品罪，判处无期徒刑，剥夺政治权利终身，并处没收个人全部财产，与前罪的刑罚并罚，决定执行无期徒刑，剥夺政治权利终身，并处没收个人全部财产。宣判后，被告人张陈任不服，提出上诉，福建省高级人民法院于</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20</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）闽刑终字第</w:t>
      </w:r>
      <w:r>
        <w:rPr>
          <w:rFonts w:ascii="·?ÂËÎGB2312" w:eastAsia="·?ÂËÎGB2312" w:hAnsi="·?ÂËÎGB2312" w:cs="·?ÂËÎGB2312"/>
          <w:color w:val="000000"/>
          <w:sz w:val="32"/>
          <w:szCs w:val="32"/>
        </w:rPr>
        <w:t>559</w:t>
      </w:r>
      <w:r>
        <w:rPr>
          <w:rFonts w:ascii="·?ÂËÎGB2312" w:eastAsia="·?ÂËÎGB2312" w:hAnsi="·?ÂËÎGB2312" w:cs="·?ÂËÎGB2312" w:hint="eastAsia"/>
          <w:color w:val="000000"/>
          <w:sz w:val="32"/>
          <w:szCs w:val="32"/>
        </w:rPr>
        <w:t>号刑事裁定，对其维持原判。判决生效后，于</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日送押龙岩监狱服刑改造。因罪犯张陈任在服刑期间确有悔改表现，福建省高级人民法院于</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23</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闽刑执字第</w:t>
      </w:r>
      <w:r>
        <w:rPr>
          <w:rFonts w:ascii="·?ÂËÎGB2312" w:eastAsia="·?ÂËÎGB2312" w:hAnsi="·?ÂËÎGB2312" w:cs="·?ÂËÎGB2312"/>
          <w:color w:val="000000"/>
          <w:sz w:val="32"/>
          <w:szCs w:val="32"/>
        </w:rPr>
        <w:t>881</w:t>
      </w:r>
      <w:r>
        <w:rPr>
          <w:rFonts w:ascii="·?ÂËÎGB2312" w:eastAsia="·?ÂËÎGB2312" w:hAnsi="·?ÂËÎGB2312" w:cs="·?ÂËÎGB2312" w:hint="eastAsia"/>
          <w:color w:val="000000"/>
          <w:sz w:val="32"/>
          <w:szCs w:val="32"/>
        </w:rPr>
        <w:t>号刑事裁定，对其减为有期徒刑二十年七个月，剥夺政治权利改为十年；福建省龙岩市中级人民法院于</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23</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3431</w:t>
      </w:r>
      <w:r>
        <w:rPr>
          <w:rFonts w:ascii="·?ÂËÎGB2312" w:eastAsia="·?ÂËÎGB2312" w:hAnsi="·?ÂËÎGB2312" w:cs="·?ÂËÎGB2312" w:hint="eastAsia"/>
          <w:color w:val="000000"/>
          <w:sz w:val="32"/>
          <w:szCs w:val="32"/>
        </w:rPr>
        <w:t>号刑事裁定，对其减去有期徒刑七个月，剥夺政治权利减为九年；</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日作</w:t>
      </w:r>
      <w:r>
        <w:rPr>
          <w:rFonts w:ascii="·?ÂËÎGB2312" w:eastAsia="·?ÂËÎGB2312" w:hAnsi="·?ÂËÎGB2312" w:cs="·?ÂËÎGB2312" w:hint="eastAsia"/>
          <w:color w:val="000000"/>
          <w:sz w:val="32"/>
          <w:szCs w:val="32"/>
        </w:rPr>
        <w:lastRenderedPageBreak/>
        <w:t>出</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3563</w:t>
      </w:r>
      <w:r>
        <w:rPr>
          <w:rFonts w:ascii="·?ÂËÎGB2312" w:eastAsia="·?ÂËÎGB2312" w:hAnsi="·?ÂËÎGB2312" w:cs="·?ÂËÎGB2312" w:hint="eastAsia"/>
          <w:color w:val="000000"/>
          <w:sz w:val="32"/>
          <w:szCs w:val="32"/>
        </w:rPr>
        <w:t>号刑事裁定，对其减去有期徒刑六个月，剥夺政治权利减为八年；刑期执行至</w:t>
      </w:r>
      <w:r>
        <w:rPr>
          <w:rFonts w:ascii="·?ÂËÎGB2312" w:eastAsia="·?ÂËÎGB2312" w:hAnsi="·?ÂËÎGB2312" w:cs="·?ÂËÎGB2312"/>
          <w:color w:val="000000"/>
          <w:sz w:val="32"/>
          <w:szCs w:val="32"/>
        </w:rPr>
        <w:t>2035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22</w:t>
      </w:r>
      <w:r>
        <w:rPr>
          <w:rFonts w:ascii="·?ÂËÎGB2312" w:eastAsia="·?ÂËÎGB2312" w:hAnsi="·?ÂËÎGB2312" w:cs="·?ÂËÎGB2312" w:hint="eastAsia"/>
          <w:color w:val="000000"/>
          <w:sz w:val="32"/>
          <w:szCs w:val="32"/>
        </w:rPr>
        <w:t>日止。</w:t>
      </w:r>
      <w:r>
        <w:rPr>
          <w:rFonts w:ascii="·?ÂËÎGB2312" w:eastAsia="·?ÂËÎGB2312" w:hAnsi="·?ÂËÎGB2312" w:cs="·?ÂËÎGB2312"/>
          <w:color w:val="000000"/>
          <w:sz w:val="32"/>
          <w:szCs w:val="32"/>
        </w:rPr>
        <w:t xml:space="preserve">    </w:t>
      </w:r>
    </w:p>
    <w:p w:rsidR="008677E3" w:rsidRDefault="008677E3"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原判认定的主要犯罪事实如下：</w:t>
      </w:r>
    </w:p>
    <w:p w:rsidR="008677E3" w:rsidRDefault="008677E3"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罪犯张陈任于</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日在厦门违反国家对毒品管制的规定，贩卖毒品海洛因</w:t>
      </w:r>
      <w:r>
        <w:rPr>
          <w:rFonts w:ascii="·?ÂËÎGB2312" w:eastAsia="·?ÂËÎGB2312" w:hAnsi="·?ÂËÎGB2312" w:cs="·?ÂËÎGB2312"/>
          <w:color w:val="000000"/>
          <w:sz w:val="32"/>
          <w:szCs w:val="32"/>
        </w:rPr>
        <w:t>244.8</w:t>
      </w:r>
      <w:r>
        <w:rPr>
          <w:rFonts w:ascii="·?ÂËÎGB2312" w:eastAsia="·?ÂËÎGB2312" w:hAnsi="·?ÂËÎGB2312" w:cs="·?ÂËÎGB2312" w:hint="eastAsia"/>
          <w:color w:val="000000"/>
          <w:sz w:val="32"/>
          <w:szCs w:val="32"/>
        </w:rPr>
        <w:t>克，在缓刑考核期内又犯贩卖毒品罪，其行为已构成贩卖毒品罪，故意伤害罪。</w:t>
      </w:r>
    </w:p>
    <w:p w:rsidR="008677E3" w:rsidRDefault="008677E3"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罪犯张陈任在服刑期间，确有悔改表现。该犯上次评定表扬剩余</w:t>
      </w:r>
      <w:r>
        <w:rPr>
          <w:rFonts w:ascii="·?ÂËÎGB2312" w:eastAsia="·?ÂËÎGB2312" w:hAnsi="·?ÂËÎGB2312" w:cs="·?ÂËÎGB2312"/>
          <w:color w:val="000000"/>
          <w:sz w:val="32"/>
          <w:szCs w:val="32"/>
        </w:rPr>
        <w:t>216</w:t>
      </w:r>
      <w:r>
        <w:rPr>
          <w:rFonts w:ascii="·?ÂËÎGB2312" w:eastAsia="·?ÂËÎGB2312" w:hAnsi="·?ÂËÎGB2312" w:cs="·?ÂËÎGB2312" w:hint="eastAsia"/>
          <w:color w:val="000000"/>
          <w:sz w:val="32"/>
          <w:szCs w:val="32"/>
        </w:rPr>
        <w:t>分，考核期</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月，获得考核分</w:t>
      </w:r>
      <w:r>
        <w:rPr>
          <w:rFonts w:ascii="·?ÂËÎGB2312" w:eastAsia="·?ÂËÎGB2312" w:hAnsi="·?ÂËÎGB2312" w:cs="·?ÂËÎGB2312"/>
          <w:color w:val="000000"/>
          <w:sz w:val="32"/>
          <w:szCs w:val="32"/>
        </w:rPr>
        <w:t>3751</w:t>
      </w:r>
      <w:r>
        <w:rPr>
          <w:rFonts w:ascii="·?ÂËÎGB2312" w:eastAsia="·?ÂËÎGB2312" w:hAnsi="·?ÂËÎGB2312" w:cs="·?ÂËÎGB2312" w:hint="eastAsia"/>
          <w:color w:val="000000"/>
          <w:sz w:val="32"/>
          <w:szCs w:val="32"/>
        </w:rPr>
        <w:t>分，合计考核分</w:t>
      </w:r>
      <w:r>
        <w:rPr>
          <w:rFonts w:ascii="·?ÂËÎGB2312" w:eastAsia="·?ÂËÎGB2312" w:hAnsi="·?ÂËÎGB2312" w:cs="·?ÂËÎGB2312"/>
          <w:color w:val="000000"/>
          <w:sz w:val="32"/>
          <w:szCs w:val="32"/>
        </w:rPr>
        <w:t>3967</w:t>
      </w:r>
      <w:r>
        <w:rPr>
          <w:rFonts w:ascii="·?ÂËÎGB2312" w:eastAsia="·?ÂËÎGB2312" w:hAnsi="·?ÂËÎGB2312" w:cs="·?ÂËÎGB2312" w:hint="eastAsia"/>
          <w:color w:val="000000"/>
          <w:sz w:val="32"/>
          <w:szCs w:val="32"/>
        </w:rPr>
        <w:t>分，获得表扬六次；间隔期</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月，获得考核分</w:t>
      </w:r>
      <w:r>
        <w:rPr>
          <w:rFonts w:ascii="·?ÂËÎGB2312" w:eastAsia="·?ÂËÎGB2312" w:hAnsi="·?ÂËÎGB2312" w:cs="·?ÂËÎGB2312"/>
          <w:color w:val="000000"/>
          <w:sz w:val="32"/>
          <w:szCs w:val="32"/>
        </w:rPr>
        <w:t>3216</w:t>
      </w:r>
      <w:r>
        <w:rPr>
          <w:rFonts w:ascii="·?ÂËÎGB2312" w:eastAsia="·?ÂËÎGB2312" w:hAnsi="·?ÂËÎGB2312" w:cs="·?ÂËÎGB2312" w:hint="eastAsia"/>
          <w:color w:val="000000"/>
          <w:sz w:val="32"/>
          <w:szCs w:val="32"/>
        </w:rPr>
        <w:t>分。</w:t>
      </w:r>
      <w:r>
        <w:rPr>
          <w:rFonts w:ascii="·?ÂËÎGB2312" w:eastAsia="·?ÂËÎGB2312" w:hAnsi="·?ÂËÎGB2312" w:cs="·?ÂËÎGB2312"/>
          <w:color w:val="000000"/>
          <w:sz w:val="32"/>
          <w:szCs w:val="32"/>
        </w:rPr>
        <w:t xml:space="preserve"> </w:t>
      </w:r>
    </w:p>
    <w:p w:rsidR="008677E3" w:rsidRDefault="008677E3"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原判财产性判项已缴纳人民币</w:t>
      </w:r>
      <w:r>
        <w:rPr>
          <w:rFonts w:ascii="·?ÂËÎGB2312" w:eastAsia="·?ÂËÎGB2312" w:hAnsi="·?ÂËÎGB2312" w:cs="·?ÂËÎGB2312"/>
          <w:color w:val="000000"/>
          <w:sz w:val="32"/>
          <w:szCs w:val="32"/>
        </w:rPr>
        <w:t>14000</w:t>
      </w:r>
      <w:r>
        <w:rPr>
          <w:rFonts w:ascii="·?ÂËÎGB2312" w:eastAsia="·?ÂËÎGB2312" w:hAnsi="·?ÂËÎGB2312" w:cs="·?ÂËÎGB2312" w:hint="eastAsia"/>
          <w:color w:val="000000"/>
          <w:sz w:val="32"/>
          <w:szCs w:val="32"/>
        </w:rPr>
        <w:t>元；其中本次缴纳人民币</w:t>
      </w:r>
      <w:r>
        <w:rPr>
          <w:rFonts w:ascii="·?ÂËÎGB2312" w:eastAsia="·?ÂËÎGB2312" w:hAnsi="·?ÂËÎGB2312" w:cs="·?ÂËÎGB2312"/>
          <w:color w:val="000000"/>
          <w:sz w:val="32"/>
          <w:szCs w:val="32"/>
        </w:rPr>
        <w:t>5000</w:t>
      </w:r>
      <w:r>
        <w:rPr>
          <w:rFonts w:ascii="·?ÂËÎGB2312" w:eastAsia="·?ÂËÎGB2312" w:hAnsi="·?ÂËÎGB2312" w:cs="·?ÂËÎGB2312" w:hint="eastAsia"/>
          <w:color w:val="000000"/>
          <w:sz w:val="32"/>
          <w:szCs w:val="32"/>
        </w:rPr>
        <w:t>元。该犯考核期消费人民币</w:t>
      </w:r>
      <w:r>
        <w:rPr>
          <w:rFonts w:ascii="·?ÂËÎGB2312" w:eastAsia="·?ÂËÎGB2312" w:hAnsi="·?ÂËÎGB2312" w:cs="·?ÂËÎGB2312"/>
          <w:color w:val="000000"/>
          <w:sz w:val="32"/>
          <w:szCs w:val="32"/>
        </w:rPr>
        <w:t>7135.26</w:t>
      </w:r>
      <w:r>
        <w:rPr>
          <w:rFonts w:ascii="·?ÂËÎGB2312" w:eastAsia="·?ÂËÎGB2312" w:hAnsi="·?ÂËÎGB2312" w:cs="·?ÂËÎGB2312" w:hint="eastAsia"/>
          <w:color w:val="000000"/>
          <w:sz w:val="32"/>
          <w:szCs w:val="32"/>
        </w:rPr>
        <w:t>元，月均消费人民币</w:t>
      </w:r>
      <w:r>
        <w:rPr>
          <w:rFonts w:ascii="·?ÂËÎGB2312" w:eastAsia="·?ÂËÎGB2312" w:hAnsi="·?ÂËÎGB2312" w:cs="·?ÂËÎGB2312"/>
          <w:color w:val="000000"/>
          <w:sz w:val="32"/>
          <w:szCs w:val="32"/>
        </w:rPr>
        <w:t>237.84</w:t>
      </w:r>
      <w:r>
        <w:rPr>
          <w:rFonts w:ascii="·?ÂËÎGB2312" w:eastAsia="·?ÂËÎGB2312" w:hAnsi="·?ÂËÎGB2312" w:cs="·?ÂËÎGB2312" w:hint="eastAsia"/>
          <w:color w:val="000000"/>
          <w:sz w:val="32"/>
          <w:szCs w:val="32"/>
        </w:rPr>
        <w:t>元，账户可用余额人民币</w:t>
      </w:r>
      <w:r>
        <w:rPr>
          <w:rFonts w:ascii="·?ÂËÎGB2312" w:eastAsia="·?ÂËÎGB2312" w:hAnsi="·?ÂËÎGB2312" w:cs="·?ÂËÎGB2312"/>
          <w:color w:val="000000"/>
          <w:sz w:val="32"/>
          <w:szCs w:val="32"/>
        </w:rPr>
        <w:t>512.19</w:t>
      </w:r>
      <w:r>
        <w:rPr>
          <w:rFonts w:ascii="·?ÂËÎGB2312" w:eastAsia="·?ÂËÎGB2312" w:hAnsi="·?ÂËÎGB2312" w:cs="·?ÂËÎGB2312" w:hint="eastAsia"/>
          <w:color w:val="000000"/>
          <w:sz w:val="32"/>
          <w:szCs w:val="32"/>
        </w:rPr>
        <w:t>元。</w:t>
      </w:r>
    </w:p>
    <w:p w:rsidR="008677E3" w:rsidRDefault="008677E3"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该犯系从严掌握减刑幅度对象。</w:t>
      </w:r>
    </w:p>
    <w:p w:rsidR="008677E3" w:rsidRDefault="008677E3"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16</w:t>
      </w:r>
      <w:r>
        <w:rPr>
          <w:rFonts w:ascii="·?ÂËÎGB2312" w:eastAsia="·?ÂËÎGB2312" w:hAnsi="·?ÂËÎGB2312" w:cs="·?ÂËÎGB2312" w:hint="eastAsia"/>
          <w:color w:val="000000"/>
          <w:sz w:val="32"/>
          <w:szCs w:val="32"/>
        </w:rPr>
        <w:t>日在狱内公示未收到不同意见。</w:t>
      </w:r>
    </w:p>
    <w:p w:rsidR="008677E3" w:rsidRDefault="008677E3"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张陈任在服刑期间，确有悔改表现，依照《中华人民共和国刑法》第七十八条、第七十九条、《中华人民共和国刑事诉讼法》第二百七十三条第二款、《中华人民共和国监狱法》第二十九条之规定，建议对罪犯张陈任予以减去有期徒刑六个月十五天，剥夺政治权利减为七年，特提请你院审理裁定。</w:t>
      </w:r>
    </w:p>
    <w:p w:rsidR="008677E3" w:rsidRDefault="008677E3" w:rsidP="007A2383">
      <w:pPr>
        <w:jc w:val="center"/>
        <w:rPr>
          <w:rFonts w:ascii="·?ÂËÎGB2312" w:eastAsia="·?ÂËÎGB2312" w:hAnsi="·?ÂËÎGB2312" w:cs="·?ÂËÎGB2312"/>
          <w:color w:val="000000"/>
          <w:sz w:val="24"/>
          <w:szCs w:val="24"/>
        </w:rPr>
      </w:pPr>
    </w:p>
    <w:p w:rsidR="008677E3" w:rsidRDefault="008677E3" w:rsidP="007A2383">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此致</w:t>
      </w:r>
    </w:p>
    <w:p w:rsidR="008677E3" w:rsidRDefault="008677E3" w:rsidP="007A2383">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lastRenderedPageBreak/>
        <w:t>龙岩市中级人民法院</w:t>
      </w:r>
    </w:p>
    <w:p w:rsidR="008677E3" w:rsidRDefault="008677E3" w:rsidP="007A2383">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福建省龙岩监狱</w:t>
      </w:r>
    </w:p>
    <w:p w:rsidR="008677E3" w:rsidRDefault="008677E3" w:rsidP="007A2383">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二○二三年二月十七日</w:t>
      </w:r>
    </w:p>
    <w:p w:rsidR="008677E3" w:rsidRDefault="008677E3" w:rsidP="007A2383">
      <w:pPr>
        <w:jc w:val="right"/>
        <w:rPr>
          <w:rFonts w:ascii="·?ÂËÎGB2312" w:eastAsia="·?ÂËÎGB2312" w:hAnsi="·?ÂËÎGB2312" w:cs="·?ÂËÎGB2312"/>
          <w:color w:val="000000"/>
          <w:sz w:val="22"/>
          <w:szCs w:val="22"/>
        </w:rPr>
      </w:pPr>
    </w:p>
    <w:sectPr w:rsidR="008677E3" w:rsidSect="008677E3">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宋体"/>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ËÎì?">
    <w:altName w:val="方正隶书简体"/>
    <w:panose1 w:val="00000000000000000000"/>
    <w:charset w:val="86"/>
    <w:family w:val="auto"/>
    <w:notTrueType/>
    <w:pitch w:val="default"/>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677E3"/>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7E3"/>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77E3"/>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188</Words>
  <Characters>1073</Characters>
  <Application>Microsoft Office Word</Application>
  <DocSecurity>0</DocSecurity>
  <Lines>8</Lines>
  <Paragraphs>2</Paragraphs>
  <ScaleCrop>false</ScaleCrop>
  <Company>微软中国</Company>
  <LinksUpToDate>false</LinksUpToDate>
  <CharactersWithSpaces>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2023-02-17T07:13:00Z</dcterms:created>
  <dcterms:modified xsi:type="dcterms:W3CDTF">2023-02-17T07:14:00Z</dcterms:modified>
</cp:coreProperties>
</file>