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罪犯林国兴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(2023)龙监减字第766号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罪犯林国兴，男，汉族，1994年1月10日出生，户籍地福建省武平县，高中文化，捕前系务工。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2021年11月2日作出(2021)闽0824刑初229号刑事判决，以被告人林国兴犯掩饰、隐瞒犯罪所得罪，判处有期徒刑二年五个月，并处罚金人民币三万元（已预缴）。判决生效后，于2021年12月20日送押我狱服刑改造。刑期自2021年5月3日起至2023年10月2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罪犯林国兴明知是犯罪所得，于2021年4月9日至4月14日期间，在武平县，伙同他人采取提供银行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账户</w:t>
      </w:r>
      <w:r>
        <w:rPr>
          <w:rFonts w:ascii="·ÂËÎ_GB2312" w:hAnsi="·ÂËÎ_GB2312"/>
          <w:color w:val="000000"/>
          <w:sz w:val="32"/>
          <w:szCs w:val="32"/>
        </w:rPr>
        <w:t>的方式，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帮助他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人转移资金，其行为已构成掩饰、隐瞒犯罪所得罪。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罪犯林国兴在服刑期间，确有悔改表现。本轮考核期2021年12月20日至2023年4月，累计获得考核分1649分，获得表扬一次，物质奖励一次。考核期内违规1次，2023年2月2日因不按规定时间晾晒衣服，扣1分。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该犯原判财产性判项罚金人民币三万元已履行完毕。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国兴在服刑期间，确有悔改表现，依照《中华人民共和国刑法》第七十八条、第七十九条、《中华人民共和国刑事诉讼法》第二百七十三条第二款、《中华人民共和国监狱法》第二十九条之规定，建议对罪犯林国兴予以减去剩余刑期，特提请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>
      <w:pPr>
        <w:jc w:val="lef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683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83A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9213A39"/>
    <w:rsid w:val="7915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112</Words>
  <Characters>640</Characters>
  <Lines>5</Lines>
  <Paragraphs>1</Paragraphs>
  <TotalTime>3</TotalTime>
  <ScaleCrop>false</ScaleCrop>
  <LinksUpToDate>false</LinksUpToDate>
  <CharactersWithSpaces>751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2023-08-16T00:04:00Z</dcterms:created>
  <dc:creator>Administrator</dc:creator>
  <cp:lastModifiedBy>Administrator</cp:lastModifiedBy>
  <dcterms:modified xsi:type="dcterms:W3CDTF">2025-06-24T09:14:49Z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B4FD3550316F40C38F22C567E38C4CA7</vt:lpwstr>
  </property>
</Properties>
</file>