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  <w:lang w:eastAsia="zh-CN"/>
        </w:rPr>
        <w:t>罪犯陈代权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(2023)龙监减字第828号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罪犯陈代权，男，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1976年10月18日出生，户籍地福建省罗源县，汉族，小学文化，捕前系农民，曾因犯故意伤害罪，于1999年11月被福建省罗源县人民法院判处有期徒刑二年六个月，2002年2月18日刑满释放。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2005年10月30日作出了(2005)厦刑初字第166号刑事判决，以被告人陈代权犯贩卖、运输毒品罪，判处无期徒刑，剥夺政治权利终身，并处没收个人财产人民币40000元。判决生效后，于2005年11月28日送我狱服刑改造。因罪犯陈代权在服刑期间确有悔改表现，福建省高级人民法院于2009年12月15日作出(2009)闽刑执字第827号刑事裁定对其减为有期徒刑十八年十个月，剥夺政治权利改为七年；福建省龙岩市中级人民法院于2012年4月23日作出(2012)岩刑执字第2417号刑事裁定对其减去有期徒刑一年九个月，剥夺政治权利减为六年；于2014年11月25日作出(2014)岩刑执字第4197号刑事裁定对其减去有期徒刑一年八个月，剥夺政治权利六年不变；于2017年3月9日作出(2017)闽08刑更3226号刑事裁定对其减去有期徒刑五个月，剥夺政治权利减为五年；于2019年6月24日作出(2019)闽08刑更3535号刑事裁定对其减去有期徒刑七个月，政治权利减为四年，于2019年6月28日送达。刑期执行至2024年5月14日止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罪犯陈代权伙同他人于2005年5月，违反国家对毒品的管制法规，从福州市运输苯丙胺类毒品共计353.3克到厦门市贩卖，数量大，其行为已构成贩卖、运输毒品罪。该犯系累犯。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陈代权在服刑期间，确有悔改表现。该犯上次评定表扬剩余考核分43分，本轮考核期自2019年4月起至2023年4月止，获得考核分4689分，合计考核分4732分，获得表扬七次。间隔期自2019年7月起至2023年4月止，获得考核分4435分。考核期内违规1次，即2019年12月16日在监房与他犯争吵，扣10分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该犯原判财产性判项已缴纳人民币29900元，其中本次缴纳人民币20000元。考核期消费人民币13670.93元，月均消费人民币278.99元，帐户余额人民币482.29元。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本案于2023年8月8日至2023年8月14日在狱内公示未收到不同意见。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代权在服刑期间，确有悔改表现，依照《中华人民共和国刑法》第七十八条、第七十九条，《中华人民共和国刑事诉讼法》第二百七十三条第二款及《中华人民共和国监狱法》第二十九条之规定，建议对罪犯陈代权予以减去有期徒刑八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二○二三年八月十六日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F3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77F33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904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192</Words>
  <Characters>1099</Characters>
  <Lines>9</Lines>
  <Paragraphs>2</Paragraphs>
  <TotalTime>1</TotalTime>
  <ScaleCrop>false</ScaleCrop>
  <LinksUpToDate>false</LinksUpToDate>
  <CharactersWithSpaces>1289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2023-08-16T01:33:00Z</dcterms:created>
  <dc:creator>Administrator</dc:creator>
  <cp:lastModifiedBy>Administrator</cp:lastModifiedBy>
  <dcterms:modified xsi:type="dcterms:W3CDTF">2023-08-17T00:58:45Z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