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罪犯谢迅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default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(2024)龙监减字第181号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·????GB2312" w:hAnsi="·????GB2312" w:eastAsia="·????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</w:rPr>
        <w:t>罪犯谢迅，男，1967年9月5日出生于福建省龙岩市新罗区，汉族，初中文化，捕前无业。1988年10月因犯盗窃罪被新罗区人民法院判处有期徒刑十二年，2002年12月14日刑满释放。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福建省龙岩市中级人民法院于2006年2月21日作出了(2006)岩刑初字第13号刑事判决，被告人谢迅因犯贩卖毒品罪，判处有期徒刑十年，并处罚金人民币20000元（已缴纳）。宣判后，同案被告人不服，提出上诉。福建省高级人民法院经过二次审理，于2006年6月27日作出(2006)闽刑终字第183号刑事裁定，撤销原判，发回重审。福建省龙岩市中级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民法院再审审理，于2007年2月12日作出(2007)岩刑初字第7号刑事判决，被告人谢迅犯贩卖毒品罪，判处有期徒刑十四年，并处罚金人民币20000元。宣判后，上诉人谢迅不服，提出上诉。福建省高级人民法院于2007年8月8日作出（2007）闽刑终字第176号刑事裁定，撤销原判，发回重审。福建省龙岩市中级人民法院于2007年12月4日作出（2007）岩刑初字第31号刑事判决，被告人谢迅犯贩卖毒品罪，判处死缓，缓期二年执行，剥夺政治权利终身，并处没收个人全部财产。宣判后，无上诉、抗诉，经福建省高级人民法院复核，于2008年3月18日以(2008)闽刑复字第23号刑事裁定核准被告人谢逊死刑，缓期二年执行，剥夺政治权利终身，并处没收个人全部财产。判决生效后，于2008年4月23日送我狱服刑改造。因罪犯谢迅死刑缓期执行期满，福建省高级人民法院于2010年10月26日作出(2010)闽刑执字第612号对其减为无期徒刑，剥夺政治权利终身不变；2013年10月17日作出(2013)闽刑执字第785号对其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为有期徒刑十八年三个月，剥夺政治权利改为七年；福建省龙岩市中级人民法院于2016年1月20日作出(2016)闽08刑更3038号对其减去有期徒刑一年七个月，剥夺政治权利减为六年；2019年9月24日作出(2019)闽08刑更3853号对其减去有期徒刑五个月十五天，剥夺政治权利减为六年。刑期执行至2030年1月1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被告人谢迅于2005年5月初至6月2日间，在龙岩市新罗区内，违反国家对毒品的管理规定，非法贩卖毒品海洛因674克，其行为已构成贩卖毒品罪。该犯系累犯。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该犯自自上次减刑以来确有悔改表现，具体事实如下：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1.认罪悔罪：能服从法院判决，自书认罪悔罪书。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2.遵守监规：该犯考核期内偶有违规，经教育后能遵守法律法规及监规纪律，接受教育改造。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3.学习情况：能参加思想、文化、职业技术教育。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4.劳动改造：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该犯在监狱医院服刑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5.奖惩情况：该犯上次评定表扬剩余考核分290分，本轮考核期2019年7月1日至2023年10月31日累计获得考核分3545分，合计获得考核分3835分，获得表扬六次；间隔期2019年9月30日至2023年10月31日，获得考核分3350分。考核期内违规1次，扣10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6.该犯已履行人民币19500元；其中本考核期缴纳人民币10000元。该犯考核期月均消费人民币247.12元，账户可用余额人民币458.32元。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本案于2024年1月15日至2024年1月19日在狱内公示未收到不同意见。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本案于2023年12月27日至2024年1月11日移送检察机关征求意见，未收到不同意见；2024年1月12日检察院派员列席监狱减刑评审委员，对罪犯谢迅减刑无意见。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谢迅在服刑期间，确有悔改表现，依照《中华人民共和国刑法》第七十八条、第七十九条、《中华人民共和国刑事诉讼法》第二百七十三条第二款、《中华人民共和国监狱法》第二十九条之规定，建议对罪犯谢迅予以减去有期徒刑七个月十五天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</w:rPr>
        <w:t>二○二四年一月二十二日</w:t>
      </w:r>
    </w:p>
    <w:p>
      <w:pPr>
        <w:spacing w:beforeLines="0" w:afterLines="0"/>
        <w:jc w:val="right"/>
        <w:rPr>
          <w:rFonts w:hint="default" w:ascii="·????GB2312" w:hAnsi="·????GB2312" w:eastAsia="·????GB2312"/>
          <w:color w:val="000000"/>
          <w:sz w:val="22"/>
        </w:rPr>
      </w:pPr>
    </w:p>
    <w:sectPr>
      <w:pgSz w:w="11906" w:h="16838"/>
      <w:pgMar w:top="930" w:right="866" w:bottom="930" w:left="96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66314"/>
    <w:rsid w:val="0CEC1F76"/>
    <w:rsid w:val="4C266314"/>
    <w:rsid w:val="744F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2024-01-23T01:25:00Z</dcterms:created>
  <dc:creator>Administrator</dc:creator>
  <cp:lastModifiedBy>Administrator</cp:lastModifiedBy>
  <dcterms:modified xsi:type="dcterms:W3CDTF">2024-01-23T07:06:39Z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