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罪犯刘文榜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default" w:ascii="楷体_GB2312" w:hAnsi="楷体_GB2312" w:eastAsia="楷体_GB2312" w:cs="楷体_GB2312"/>
          <w:color w:val="000000"/>
          <w:sz w:val="28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2"/>
        </w:rPr>
        <w:t>(2024)龙监减字第183号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·????GB2312" w:hAnsi="·????GB2312" w:eastAsia="·????GB2312"/>
          <w:color w:val="000000"/>
          <w:sz w:val="32"/>
        </w:rPr>
        <w:t>　</w:t>
      </w:r>
      <w:r>
        <w:rPr>
          <w:rFonts w:hint="eastAsia" w:ascii="仿宋_GB2312" w:hAnsi="仿宋_GB2312" w:eastAsia="仿宋_GB2312" w:cs="仿宋_GB2312"/>
          <w:color w:val="000000"/>
          <w:sz w:val="32"/>
        </w:rPr>
        <w:t>　罪犯刘文榜，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</w:rPr>
        <w:t>男，1978年6月6日出生于福建省福州市连江县，汉族，小学文化，捕前系农民。1998年10月因故意伤害罪被判处有期徒刑10个月。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福建省福州市中级人民法院于2001年12月28日作出了(2001)榕刑初字第340号刑事判决，被告人刘文榜犯抢劫罪，判处死刑，剥夺政治权利终身，并处没收个人全部财产；犯盗窃罪，判处有期徒刑八年，并处罚金人民币5000元；犯抢夺罪，判处有期徒刑一年，并处罚金人民币1000元；决定执行判处死刑，剥夺政治权利终身，并处没收个人全部财产。宣判后，被告人刘文榜不服，提出上诉。福建省高级人民法院于2002年4月23日作出（2002）闽刑终字第66号刑事判决，上诉人刘文榜犯抢劫罪，判处死刑，缓期二年执行，剥夺政治权利终身，并处没收个人全部财产；犯盗窃罪，判处有期徒刑八年，并处罚金人民币5000元；犯抢夺罪，判处有期徒刑一年，并处罚金人民币1000元，决定执行死刑，缓期二年执行，剥夺政治权利终身，并处没收个人全部财产。判决生效后，于2002年11月26日送闽西监狱服刑改造，于2006年11月3日调入我狱执行刑罚。因罪犯刘文榜死刑缓期执行期满，福建省高级人民法院于2005年2月4日作出(2005)执字第38号对其减为无期徒刑，剥夺政治权利终身不变；2009年7月13日作出(2009)闽刑执字第396号对其减为有期徒刑二十年，剥夺政治权利改为九年；福建省龙岩市中级人民法院于2011年9月21日作出(2011)岩刑执字第2620号对其减去有期徒刑一年八个月，剥夺政治权利减为八年；2014年1月16日作出(2014)岩刑执字第3132号对其减去有期徒刑一年五个月，剥夺政治权利减为七年；2016年4月22日作出(2016)闽08刑更3518号对其减去有期徒刑一年四个月，剥夺政治权利减为六年；2019年3月22日作出(2019)闽08刑更3210号对其减去有期徒刑五个月，剥夺政治权利减为五年。刑期执行至2024年9月12日。现属于普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被告人刘文榜于2001年1月17日至4月27日在连江入户抢劫3起，劫取财物折合21000多元，数额巨大，2001年3月1日至4月24日伙同他人入户盗窃6起，盗取财物折合21000多元，2000年12月8日抢夺手机1起，价值2700元，其行为已构成抢劫、盗窃、抢夺罪。该犯系累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1.认罪悔罪：能服从法院判决，自书认罪悔罪书。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2.遵守监规：能遵守法律法规及监规纪律，接受教育改造。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3.学习情况：能参加思想、文化、职业技术教育。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4.劳动改造：</w:t>
      </w:r>
      <w:r>
        <w:rPr>
          <w:rFonts w:hint="eastAsia" w:ascii="仿宋_GB2312" w:hAnsi="仿宋_GB2312" w:eastAsia="仿宋_GB2312" w:cs="仿宋_GB2312"/>
          <w:color w:val="000000"/>
          <w:sz w:val="32"/>
          <w:lang w:eastAsia="zh-CN"/>
        </w:rPr>
        <w:t>该犯在监狱医院服刑</w:t>
      </w:r>
      <w:r>
        <w:rPr>
          <w:rFonts w:hint="eastAsia" w:ascii="仿宋_GB2312" w:hAnsi="仿宋_GB2312" w:eastAsia="仿宋_GB2312" w:cs="仿宋_GB2312"/>
          <w:color w:val="000000"/>
          <w:sz w:val="32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5.奖惩情况：该犯上次评定表扬剩余考核分161分，本轮考核期2018年12月1日至2023年10月31日累计获得考核分4233分，合计获得考核分4394分，获得表扬七次；间隔期2019年3月29日至2023年10月31日，获得考核分3941分。考核期内无违规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6.该犯已履行人民币19300元；其中本考核期缴纳人民币10000元。该犯考核期月均消费人民币244.81元，账户可用余额人民币382.1元。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本案于2024年1月15日至2024年1月19日在狱内公示未收到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>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本案于2023年12月27日至2024年1月11日移送检察机关征求意见，未收到不同意见；2024年1月12日检察院派员列席监狱减刑评审委员，对罪犯刘文榜减刑无意见。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罪犯刘文榜在服刑期间，确有悔改表现，依照《中华人民共和国刑法》第七十八条、第七十九条、《中华人民共和国刑事诉讼法》第二百七十三条第二款、《中华人民共和国监狱法》第二十九条之规定，建议对罪犯刘文榜予以减去有期徒刑五个月十五天，剥夺政治权利减为四年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</w:rPr>
        <w:tab/>
      </w:r>
      <w:r>
        <w:rPr>
          <w:rFonts w:hint="eastAsia" w:ascii="仿宋_GB2312" w:hAnsi="仿宋_GB2312" w:eastAsia="仿宋_GB2312" w:cs="仿宋_GB2312"/>
          <w:color w:val="000000"/>
          <w:sz w:val="28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</w:pPr>
      <w:r>
        <w:rPr>
          <w:rFonts w:hint="eastAsia" w:ascii="仿宋_GB2312" w:hAnsi="仿宋_GB2312" w:eastAsia="仿宋_GB2312" w:cs="仿宋_GB2312"/>
          <w:color w:val="000000"/>
          <w:sz w:val="28"/>
          <w:lang w:val="en-US" w:eastAsia="zh-CN"/>
        </w:rPr>
        <w:t xml:space="preserve">                                </w:t>
      </w:r>
      <w:r>
        <w:rPr>
          <w:rFonts w:hint="eastAsia" w:ascii="仿宋_GB2312" w:hAnsi="仿宋_GB2312" w:eastAsia="仿宋_GB2312" w:cs="仿宋_GB2312"/>
          <w:color w:val="000000"/>
          <w:sz w:val="28"/>
        </w:rPr>
        <w:t>二○二四年一月二十二日</w:t>
      </w:r>
    </w:p>
    <w:sectPr>
      <w:pgSz w:w="11906" w:h="16838"/>
      <w:pgMar w:top="1100" w:right="726" w:bottom="1100" w:left="88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????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B0481A"/>
    <w:rsid w:val="3F4900D1"/>
    <w:rsid w:val="45B04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spacing w:beforeLines="0" w:afterLines="0"/>
      <w:jc w:val="both"/>
    </w:pPr>
    <w:rPr>
      <w:rFonts w:hint="eastAsia" w:ascii="Times New Roman" w:hAnsi="Times New Roman" w:eastAsia="宋体" w:cs="Times New Roman"/>
      <w:kern w:val="2"/>
      <w:sz w:val="21"/>
      <w:lang w:val="en-US" w:eastAsia="zh-CN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2024-01-23T01:34:00Z</dcterms:created>
  <dc:creator>Administrator</dc:creator>
  <cp:lastModifiedBy>Administrator</cp:lastModifiedBy>
  <dcterms:modified xsi:type="dcterms:W3CDTF">2024-01-23T07:07:31Z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