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罪犯沈延国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152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罪犯沈延国，男，</w:t>
      </w:r>
      <w:bookmarkStart w:id="0" w:name="_GoBack"/>
      <w:bookmarkEnd w:id="0"/>
      <w:r>
        <w:rPr>
          <w:rFonts w:ascii="·????GB2312" w:hAnsi="·????GB2312" w:eastAsia="·????GB2312" w:cs="·????GB2312"/>
          <w:color w:val="000000"/>
          <w:sz w:val="32"/>
          <w:szCs w:val="32"/>
        </w:rPr>
        <w:t>1973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，户籍地福建省南靖县，汉族，小学文化，捕前系农民。因犯盗窃罪，判处有期徒刑三年，并处罚金人民币八千元，追缴违法所得人民币一千四百元予以没收上缴国库，责令将所盗物品退赔给相应被害人。该犯因犯抢劫罪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1993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日被漳州市中级人民法院判处有期徒刑三年、该犯系前科人员。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福建省南靖县人民法院于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(2021)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0627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刑初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445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号刑事判决，以被告人沈延国犯盗窃罪，判处有期徒刑三年，罚金人民币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元（入监前已缴纳），违法所得人民币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1400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元（刑事判决时已缴），责令退赔所盗物品给相应被害人（刑事判决时已缴）。刑期自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日止。判决生效后，于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日送我狱执行刑罚。现属于宽管管理级罪犯。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该犯自入监以来确有悔改表现，具体事实如下：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遵守监规：在考核期内偶有违规扣分情形，经民警教育后能以服刑人员行为规范严格约束自己，积极悔改。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奖惩情况：该犯考核期自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2189.6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分，获得表扬二次，物质奖励一次。考核期内共违规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次，累计扣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该犯原判财产性判项已履行完毕。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日在狱内公示未收到不同意见。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日检察院派员列席监狱减刑评审委员，对罪犯沈延国减刑无意见。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为此，依照《中华人民共和国刑法》第七十八条、第七十九条，《中华人民共和国刑事诉讼法》第二百七十三条第二款及《中华人民共和国监狱法》第二十九条之规定，建议对罪犯沈延国予以减去有期徒刑五个月，特提请你院审理裁定。</w:t>
      </w:r>
    </w:p>
    <w:p>
      <w:pPr>
        <w:jc w:val="center"/>
        <w:rPr>
          <w:rFonts w:ascii="·????GB2312" w:hAnsi="·????GB2312" w:eastAsia="·????GB2312" w:cs="·????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 福建省龙岩监狱</w:t>
      </w:r>
    </w:p>
    <w:p>
      <w:pPr>
        <w:spacing w:line="280" w:lineRule="atLeas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 二○二四年一月二十二日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E123B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123B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7A8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150</Words>
  <Characters>861</Characters>
  <Lines>7</Lines>
  <Paragraphs>2</Paragraphs>
  <TotalTime>0</TotalTime>
  <ScaleCrop>false</ScaleCrop>
  <LinksUpToDate>false</LinksUpToDate>
  <CharactersWithSpaces>1009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2024-01-23T00:27:00Z</dcterms:created>
  <dc:creator>Administrator</dc:creator>
  <cp:lastModifiedBy>Administrator</cp:lastModifiedBy>
  <dcterms:modified xsi:type="dcterms:W3CDTF">2024-01-23T06:53:18Z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