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罪犯陈磊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20" w:lineRule="exact"/>
        <w:jc w:val="center"/>
        <w:textAlignment w:val="auto"/>
        <w:rPr>
          <w:rFonts w:hint="eastAsia" w:ascii="仿宋_GB2312" w:hAnsi="仿宋_GB2312" w:eastAsia="仿宋_GB2312" w:cs="仿宋_GB2312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jc w:val="right"/>
        <w:textAlignment w:val="auto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</w:rPr>
        <w:t>20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val="en-US" w:eastAsia="zh-CN"/>
        </w:rPr>
        <w:t>24</w:t>
      </w:r>
      <w:r>
        <w:rPr>
          <w:rFonts w:hint="eastAsia" w:ascii="楷体_GB2312" w:hAnsi="楷体_GB2312" w:eastAsia="楷体_GB2312" w:cs="楷体_GB2312"/>
          <w:color w:val="auto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闽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龙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狱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减字第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310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陈磊</w:t>
      </w:r>
      <w:r>
        <w:rPr>
          <w:rFonts w:hint="eastAsia" w:ascii="仿宋_GB2312" w:hAnsi="仿宋_GB2312" w:eastAsia="仿宋_GB2312" w:cs="仿宋_GB2312"/>
          <w:sz w:val="32"/>
          <w:szCs w:val="32"/>
        </w:rPr>
        <w:t>，男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2003年9月30日出生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汉族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，中专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文化，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户籍地福建省华安县</w:t>
      </w:r>
      <w:r>
        <w:rPr>
          <w:rFonts w:hint="eastAsia" w:ascii="仿宋_GB2312" w:hAnsi="仿宋_GB2312" w:eastAsia="仿宋_GB2312" w:cs="仿宋_GB2312"/>
          <w:sz w:val="32"/>
          <w:szCs w:val="32"/>
        </w:rPr>
        <w:t>，捕前系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福建省漳州市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芗</w:t>
      </w:r>
      <w:r>
        <w:rPr>
          <w:rFonts w:hint="eastAsia" w:ascii="仿宋_GB2312" w:hAnsi="仿宋_GB2312" w:eastAsia="仿宋_GB2312" w:cs="仿宋_GB2312"/>
          <w:sz w:val="32"/>
          <w:szCs w:val="32"/>
        </w:rPr>
        <w:t>城区人民法院于20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日作出(2022）闽0602刑初224号刑事判决，以被告人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陈磊</w:t>
      </w:r>
      <w:r>
        <w:rPr>
          <w:rFonts w:hint="eastAsia" w:ascii="仿宋_GB2312" w:hAnsi="仿宋_GB2312" w:eastAsia="仿宋_GB2312" w:cs="仿宋_GB2312"/>
          <w:sz w:val="32"/>
          <w:szCs w:val="32"/>
        </w:rPr>
        <w:t>犯强奸罪，判处有期徒刑四年三个月。刑期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</w:t>
      </w:r>
      <w:r>
        <w:rPr>
          <w:rFonts w:hint="eastAsia" w:ascii="仿宋_GB2312" w:hAnsi="仿宋_GB2312" w:eastAsia="仿宋_GB2312" w:cs="仿宋_GB2312"/>
          <w:sz w:val="32"/>
          <w:szCs w:val="32"/>
        </w:rPr>
        <w:t>2022年1月22日起至2026年4月21日止。判决生效后，于2022年7月26日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送</w:t>
      </w:r>
      <w:r>
        <w:rPr>
          <w:rFonts w:hint="eastAsia" w:ascii="仿宋_GB2312" w:hAnsi="仿宋_GB2312" w:eastAsia="仿宋_GB2312" w:cs="仿宋_GB2312"/>
          <w:sz w:val="32"/>
          <w:szCs w:val="32"/>
        </w:rPr>
        <w:t>龙岩监狱服刑改造。现属于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普</w:t>
      </w:r>
      <w:r>
        <w:rPr>
          <w:rFonts w:hint="eastAsia" w:ascii="仿宋_GB2312" w:hAnsi="仿宋_GB2312" w:eastAsia="仿宋_GB2312" w:cs="仿宋_GB2312"/>
          <w:sz w:val="32"/>
          <w:szCs w:val="32"/>
        </w:rPr>
        <w:t>管管理级罪犯。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原判认定的主要犯罪事实如下：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罪犯陈磊于2022年1月21日，在漳州市芗城区违背妇女意志，使用暴力手段，强行与妇女发生性关系，其行为已构成强奸罪。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基本</w:t>
      </w:r>
      <w:r>
        <w:rPr>
          <w:rFonts w:hint="eastAsia" w:ascii="仿宋_GB2312" w:hAnsi="仿宋_GB2312" w:eastAsia="仿宋_GB2312" w:cs="仿宋_GB2312"/>
          <w:sz w:val="32"/>
          <w:szCs w:val="32"/>
        </w:rPr>
        <w:t>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奖惩情况：该犯考核期2022年7月26日起至2023年1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31日累计</w:t>
      </w:r>
      <w:r>
        <w:rPr>
          <w:rFonts w:hint="eastAsia" w:ascii="仿宋_GB2312" w:hAnsi="仿宋_GB2312" w:eastAsia="仿宋_GB2312" w:cs="仿宋_GB2312"/>
          <w:sz w:val="32"/>
          <w:szCs w:val="32"/>
        </w:rPr>
        <w:t>获得考核分1707.8分，评定表扬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次,物质奖励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次。考核期内违规4次，合计扣7分。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原判无</w:t>
      </w:r>
      <w:r>
        <w:rPr>
          <w:rFonts w:hint="eastAsia" w:ascii="仿宋_GB2312" w:hAnsi="仿宋_GB2312" w:eastAsia="仿宋_GB2312" w:cs="仿宋_GB2312"/>
          <w:sz w:val="32"/>
          <w:szCs w:val="32"/>
        </w:rPr>
        <w:t>财产性判项。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本案于2024年3月26日至2024年4月1日在狱内公示未收到不同意见。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因此，依照《中华人民共和国刑法》第七十八条、第七十九条，《中华人民共和国刑事诉讼法》第二百七十三条第二款及《中华人民共和国监狱法》第二十九条之规定，建议对罪犯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陈磊</w:t>
      </w:r>
      <w:r>
        <w:rPr>
          <w:rFonts w:hint="eastAsia" w:ascii="仿宋_GB2312" w:hAnsi="仿宋_GB2312" w:eastAsia="仿宋_GB2312" w:cs="仿宋_GB2312"/>
          <w:sz w:val="32"/>
          <w:szCs w:val="32"/>
        </w:rPr>
        <w:t>予以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减去有期徒刑四个月</w:t>
      </w:r>
      <w:r>
        <w:rPr>
          <w:rFonts w:hint="eastAsia" w:ascii="仿宋_GB2312" w:hAnsi="仿宋_GB2312" w:eastAsia="仿宋_GB2312" w:cs="仿宋_GB2312"/>
          <w:sz w:val="32"/>
          <w:szCs w:val="32"/>
        </w:rPr>
        <w:t>，特提请你院审理裁定。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31" w:rightChars="-15" w:firstLine="614" w:firstLineChars="192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-31" w:rightChars="-15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福建省龙岩市中级</w:t>
      </w:r>
      <w:r>
        <w:rPr>
          <w:rFonts w:hint="eastAsia" w:ascii="Times New Roman" w:hAnsi="Times New Roman" w:eastAsia="仿宋_GB2312"/>
          <w:sz w:val="32"/>
          <w:szCs w:val="32"/>
        </w:rPr>
        <w:t>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right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796" w:rightChars="379" w:firstLine="614" w:firstLineChars="192"/>
        <w:jc w:val="center"/>
        <w:textAlignment w:val="auto"/>
        <w:outlineLvl w:val="9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Times New Roman" w:hAnsi="Times New Roman" w:eastAsia="仿宋_GB2312"/>
          <w:sz w:val="32"/>
          <w:szCs w:val="32"/>
        </w:rPr>
        <w:t>福建省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龙岩</w:t>
      </w:r>
      <w:r>
        <w:rPr>
          <w:rFonts w:hint="eastAsia" w:ascii="Times New Roman" w:hAnsi="Times New Roman" w:eastAsia="仿宋_GB2312"/>
          <w:sz w:val="32"/>
          <w:szCs w:val="32"/>
        </w:rPr>
        <w:t>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right="840" w:rightChars="400"/>
        <w:jc w:val="righ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 xml:space="preserve">       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O二四</w:t>
      </w:r>
      <w:r>
        <w:rPr>
          <w:rFonts w:hint="eastAsia" w:ascii="Times New Roman" w:hAnsi="Times New Roman" w:eastAsia="仿宋_GB2312"/>
          <w:sz w:val="32"/>
          <w:szCs w:val="32"/>
        </w:rPr>
        <w:t>年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四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二</w:t>
      </w:r>
      <w:r>
        <w:rPr>
          <w:rFonts w:hint="eastAsia" w:ascii="Times New Roman" w:hAnsi="Times New Roman" w:eastAsia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175D1A"/>
    <w:rsid w:val="04F73A02"/>
    <w:rsid w:val="06727912"/>
    <w:rsid w:val="06A94763"/>
    <w:rsid w:val="07EF50F9"/>
    <w:rsid w:val="09B603B6"/>
    <w:rsid w:val="09BD5D15"/>
    <w:rsid w:val="09CF4C78"/>
    <w:rsid w:val="0C114650"/>
    <w:rsid w:val="14523C5E"/>
    <w:rsid w:val="1B473F94"/>
    <w:rsid w:val="20B51033"/>
    <w:rsid w:val="27A23817"/>
    <w:rsid w:val="2BB30C60"/>
    <w:rsid w:val="2E014F12"/>
    <w:rsid w:val="301E4871"/>
    <w:rsid w:val="304C7E04"/>
    <w:rsid w:val="34A06CB5"/>
    <w:rsid w:val="37BB194B"/>
    <w:rsid w:val="3E7B2BAA"/>
    <w:rsid w:val="432D5E4D"/>
    <w:rsid w:val="446E2703"/>
    <w:rsid w:val="48364C45"/>
    <w:rsid w:val="48451521"/>
    <w:rsid w:val="49175D1A"/>
    <w:rsid w:val="4BE37897"/>
    <w:rsid w:val="4DFC3A63"/>
    <w:rsid w:val="59260CFB"/>
    <w:rsid w:val="5A946A2E"/>
    <w:rsid w:val="5D86209E"/>
    <w:rsid w:val="5FF46716"/>
    <w:rsid w:val="63750F11"/>
    <w:rsid w:val="659371CC"/>
    <w:rsid w:val="675F6D00"/>
    <w:rsid w:val="684174D9"/>
    <w:rsid w:val="6CF01427"/>
    <w:rsid w:val="769E41D4"/>
    <w:rsid w:val="79DE00DA"/>
    <w:rsid w:val="7AA742DF"/>
    <w:rsid w:val="7B992287"/>
    <w:rsid w:val="7EE60240"/>
    <w:rsid w:val="7F467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2023-04-08T01:00:00Z</dcterms:created>
  <dc:creator>Administrator</dc:creator>
  <cp:lastModifiedBy>Administrator</cp:lastModifiedBy>
  <cp:lastPrinted>2024-04-03T00:18:00Z</cp:lastPrinted>
  <dcterms:modified xsi:type="dcterms:W3CDTF">2024-04-13T08:53:10Z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