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/>
          <w:b/>
          <w:color w:val="000000"/>
          <w:sz w:val="44"/>
          <w:szCs w:val="2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val="en-US" w:eastAsia="zh-CN"/>
        </w:rPr>
        <w:t>罪犯</w:t>
      </w:r>
      <w:r>
        <w:rPr>
          <w:rFonts w:hint="eastAsia" w:ascii="ËÎÌå" w:hAnsi="ËÎÌå"/>
          <w:b/>
          <w:color w:val="000000"/>
          <w:sz w:val="44"/>
          <w:szCs w:val="24"/>
          <w:lang w:val="en-US" w:eastAsia="zh-CN"/>
        </w:rPr>
        <w:t>邱财宝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</w:t>
      </w:r>
      <w:r>
        <w:rPr>
          <w:rFonts w:hint="eastAsia" w:ascii="ËÎÌå" w:hAnsi="ËÎÌå"/>
          <w:b/>
          <w:color w:val="000000"/>
          <w:sz w:val="44"/>
          <w:szCs w:val="24"/>
          <w:lang w:val="en-US" w:eastAsia="zh-CN"/>
        </w:rPr>
        <w:t>减刑</w:t>
      </w:r>
      <w:r>
        <w:rPr>
          <w:rFonts w:hint="eastAsia" w:ascii="ËÎÌå" w:hAnsi="ËÎÌå" w:eastAsia="ËÎÌå"/>
          <w:b/>
          <w:color w:val="000000"/>
          <w:sz w:val="44"/>
          <w:szCs w:val="24"/>
        </w:rPr>
        <w:t>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(2024)龙监减字第</w:t>
      </w:r>
      <w:r>
        <w:rPr>
          <w:rFonts w:hint="eastAsia" w:ascii="楷体_GB2312" w:hAnsi="楷体_GB2312" w:eastAsia="楷体_GB2312" w:cs="楷体_GB2312"/>
          <w:color w:val="000000"/>
          <w:sz w:val="28"/>
          <w:szCs w:val="24"/>
          <w:lang w:val="en-US" w:eastAsia="zh-CN"/>
        </w:rPr>
        <w:t>666</w:t>
      </w: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邱财宝，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日出生，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族，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中专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文化，户籍所在地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云南省大理白族自治州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，捕前系务工。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福建省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漳州市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中级人民法院于20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日作出（201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闽0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邱财宝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犯故意伤害罪，判处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有期徒刑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十年六个月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宣判后，被告人邱财宝不服，提出上诉。福建省高级人民法院于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2021年12月31日作出（2021）闽刑终98号刑事判决，上诉人邱财宝犯故意伤害罪，判处有期徒刑七年。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刑期自2017年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日起至20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日止。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宣判后，于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日交付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狱执行刑罚。属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奖惩情况：该犯本轮考核期20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24日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至2024年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月累计获得考核分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1303.5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，获得物质奖励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考核期内无违规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beforeLines="0" w:afterLines="0" w:line="320" w:lineRule="atLeas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该犯在判决时获得被害人家属谅解。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邱财宝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去剩余刑期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2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sectPr>
      <w:pgSz w:w="11906" w:h="16838"/>
      <w:pgMar w:top="1440" w:right="126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61A26"/>
    <w:rsid w:val="2BB5247C"/>
    <w:rsid w:val="302435C4"/>
    <w:rsid w:val="31C73CD2"/>
    <w:rsid w:val="321114CD"/>
    <w:rsid w:val="50F20874"/>
    <w:rsid w:val="5634191A"/>
    <w:rsid w:val="67561A26"/>
    <w:rsid w:val="6C7E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2024-06-10T06:48:00Z</dcterms:created>
  <dc:creator>陈明</dc:creator>
  <cp:lastModifiedBy>Administrator</cp:lastModifiedBy>
  <dcterms:modified xsi:type="dcterms:W3CDTF">2024-08-16T00:28:30Z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  <property fmtid="{D5CDD505-2E9C-101B-9397-08002B2CF9AE}" pid="3" name="ICV">
    <vt:lpwstr>7D83411BD779496CB48B22BA618BC8BA</vt:lpwstr>
  </property>
</Properties>
</file>