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default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陈建鑫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2024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龙监减字第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  <w:lang w:val="en-US" w:eastAsia="zh-CN"/>
        </w:rPr>
        <w:t>618</w:t>
      </w: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陈建鑫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1995年5月1日出生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，初中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户籍地福建省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东山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渔民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福建省东山县人民法院于202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2年</w:t>
      </w:r>
      <w:r>
        <w:rPr>
          <w:rFonts w:hint="eastAsia" w:ascii="仿宋_GB2312" w:hAnsi="仿宋_GB2312" w:eastAsia="仿宋_GB2312" w:cs="仿宋_GB2312"/>
          <w:sz w:val="32"/>
          <w:szCs w:val="32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</w:rPr>
        <w:t>09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sz w:val="32"/>
          <w:szCs w:val="32"/>
        </w:rPr>
        <w:t>作出(2022)闽0626刑初140号刑事判决，以被告人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陈建鑫</w:t>
      </w:r>
      <w:r>
        <w:rPr>
          <w:rFonts w:hint="eastAsia" w:ascii="仿宋_GB2312" w:hAnsi="仿宋_GB2312" w:eastAsia="仿宋_GB2312" w:cs="仿宋_GB2312"/>
          <w:sz w:val="32"/>
          <w:szCs w:val="32"/>
        </w:rPr>
        <w:t>犯掩饰、隐瞒犯罪所得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，并处罚金人民币五千元；</w:t>
      </w:r>
      <w:r>
        <w:rPr>
          <w:rFonts w:hint="eastAsia" w:ascii="仿宋_GB2312" w:hAnsi="仿宋_GB2312" w:eastAsia="仿宋_GB2312" w:cs="仿宋_GB2312"/>
          <w:sz w:val="32"/>
          <w:szCs w:val="32"/>
        </w:rPr>
        <w:t>犯帮助信息网络犯罪活动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罪</w:t>
      </w:r>
      <w:r>
        <w:rPr>
          <w:rFonts w:hint="eastAsia" w:ascii="仿宋_GB2312" w:hAnsi="仿宋_GB2312" w:eastAsia="仿宋_GB2312" w:cs="仿宋_GB2312"/>
          <w:sz w:val="32"/>
          <w:szCs w:val="32"/>
        </w:rPr>
        <w:t>，判处有期徒刑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六</w:t>
      </w:r>
      <w:r>
        <w:rPr>
          <w:rFonts w:hint="eastAsia" w:ascii="仿宋_GB2312" w:hAnsi="仿宋_GB2312" w:eastAsia="仿宋_GB2312" w:cs="仿宋_GB2312"/>
          <w:sz w:val="32"/>
          <w:szCs w:val="32"/>
        </w:rPr>
        <w:t>个月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，并处罚金人民币三千元；总和刑期有期徒刑二年四个月，并处罚金人民币八千元，决定执行有期徒刑二年，并处罚金人民币八千元；追缴违法所得人民币五百元。刑期自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2022年11月9日至2024年10月8日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止。判决生效后，于2023年1月13日送龙岩监狱服刑改造。现属于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管理级罪犯。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奖惩情况：该犯本轮考核期2023年1月13日至2024年4月获得考核分1462分，评定表扬1次，物质奖励1次。考核期内无违规。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原判财产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性</w:t>
      </w:r>
      <w:r>
        <w:rPr>
          <w:rFonts w:hint="eastAsia" w:ascii="仿宋_GB2312" w:hAnsi="仿宋_GB2312" w:eastAsia="仿宋_GB2312" w:cs="仿宋_GB2312"/>
          <w:sz w:val="32"/>
          <w:szCs w:val="32"/>
        </w:rPr>
        <w:t>判项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已交清。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陈建鑫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减去剩余刑期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righ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righ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O二四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4F73A02"/>
    <w:rsid w:val="06A94763"/>
    <w:rsid w:val="09B603B6"/>
    <w:rsid w:val="09BD5D15"/>
    <w:rsid w:val="0C114650"/>
    <w:rsid w:val="13692001"/>
    <w:rsid w:val="13763A8A"/>
    <w:rsid w:val="14523C5E"/>
    <w:rsid w:val="189F4303"/>
    <w:rsid w:val="1B473F94"/>
    <w:rsid w:val="20B51033"/>
    <w:rsid w:val="271C48DE"/>
    <w:rsid w:val="27A23817"/>
    <w:rsid w:val="27C14F0E"/>
    <w:rsid w:val="28AA5E82"/>
    <w:rsid w:val="291B7953"/>
    <w:rsid w:val="2BB30C60"/>
    <w:rsid w:val="301E4871"/>
    <w:rsid w:val="304C7E04"/>
    <w:rsid w:val="34A06CB5"/>
    <w:rsid w:val="37BB194B"/>
    <w:rsid w:val="39501827"/>
    <w:rsid w:val="3E7B2BAA"/>
    <w:rsid w:val="418F53C2"/>
    <w:rsid w:val="432D5E4D"/>
    <w:rsid w:val="446E2703"/>
    <w:rsid w:val="48364C45"/>
    <w:rsid w:val="48451521"/>
    <w:rsid w:val="49175D1A"/>
    <w:rsid w:val="4BE37897"/>
    <w:rsid w:val="4DFC3A63"/>
    <w:rsid w:val="53C37CE4"/>
    <w:rsid w:val="55F152D4"/>
    <w:rsid w:val="57486F2E"/>
    <w:rsid w:val="59260CFB"/>
    <w:rsid w:val="5A946A2E"/>
    <w:rsid w:val="5FF46716"/>
    <w:rsid w:val="63750F11"/>
    <w:rsid w:val="675F6D00"/>
    <w:rsid w:val="684174D9"/>
    <w:rsid w:val="69B5790A"/>
    <w:rsid w:val="6CF01427"/>
    <w:rsid w:val="769E41D4"/>
    <w:rsid w:val="79DE00DA"/>
    <w:rsid w:val="7AA742DF"/>
    <w:rsid w:val="7B992287"/>
    <w:rsid w:val="7EE60240"/>
    <w:rsid w:val="7F46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2023-04-08T01:00:00Z</dcterms:created>
  <dc:creator>Administrator</dc:creator>
  <cp:lastModifiedBy>Administrator</cp:lastModifiedBy>
  <cp:lastPrinted>2024-01-27T06:35:00Z</cp:lastPrinted>
  <dcterms:modified xsi:type="dcterms:W3CDTF">2024-08-13T09:22:11Z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1B7DF71065B44BCFA9C6B51A0745FBD7</vt:lpwstr>
  </property>
</Properties>
</file>