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罪犯黄立兴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宋体" w:hAnsi="宋体" w:eastAsia="宋体" w:cs="宋体"/>
          <w:color w:val="auto"/>
          <w:sz w:val="40"/>
          <w:szCs w:val="40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793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黄立兴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，曾用名黄凯，男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初中文化，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广东省陆丰市，捕前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福建省云霄县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0622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黄立兴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销售伪劣产品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十五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宣判后，被告人黄立兴不服，提出上诉。福建省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漳州市中级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人民法院经过二审审理，于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2022年7月4日作出（2022）闽06刑终288号刑事裁定，驳回上诉，维持原判。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级罪犯。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该犯考核期2022年8月22日至2025年4月累计获得考核分3407.6分，获得表扬四次，物质奖励一次。该犯考核期违规1次，扣考核分2分。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该犯原判财产性判项已缴纳人民币12768元；其中本考核期向福建省云霄县人民法院缴纳人民币12768元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该犯考核期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内消费人民币9052.18元（含考核期内借卡消费金额人民币1500元），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月均消费人民币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274.31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（含借卡消费金额）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账户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可用余额人民币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237.97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32"/>
          <w:sz w:val="32"/>
          <w:szCs w:val="32"/>
          <w:lang w:val="en-US" w:eastAsia="zh-CN" w:bidi="ar-SA"/>
        </w:rPr>
        <w:t>2025年3月18日，福建省云霄县人民法院财产性判项复函载明：经查阅（2022）闽0622刑初22号、（2024）闽0622执764号卷宗，被执行人黄立兴应缴纳罚金人民币2000000元，目前已缴纳人民币12768元，未缴纳罚金人民币1987232元。我院通过全国法院网络执行查控系统、福建法院执行司法查控系统查询被执行人黄立兴名下银行存款、车辆及其他交通运输工具、有价证券、不动产信息及工商登记信息等，未查到相关财产线索。此外未查询到其他财产性判项履行情况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该犯系从严掌握幅度罪犯。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8月1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日在狱内公示未收到不同意见。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黄立兴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个月。特提请你院审理裁定。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B6672"/>
    <w:rsid w:val="0359140E"/>
    <w:rsid w:val="0555343C"/>
    <w:rsid w:val="05721FD6"/>
    <w:rsid w:val="07774F05"/>
    <w:rsid w:val="077D22A3"/>
    <w:rsid w:val="098F6330"/>
    <w:rsid w:val="0B0E0155"/>
    <w:rsid w:val="0BBE75D4"/>
    <w:rsid w:val="0C755A7E"/>
    <w:rsid w:val="0E453835"/>
    <w:rsid w:val="0EEC7CD8"/>
    <w:rsid w:val="159E20DC"/>
    <w:rsid w:val="15C07287"/>
    <w:rsid w:val="16526560"/>
    <w:rsid w:val="1986426C"/>
    <w:rsid w:val="268A3D28"/>
    <w:rsid w:val="27FD6CB5"/>
    <w:rsid w:val="286C0040"/>
    <w:rsid w:val="28F01F34"/>
    <w:rsid w:val="2A454592"/>
    <w:rsid w:val="2C5A28C4"/>
    <w:rsid w:val="35AB22B5"/>
    <w:rsid w:val="38855DBB"/>
    <w:rsid w:val="3F607053"/>
    <w:rsid w:val="3FD37B14"/>
    <w:rsid w:val="429C39D4"/>
    <w:rsid w:val="447A24D6"/>
    <w:rsid w:val="49CE373A"/>
    <w:rsid w:val="4B826D9C"/>
    <w:rsid w:val="4C0F6B0C"/>
    <w:rsid w:val="51C15795"/>
    <w:rsid w:val="51D10FD2"/>
    <w:rsid w:val="51F8100B"/>
    <w:rsid w:val="536B6672"/>
    <w:rsid w:val="5606086D"/>
    <w:rsid w:val="57D2694D"/>
    <w:rsid w:val="591C6542"/>
    <w:rsid w:val="59F379C5"/>
    <w:rsid w:val="5ADC4C4D"/>
    <w:rsid w:val="5B8317F9"/>
    <w:rsid w:val="60F01C18"/>
    <w:rsid w:val="6AFE7291"/>
    <w:rsid w:val="6B7A5AF0"/>
    <w:rsid w:val="6D5E13D8"/>
    <w:rsid w:val="70AF6D48"/>
    <w:rsid w:val="70D469E1"/>
    <w:rsid w:val="74A17F65"/>
    <w:rsid w:val="7B73558C"/>
    <w:rsid w:val="7C612B32"/>
    <w:rsid w:val="7DC84FB9"/>
    <w:rsid w:val="7F0B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2025-01-23T00:51:00Z</dcterms:created>
  <dc:creator>李腾</dc:creator>
  <cp:lastModifiedBy>龙岩监狱管理员</cp:lastModifiedBy>
  <cp:lastPrinted>2025-06-05T07:07:00Z</cp:lastPrinted>
  <dcterms:modified xsi:type="dcterms:W3CDTF">2025-08-07T08:15:38Z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8900E0881ADA40488913B45B3BC40210</vt:lpwstr>
  </property>
</Properties>
</file>