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罪犯白俊超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right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1178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白俊超，</w:t>
      </w:r>
      <w:r>
        <w:rPr>
          <w:rFonts w:hint="eastAsia" w:ascii="仿宋_GB2312" w:hAnsi="仿宋_GB2312" w:eastAsia="仿宋_GB2312" w:cs="仿宋_GB2312"/>
          <w:sz w:val="32"/>
          <w:szCs w:val="32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1998年3月13日出生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蒙古</w:t>
      </w:r>
      <w:r>
        <w:rPr>
          <w:rFonts w:hint="eastAsia" w:ascii="仿宋_GB2312" w:hAnsi="仿宋_GB2312" w:eastAsia="仿宋_GB2312" w:cs="仿宋_GB2312"/>
          <w:sz w:val="32"/>
          <w:szCs w:val="32"/>
        </w:rPr>
        <w:t>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初中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户籍地河北省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隆化县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系无业。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永安市人民法院</w:t>
      </w:r>
      <w:r>
        <w:rPr>
          <w:rFonts w:hint="eastAsia" w:ascii="仿宋_GB2312" w:hAnsi="仿宋_GB2312" w:eastAsia="仿宋_GB2312" w:cs="仿宋_GB2312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0481刑初83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白俊超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非法拘禁</w:t>
      </w:r>
      <w:r>
        <w:rPr>
          <w:rFonts w:hint="eastAsia" w:ascii="仿宋_GB2312" w:hAnsi="仿宋_GB2312" w:eastAsia="仿宋_GB2312" w:cs="仿宋_GB2312"/>
          <w:sz w:val="32"/>
          <w:szCs w:val="32"/>
        </w:rPr>
        <w:t>罪，判处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有期徒刑十年</w:t>
      </w:r>
      <w:r>
        <w:rPr>
          <w:rFonts w:hint="eastAsia" w:ascii="仿宋_GB2312" w:hAnsi="仿宋_GB2312" w:eastAsia="仿宋_GB2312" w:cs="仿宋_GB2312"/>
          <w:sz w:val="32"/>
          <w:szCs w:val="32"/>
        </w:rPr>
        <w:t>。宣判后，被告人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白俊超</w:t>
      </w:r>
      <w:r>
        <w:rPr>
          <w:rFonts w:hint="eastAsia" w:ascii="仿宋_GB2312" w:hAnsi="仿宋_GB2312" w:eastAsia="仿宋_GB2312" w:cs="仿宋_GB2312"/>
          <w:sz w:val="32"/>
          <w:szCs w:val="32"/>
        </w:rPr>
        <w:t>不服，提出上诉。福建省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三明市中级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日作出（201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）闽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04刑终66号</w:t>
      </w:r>
      <w:r>
        <w:rPr>
          <w:rFonts w:hint="eastAsia" w:ascii="仿宋_GB2312" w:hAnsi="仿宋_GB2312" w:eastAsia="仿宋_GB2312" w:cs="仿宋_GB2312"/>
          <w:sz w:val="32"/>
          <w:szCs w:val="32"/>
        </w:rPr>
        <w:t>刑事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裁定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，对其驳回上诉，维持原判。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刑期自2017年7月20日至2027年7月19日止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。判决生效后，于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2019年4月23日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送龙岩监狱服刑改造。因罪犯白俊超在服刑期间确有悔改表现，福建省龙岩市中级人民法院于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2021年10月25日作出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08刑更3519号刑事裁定，对其减去有期徒刑七个月；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2023年12月26日作出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08刑更1213号刑事裁定，对其减去有期徒刑六个月，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裁定于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日送达，现刑期至20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日止。现属普管级罪犯。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能遵守法律法规及监规纪律，接受教育改造，近期未再发现有违规扣分情形。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奖惩情况：该犯上次评定表扬剩余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9.5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分，本轮考核期期202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得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2484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分，合计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2493.5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分，获得表扬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。间隔期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2023年12月27日至2025年8月获得考核分2043分。在专项整治借卡消费行动中，能如实坦白本考核期内有借卡消费行为，并写悔过保证书，2024年7月26日监狱对其借卡消费违规行为在计分考核范围内免予处罚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因此</w:t>
      </w:r>
      <w:r>
        <w:rPr>
          <w:rFonts w:hint="eastAsia" w:ascii="仿宋_GB2312" w:hAnsi="仿宋_GB2312" w:eastAsia="仿宋_GB2312" w:cs="仿宋_GB2312"/>
          <w:sz w:val="32"/>
          <w:szCs w:val="32"/>
        </w:rPr>
        <w:t>，依照《中华人民共和国刑法》第七十八条、第七十九条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白俊超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剩余刑期</w:t>
      </w:r>
      <w:r>
        <w:rPr>
          <w:rFonts w:hint="eastAsia" w:ascii="仿宋_GB2312" w:hAnsi="仿宋_GB2312" w:eastAsia="仿宋_GB2312" w:cs="仿宋_GB2312"/>
          <w:sz w:val="32"/>
          <w:szCs w:val="32"/>
        </w:rPr>
        <w:t>，特提请你院审理裁定。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31" w:rightChars="-15" w:firstLine="614" w:firstLineChars="192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31" w:rightChars="-15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福建省龙岩市中级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</w:t>
      </w:r>
      <w:r>
        <w:rPr>
          <w:rFonts w:hint="eastAsia" w:ascii="仿宋_GB2312" w:hAnsi="仿宋_GB2312" w:eastAsia="仿宋_GB2312" w:cs="仿宋_GB2312"/>
          <w:sz w:val="32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840" w:rightChars="4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二O二五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十二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</w:pPr>
    </w:p>
    <w:sectPr>
      <w:pgSz w:w="11906" w:h="16838"/>
      <w:pgMar w:top="1440" w:right="1304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B879A6"/>
    <w:rsid w:val="00B62137"/>
    <w:rsid w:val="01050A9F"/>
    <w:rsid w:val="04B416F7"/>
    <w:rsid w:val="058F568F"/>
    <w:rsid w:val="06C17A80"/>
    <w:rsid w:val="0A9C0BAB"/>
    <w:rsid w:val="0CB01C04"/>
    <w:rsid w:val="0D101F85"/>
    <w:rsid w:val="152809CC"/>
    <w:rsid w:val="1E735C6F"/>
    <w:rsid w:val="237A03EB"/>
    <w:rsid w:val="24631BCC"/>
    <w:rsid w:val="25436918"/>
    <w:rsid w:val="25447C2D"/>
    <w:rsid w:val="25FC6BDE"/>
    <w:rsid w:val="26F5600E"/>
    <w:rsid w:val="29C16B5A"/>
    <w:rsid w:val="2C9A7129"/>
    <w:rsid w:val="2EF343ED"/>
    <w:rsid w:val="2F82221B"/>
    <w:rsid w:val="31A37AED"/>
    <w:rsid w:val="37664C29"/>
    <w:rsid w:val="39A15747"/>
    <w:rsid w:val="3B6C12EA"/>
    <w:rsid w:val="3D667B18"/>
    <w:rsid w:val="40555F2E"/>
    <w:rsid w:val="417906C2"/>
    <w:rsid w:val="42BD3BA2"/>
    <w:rsid w:val="43856BF2"/>
    <w:rsid w:val="43B879A6"/>
    <w:rsid w:val="46576C6B"/>
    <w:rsid w:val="47765BF6"/>
    <w:rsid w:val="485D2737"/>
    <w:rsid w:val="493772E7"/>
    <w:rsid w:val="4CD74C78"/>
    <w:rsid w:val="4E012C63"/>
    <w:rsid w:val="4FAD0813"/>
    <w:rsid w:val="51A243CB"/>
    <w:rsid w:val="51B66DBD"/>
    <w:rsid w:val="52E12D72"/>
    <w:rsid w:val="53150F70"/>
    <w:rsid w:val="591D2CAF"/>
    <w:rsid w:val="5D8F6A04"/>
    <w:rsid w:val="66DC4645"/>
    <w:rsid w:val="66E21321"/>
    <w:rsid w:val="695914E5"/>
    <w:rsid w:val="7331795B"/>
    <w:rsid w:val="740B4905"/>
    <w:rsid w:val="741B4504"/>
    <w:rsid w:val="75011CB8"/>
    <w:rsid w:val="76C50318"/>
    <w:rsid w:val="79A9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2025-10-03T08:24:00Z</dcterms:created>
  <dc:creator>Administrator</dc:creator>
  <cp:lastModifiedBy>维保公司</cp:lastModifiedBy>
  <dcterms:modified xsi:type="dcterms:W3CDTF">2025-12-16T09:04:11Z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4341739EDF5248ED883B13EEE72A51C6</vt:lpwstr>
  </property>
</Properties>
</file>