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罪犯林俊龙</w:t>
      </w:r>
    </w:p>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right"/>
        <w:textAlignment w:val="auto"/>
        <w:rPr>
          <w:rFonts w:hint="eastAsia" w:ascii="楷体_GB2312" w:hAnsi="楷体_GB2312" w:eastAsia="楷体_GB2312" w:cs="楷体_GB2312"/>
          <w:b w:val="0"/>
          <w:bCs w:val="0"/>
          <w:sz w:val="32"/>
          <w:szCs w:val="32"/>
        </w:rPr>
      </w:pPr>
      <w:r>
        <w:rPr>
          <w:rFonts w:hint="eastAsia" w:ascii="楷体_GB2312" w:hAnsi="Times New Roman" w:eastAsia="楷体_GB2312" w:cs="楷体_GB2312"/>
          <w:sz w:val="32"/>
          <w:szCs w:val="32"/>
        </w:rPr>
        <w:t>〔20</w:t>
      </w:r>
      <w:r>
        <w:rPr>
          <w:rFonts w:ascii="楷体_GB2312" w:hAnsi="Times New Roman" w:eastAsia="楷体_GB2312" w:cs="楷体_GB2312"/>
          <w:sz w:val="32"/>
          <w:szCs w:val="32"/>
        </w:rPr>
        <w:t>2</w:t>
      </w:r>
      <w:r>
        <w:rPr>
          <w:rFonts w:hint="eastAsia" w:ascii="楷体_GB2312" w:hAnsi="Times New Roman" w:eastAsia="楷体_GB2312" w:cs="楷体_GB2312"/>
          <w:sz w:val="32"/>
          <w:szCs w:val="32"/>
          <w:lang w:val="en-US" w:eastAsia="zh-CN"/>
        </w:rPr>
        <w:t>6</w:t>
      </w:r>
      <w:r>
        <w:rPr>
          <w:rFonts w:hint="eastAsia" w:ascii="楷体_GB2312" w:hAnsi="Times New Roman" w:eastAsia="楷体_GB2312" w:cs="楷体_GB2312"/>
          <w:sz w:val="32"/>
          <w:szCs w:val="32"/>
        </w:rPr>
        <w:t>〕闽龙监减字第</w:t>
      </w:r>
      <w:r>
        <w:rPr>
          <w:rFonts w:hint="eastAsia" w:ascii="楷体_GB2312" w:hAnsi="Times New Roman" w:eastAsia="楷体_GB2312" w:cs="楷体_GB2312"/>
          <w:sz w:val="32"/>
          <w:szCs w:val="32"/>
          <w:lang w:val="en-US" w:eastAsia="zh-CN"/>
        </w:rPr>
        <w:t>104</w:t>
      </w:r>
      <w:r>
        <w:rPr>
          <w:rFonts w:hint="eastAsia" w:ascii="楷体_GB2312" w:hAnsi="Times New Roman" w:eastAsia="楷体_GB2312" w:cs="楷体_GB2312"/>
          <w:sz w:val="32"/>
          <w:szCs w:val="32"/>
        </w:rPr>
        <w:t>号</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罪犯</w:t>
      </w:r>
      <w:r>
        <w:rPr>
          <w:rFonts w:hint="eastAsia" w:ascii="仿宋_GB2312" w:hAnsi="仿宋_GB2312" w:eastAsia="仿宋_GB2312" w:cs="仿宋_GB2312"/>
          <w:sz w:val="32"/>
          <w:szCs w:val="32"/>
          <w:lang w:eastAsia="zh-CN"/>
        </w:rPr>
        <w:t>林俊龙，</w:t>
      </w:r>
      <w:r>
        <w:rPr>
          <w:rFonts w:hint="eastAsia" w:ascii="仿宋_GB2312" w:hAnsi="仿宋_GB2312" w:eastAsia="仿宋_GB2312" w:cs="仿宋_GB2312"/>
          <w:sz w:val="32"/>
          <w:szCs w:val="32"/>
        </w:rPr>
        <w:t>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1983年8月10日出生</w:t>
      </w:r>
      <w:r>
        <w:rPr>
          <w:rFonts w:hint="eastAsia" w:ascii="仿宋_GB2312" w:hAnsi="仿宋_GB2312" w:eastAsia="仿宋_GB2312" w:cs="仿宋_GB2312"/>
          <w:sz w:val="32"/>
          <w:szCs w:val="32"/>
          <w:lang w:eastAsia="zh-CN"/>
        </w:rPr>
        <w:t>，</w:t>
      </w:r>
      <w:bookmarkStart w:id="0" w:name="_GoBack"/>
      <w:bookmarkEnd w:id="0"/>
      <w:r>
        <w:rPr>
          <w:rFonts w:hint="eastAsia" w:ascii="仿宋_GB2312" w:hAnsi="仿宋_GB2312" w:eastAsia="仿宋_GB2312" w:cs="仿宋_GB2312"/>
          <w:sz w:val="32"/>
          <w:szCs w:val="32"/>
          <w:lang w:eastAsia="zh-CN"/>
        </w:rPr>
        <w:t>汉</w:t>
      </w:r>
      <w:r>
        <w:rPr>
          <w:rFonts w:hint="eastAsia" w:ascii="仿宋_GB2312" w:hAnsi="仿宋_GB2312" w:eastAsia="仿宋_GB2312" w:cs="仿宋_GB2312"/>
          <w:sz w:val="32"/>
          <w:szCs w:val="32"/>
        </w:rPr>
        <w:t>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本科</w:t>
      </w:r>
      <w:r>
        <w:rPr>
          <w:rFonts w:hint="eastAsia" w:ascii="仿宋_GB2312" w:hAnsi="仿宋_GB2312" w:eastAsia="仿宋_GB2312" w:cs="仿宋_GB2312"/>
          <w:sz w:val="32"/>
          <w:szCs w:val="32"/>
        </w:rPr>
        <w:t>文化，</w:t>
      </w:r>
      <w:r>
        <w:rPr>
          <w:rFonts w:hint="eastAsia" w:ascii="仿宋_GB2312" w:hAnsi="仿宋_GB2312" w:eastAsia="仿宋_GB2312" w:cs="仿宋_GB2312"/>
          <w:sz w:val="32"/>
          <w:szCs w:val="32"/>
          <w:lang w:eastAsia="zh-CN"/>
        </w:rPr>
        <w:t>户籍地福建省平和县</w:t>
      </w:r>
      <w:r>
        <w:rPr>
          <w:rFonts w:hint="eastAsia" w:ascii="仿宋_GB2312" w:hAnsi="仿宋_GB2312" w:eastAsia="仿宋_GB2312" w:cs="仿宋_GB2312"/>
          <w:sz w:val="32"/>
          <w:szCs w:val="32"/>
        </w:rPr>
        <w:t>，捕前</w:t>
      </w:r>
      <w:r>
        <w:rPr>
          <w:rFonts w:hint="eastAsia" w:ascii="仿宋_GB2312" w:hAnsi="仿宋_GB2312" w:eastAsia="仿宋_GB2312" w:cs="仿宋_GB2312"/>
          <w:sz w:val="32"/>
          <w:szCs w:val="32"/>
          <w:lang w:eastAsia="zh-CN"/>
        </w:rPr>
        <w:t>无固定职业。</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福建省</w:t>
      </w:r>
      <w:r>
        <w:rPr>
          <w:rFonts w:hint="eastAsia" w:ascii="仿宋_GB2312" w:hAnsi="仿宋_GB2312" w:eastAsia="仿宋_GB2312" w:cs="仿宋_GB2312"/>
          <w:sz w:val="32"/>
          <w:szCs w:val="32"/>
          <w:lang w:eastAsia="zh-CN"/>
        </w:rPr>
        <w:t>漳州市芗城区人民法院</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日作出(20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闽</w:t>
      </w:r>
      <w:r>
        <w:rPr>
          <w:rFonts w:hint="eastAsia" w:ascii="仿宋_GB2312" w:hAnsi="仿宋_GB2312" w:eastAsia="仿宋_GB2312" w:cs="仿宋_GB2312"/>
          <w:sz w:val="32"/>
          <w:szCs w:val="32"/>
          <w:lang w:val="en-US" w:eastAsia="zh-CN"/>
        </w:rPr>
        <w:t>0602刑初210</w:t>
      </w:r>
      <w:r>
        <w:rPr>
          <w:rFonts w:hint="eastAsia" w:ascii="仿宋_GB2312" w:hAnsi="仿宋_GB2312" w:eastAsia="仿宋_GB2312" w:cs="仿宋_GB2312"/>
          <w:sz w:val="32"/>
          <w:szCs w:val="32"/>
        </w:rPr>
        <w:t>号刑事判决，以被告人</w:t>
      </w:r>
      <w:r>
        <w:rPr>
          <w:rFonts w:hint="eastAsia" w:ascii="仿宋_GB2312" w:hAnsi="仿宋_GB2312" w:eastAsia="仿宋_GB2312" w:cs="仿宋_GB2312"/>
          <w:sz w:val="32"/>
          <w:szCs w:val="32"/>
          <w:lang w:eastAsia="zh-CN"/>
        </w:rPr>
        <w:t>林俊龙</w:t>
      </w:r>
      <w:r>
        <w:rPr>
          <w:rFonts w:hint="eastAsia" w:ascii="仿宋_GB2312" w:hAnsi="仿宋_GB2312" w:eastAsia="仿宋_GB2312" w:cs="仿宋_GB2312"/>
          <w:sz w:val="32"/>
          <w:szCs w:val="32"/>
        </w:rPr>
        <w:t>犯</w:t>
      </w:r>
      <w:r>
        <w:rPr>
          <w:rFonts w:hint="eastAsia" w:ascii="仿宋_GB2312" w:hAnsi="仿宋_GB2312" w:eastAsia="仿宋_GB2312" w:cs="仿宋_GB2312"/>
          <w:sz w:val="32"/>
          <w:szCs w:val="32"/>
          <w:lang w:eastAsia="zh-CN"/>
        </w:rPr>
        <w:t>非法经营</w:t>
      </w:r>
      <w:r>
        <w:rPr>
          <w:rFonts w:hint="eastAsia" w:ascii="仿宋_GB2312" w:hAnsi="仿宋_GB2312" w:eastAsia="仿宋_GB2312" w:cs="仿宋_GB2312"/>
          <w:sz w:val="32"/>
          <w:szCs w:val="32"/>
        </w:rPr>
        <w:t>罪，判处</w:t>
      </w:r>
      <w:r>
        <w:rPr>
          <w:rFonts w:hint="eastAsia" w:ascii="仿宋_GB2312" w:hAnsi="仿宋_GB2312" w:eastAsia="仿宋_GB2312" w:cs="仿宋_GB2312"/>
          <w:sz w:val="32"/>
          <w:szCs w:val="32"/>
          <w:lang w:eastAsia="zh-CN"/>
        </w:rPr>
        <w:t>有期徒刑五年八个月，并处罚金人民币二十万元</w:t>
      </w:r>
      <w:r>
        <w:rPr>
          <w:rFonts w:hint="eastAsia" w:ascii="仿宋_GB2312" w:hAnsi="仿宋_GB2312" w:eastAsia="仿宋_GB2312" w:cs="仿宋_GB2312"/>
          <w:sz w:val="32"/>
          <w:szCs w:val="32"/>
        </w:rPr>
        <w:t>。宣判后，被告人</w:t>
      </w:r>
      <w:r>
        <w:rPr>
          <w:rFonts w:hint="eastAsia" w:ascii="仿宋_GB2312" w:hAnsi="仿宋_GB2312" w:eastAsia="仿宋_GB2312" w:cs="仿宋_GB2312"/>
          <w:sz w:val="32"/>
          <w:szCs w:val="32"/>
          <w:lang w:eastAsia="zh-CN"/>
        </w:rPr>
        <w:t>林俊龙</w:t>
      </w:r>
      <w:r>
        <w:rPr>
          <w:rFonts w:hint="eastAsia" w:ascii="仿宋_GB2312" w:hAnsi="仿宋_GB2312" w:eastAsia="仿宋_GB2312" w:cs="仿宋_GB2312"/>
          <w:sz w:val="32"/>
          <w:szCs w:val="32"/>
        </w:rPr>
        <w:t>不服，提出上诉。福建省</w:t>
      </w:r>
      <w:r>
        <w:rPr>
          <w:rFonts w:hint="eastAsia" w:ascii="仿宋_GB2312" w:hAnsi="仿宋_GB2312" w:eastAsia="仿宋_GB2312" w:cs="仿宋_GB2312"/>
          <w:sz w:val="32"/>
          <w:szCs w:val="32"/>
          <w:lang w:eastAsia="zh-CN"/>
        </w:rPr>
        <w:t>漳州市中级</w:t>
      </w:r>
      <w:r>
        <w:rPr>
          <w:rFonts w:hint="eastAsia" w:ascii="仿宋_GB2312" w:hAnsi="仿宋_GB2312" w:eastAsia="仿宋_GB2312" w:cs="仿宋_GB2312"/>
          <w:sz w:val="32"/>
          <w:szCs w:val="32"/>
        </w:rPr>
        <w:t>人民法院于20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日作出（</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）闽</w:t>
      </w:r>
      <w:r>
        <w:rPr>
          <w:rFonts w:hint="eastAsia" w:ascii="仿宋_GB2312" w:hAnsi="仿宋_GB2312" w:eastAsia="仿宋_GB2312" w:cs="仿宋_GB2312"/>
          <w:sz w:val="32"/>
          <w:szCs w:val="32"/>
          <w:lang w:val="en-US" w:eastAsia="zh-CN"/>
        </w:rPr>
        <w:t>06刑终350号</w:t>
      </w:r>
      <w:r>
        <w:rPr>
          <w:rFonts w:hint="eastAsia" w:ascii="仿宋_GB2312" w:hAnsi="仿宋_GB2312" w:eastAsia="仿宋_GB2312" w:cs="仿宋_GB2312"/>
          <w:sz w:val="32"/>
          <w:szCs w:val="32"/>
        </w:rPr>
        <w:t>刑事</w:t>
      </w:r>
      <w:r>
        <w:rPr>
          <w:rFonts w:hint="eastAsia" w:ascii="仿宋_GB2312" w:hAnsi="仿宋_GB2312" w:eastAsia="仿宋_GB2312" w:cs="仿宋_GB2312"/>
          <w:sz w:val="32"/>
          <w:szCs w:val="32"/>
          <w:lang w:val="en-US" w:eastAsia="zh-CN"/>
        </w:rPr>
        <w:t>判决</w:t>
      </w:r>
      <w:r>
        <w:rPr>
          <w:rFonts w:hint="eastAsia" w:ascii="仿宋_GB2312" w:hAnsi="仿宋_GB2312" w:eastAsia="仿宋_GB2312" w:cs="仿宋_GB2312"/>
          <w:sz w:val="32"/>
          <w:szCs w:val="32"/>
          <w:lang w:eastAsia="zh-CN"/>
        </w:rPr>
        <w:t>，维持</w:t>
      </w:r>
      <w:r>
        <w:rPr>
          <w:rFonts w:hint="eastAsia" w:ascii="仿宋_GB2312" w:hAnsi="仿宋_GB2312" w:eastAsia="仿宋_GB2312" w:cs="仿宋_GB2312"/>
          <w:sz w:val="32"/>
          <w:szCs w:val="32"/>
        </w:rPr>
        <w:t>福建省</w:t>
      </w:r>
      <w:r>
        <w:rPr>
          <w:rFonts w:hint="eastAsia" w:ascii="仿宋_GB2312" w:hAnsi="仿宋_GB2312" w:eastAsia="仿宋_GB2312" w:cs="仿宋_GB2312"/>
          <w:sz w:val="32"/>
          <w:szCs w:val="32"/>
          <w:lang w:eastAsia="zh-CN"/>
        </w:rPr>
        <w:t>漳州市芗城区人民法院(2022)闽0602刑初210号刑事判决第一项中对原审被告人林俊龙定罪部分和第二项没收作案工具的判决；</w:t>
      </w: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撤销</w:t>
      </w:r>
      <w:r>
        <w:rPr>
          <w:rFonts w:hint="eastAsia" w:ascii="仿宋_GB2312" w:hAnsi="仿宋_GB2312" w:eastAsia="仿宋_GB2312" w:cs="仿宋_GB2312"/>
          <w:sz w:val="32"/>
          <w:szCs w:val="32"/>
        </w:rPr>
        <w:t>福建省</w:t>
      </w:r>
      <w:r>
        <w:rPr>
          <w:rFonts w:hint="eastAsia" w:ascii="仿宋_GB2312" w:hAnsi="仿宋_GB2312" w:eastAsia="仿宋_GB2312" w:cs="仿宋_GB2312"/>
          <w:sz w:val="32"/>
          <w:szCs w:val="32"/>
          <w:lang w:eastAsia="zh-CN"/>
        </w:rPr>
        <w:t>漳州市芗城区人民法院</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闽</w:t>
      </w:r>
      <w:r>
        <w:rPr>
          <w:rFonts w:hint="eastAsia" w:ascii="仿宋_GB2312" w:hAnsi="仿宋_GB2312" w:eastAsia="仿宋_GB2312" w:cs="仿宋_GB2312"/>
          <w:sz w:val="32"/>
          <w:szCs w:val="32"/>
          <w:lang w:val="en-US" w:eastAsia="zh-CN"/>
        </w:rPr>
        <w:t>0602刑初210</w:t>
      </w:r>
      <w:r>
        <w:rPr>
          <w:rFonts w:hint="eastAsia" w:ascii="仿宋_GB2312" w:hAnsi="仿宋_GB2312" w:eastAsia="仿宋_GB2312" w:cs="仿宋_GB2312"/>
          <w:sz w:val="32"/>
          <w:szCs w:val="32"/>
        </w:rPr>
        <w:t>号刑事判决</w:t>
      </w:r>
      <w:r>
        <w:rPr>
          <w:rFonts w:hint="eastAsia" w:ascii="仿宋_GB2312" w:hAnsi="仿宋_GB2312" w:eastAsia="仿宋_GB2312" w:cs="仿宋_GB2312"/>
          <w:sz w:val="32"/>
          <w:szCs w:val="32"/>
          <w:lang w:eastAsia="zh-CN"/>
        </w:rPr>
        <w:t>第一项对原审被告人林俊龙量刑部分的判决，改判上诉</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林俊龙</w:t>
      </w:r>
      <w:r>
        <w:rPr>
          <w:rFonts w:hint="eastAsia" w:ascii="仿宋_GB2312" w:hAnsi="仿宋_GB2312" w:eastAsia="仿宋_GB2312" w:cs="仿宋_GB2312"/>
          <w:sz w:val="32"/>
          <w:szCs w:val="32"/>
        </w:rPr>
        <w:t>犯</w:t>
      </w:r>
      <w:r>
        <w:rPr>
          <w:rFonts w:hint="eastAsia" w:ascii="仿宋_GB2312" w:hAnsi="仿宋_GB2312" w:eastAsia="仿宋_GB2312" w:cs="仿宋_GB2312"/>
          <w:sz w:val="32"/>
          <w:szCs w:val="32"/>
          <w:lang w:eastAsia="zh-CN"/>
        </w:rPr>
        <w:t>非法经营</w:t>
      </w:r>
      <w:r>
        <w:rPr>
          <w:rFonts w:hint="eastAsia" w:ascii="仿宋_GB2312" w:hAnsi="仿宋_GB2312" w:eastAsia="仿宋_GB2312" w:cs="仿宋_GB2312"/>
          <w:sz w:val="32"/>
          <w:szCs w:val="32"/>
        </w:rPr>
        <w:t>罪，判处</w:t>
      </w:r>
      <w:r>
        <w:rPr>
          <w:rFonts w:hint="eastAsia" w:ascii="仿宋_GB2312" w:hAnsi="仿宋_GB2312" w:eastAsia="仿宋_GB2312" w:cs="仿宋_GB2312"/>
          <w:sz w:val="32"/>
          <w:szCs w:val="32"/>
          <w:lang w:eastAsia="zh-CN"/>
        </w:rPr>
        <w:t>有期徒刑五年，并处罚金人民币十五万元（罚金已缴纳）。</w:t>
      </w:r>
      <w:r>
        <w:rPr>
          <w:rFonts w:hint="eastAsia" w:ascii="仿宋_GB2312" w:hAnsi="仿宋_GB2312" w:eastAsia="仿宋_GB2312" w:cs="仿宋_GB2312"/>
          <w:sz w:val="32"/>
          <w:szCs w:val="32"/>
          <w:lang w:val="en-US" w:eastAsia="zh-CN"/>
        </w:rPr>
        <w:t>刑期自2022年1月3日至2027年1月2日止</w:t>
      </w:r>
      <w:r>
        <w:rPr>
          <w:rFonts w:hint="eastAsia" w:ascii="仿宋_GB2312" w:hAnsi="仿宋_GB2312" w:eastAsia="仿宋_GB2312" w:cs="仿宋_GB2312"/>
          <w:sz w:val="32"/>
          <w:szCs w:val="32"/>
          <w:lang w:eastAsia="zh-CN"/>
        </w:rPr>
        <w:t>。判决生效后，于</w:t>
      </w:r>
      <w:r>
        <w:rPr>
          <w:rFonts w:hint="eastAsia" w:ascii="仿宋_GB2312" w:hAnsi="仿宋_GB2312" w:eastAsia="仿宋_GB2312" w:cs="仿宋_GB2312"/>
          <w:sz w:val="32"/>
          <w:szCs w:val="32"/>
          <w:lang w:val="en-US" w:eastAsia="zh-CN"/>
        </w:rPr>
        <w:t>2022年9月20日</w:t>
      </w:r>
      <w:r>
        <w:rPr>
          <w:rFonts w:hint="eastAsia" w:ascii="仿宋_GB2312" w:hAnsi="仿宋_GB2312" w:eastAsia="仿宋_GB2312" w:cs="仿宋_GB2312"/>
          <w:sz w:val="32"/>
          <w:szCs w:val="32"/>
          <w:lang w:eastAsia="zh-CN"/>
        </w:rPr>
        <w:t>送龙岩监狱服刑改造。福建省龙岩市中级人民法院于</w:t>
      </w:r>
      <w:r>
        <w:rPr>
          <w:rFonts w:hint="eastAsia" w:ascii="仿宋_GB2312" w:hAnsi="仿宋_GB2312" w:eastAsia="仿宋_GB2312" w:cs="仿宋_GB2312"/>
          <w:sz w:val="32"/>
          <w:szCs w:val="32"/>
          <w:lang w:val="en-US" w:eastAsia="zh-CN"/>
        </w:rPr>
        <w:t>2024年8月27日作出</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闽</w:t>
      </w:r>
      <w:r>
        <w:rPr>
          <w:rFonts w:hint="eastAsia" w:ascii="仿宋_GB2312" w:hAnsi="仿宋_GB2312" w:eastAsia="仿宋_GB2312" w:cs="仿宋_GB2312"/>
          <w:sz w:val="32"/>
          <w:szCs w:val="32"/>
          <w:lang w:val="en-US" w:eastAsia="zh-CN"/>
        </w:rPr>
        <w:t>08刑更617号刑事裁定，对其减去有期徒刑六个月，</w:t>
      </w:r>
      <w:r>
        <w:rPr>
          <w:rFonts w:hint="eastAsia" w:ascii="仿宋_GB2312" w:hAnsi="仿宋_GB2312" w:eastAsia="仿宋_GB2312" w:cs="仿宋_GB2312"/>
          <w:sz w:val="32"/>
          <w:szCs w:val="32"/>
          <w:lang w:eastAsia="zh-CN"/>
        </w:rPr>
        <w:t>裁定于</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lang w:eastAsia="zh-CN"/>
        </w:rPr>
        <w:t>日送达，现刑期至20</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日止。属普管级罪犯。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该犯自上次减刑以来确有悔改表现，具体事实如下：</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遵守监规：</w:t>
      </w:r>
      <w:r>
        <w:rPr>
          <w:rFonts w:hint="eastAsia" w:ascii="仿宋_GB2312" w:hAnsi="仿宋_GB2312" w:eastAsia="仿宋_GB2312" w:cs="仿宋_GB2312"/>
          <w:sz w:val="32"/>
          <w:szCs w:val="32"/>
          <w:lang w:eastAsia="zh-CN"/>
        </w:rPr>
        <w:t>能遵守法律法规及监规纪律，接受教育改造。</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奖惩情况：该犯上次评定表扬剩余</w:t>
      </w:r>
      <w:r>
        <w:rPr>
          <w:rFonts w:hint="eastAsia" w:ascii="仿宋_GB2312" w:hAnsi="仿宋_GB2312" w:eastAsia="仿宋_GB2312" w:cs="仿宋_GB2312"/>
          <w:sz w:val="32"/>
          <w:szCs w:val="32"/>
          <w:lang w:eastAsia="zh-CN"/>
        </w:rPr>
        <w:t>考核分</w:t>
      </w:r>
      <w:r>
        <w:rPr>
          <w:rFonts w:hint="eastAsia" w:ascii="仿宋_GB2312" w:hAnsi="仿宋_GB2312" w:eastAsia="仿宋_GB2312" w:cs="仿宋_GB2312"/>
          <w:sz w:val="32"/>
          <w:szCs w:val="32"/>
        </w:rPr>
        <w:t>315分，本轮考核期2024年5月至2025年10月累计获得考核分1803分，合计考核分2118分，获得表扬三次。间隔期2024年8月30日至2025年10月获得考核分1400分。考核期内无违规扣分。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原判财产性判项已履行完毕。</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本案于</w:t>
      </w:r>
      <w:r>
        <w:rPr>
          <w:rFonts w:hint="eastAsia" w:ascii="仿宋_GB2312" w:hAnsi="仿宋_GB2312" w:eastAsia="仿宋_GB2312" w:cs="仿宋_GB2312"/>
          <w:sz w:val="32"/>
          <w:szCs w:val="32"/>
          <w:lang w:val="en-US" w:eastAsia="zh-CN"/>
        </w:rPr>
        <w:t>2026</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2026</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日在狱内公示未收到不同意见。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因此</w:t>
      </w:r>
      <w:r>
        <w:rPr>
          <w:rFonts w:hint="eastAsia" w:ascii="仿宋_GB2312" w:hAnsi="仿宋_GB2312" w:eastAsia="仿宋_GB2312" w:cs="仿宋_GB2312"/>
          <w:sz w:val="32"/>
          <w:szCs w:val="32"/>
        </w:rPr>
        <w:t>，依照《中华人民共和国刑法》第七十八条、第七十九条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《中华人民共和国刑事诉讼法》第二百七十三条第二款</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《中华人民共和国监狱法》第二十九条之规定，建议对罪犯</w:t>
      </w:r>
      <w:r>
        <w:rPr>
          <w:rFonts w:hint="eastAsia" w:ascii="仿宋_GB2312" w:hAnsi="仿宋_GB2312" w:eastAsia="仿宋_GB2312" w:cs="仿宋_GB2312"/>
          <w:sz w:val="32"/>
          <w:szCs w:val="32"/>
          <w:lang w:eastAsia="zh-CN"/>
        </w:rPr>
        <w:t>林俊龙</w:t>
      </w:r>
      <w:r>
        <w:rPr>
          <w:rFonts w:hint="eastAsia" w:ascii="仿宋_GB2312" w:hAnsi="仿宋_GB2312" w:eastAsia="仿宋_GB2312" w:cs="仿宋_GB2312"/>
          <w:sz w:val="32"/>
          <w:szCs w:val="32"/>
        </w:rPr>
        <w:t>予以减去</w:t>
      </w:r>
      <w:r>
        <w:rPr>
          <w:rFonts w:hint="eastAsia" w:ascii="仿宋_GB2312" w:hAnsi="仿宋_GB2312" w:eastAsia="仿宋_GB2312" w:cs="仿宋_GB2312"/>
          <w:sz w:val="32"/>
          <w:szCs w:val="32"/>
          <w:lang w:val="en-US" w:eastAsia="zh-CN"/>
        </w:rPr>
        <w:t>剩余刑期</w:t>
      </w:r>
      <w:r>
        <w:rPr>
          <w:rFonts w:hint="eastAsia" w:ascii="仿宋_GB2312" w:hAnsi="仿宋_GB2312" w:eastAsia="仿宋_GB2312" w:cs="仿宋_GB2312"/>
          <w:sz w:val="32"/>
          <w:szCs w:val="32"/>
        </w:rPr>
        <w:t>，特提请你院审理裁定。</w:t>
      </w:r>
    </w:p>
    <w:p>
      <w:pPr>
        <w:pStyle w:val="2"/>
        <w:keepNext w:val="0"/>
        <w:keepLines w:val="0"/>
        <w:pageBreakBefore w:val="0"/>
        <w:widowControl w:val="0"/>
        <w:kinsoku/>
        <w:wordWrap/>
        <w:overflowPunct/>
        <w:topLinePunct w:val="0"/>
        <w:autoSpaceDE/>
        <w:autoSpaceDN/>
        <w:bidi w:val="0"/>
        <w:adjustRightInd/>
        <w:snapToGrid/>
        <w:spacing w:line="480" w:lineRule="exact"/>
        <w:ind w:right="-31" w:rightChars="-15" w:firstLine="614" w:firstLineChars="19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此致</w:t>
      </w:r>
    </w:p>
    <w:p>
      <w:pPr>
        <w:keepNext w:val="0"/>
        <w:keepLines w:val="0"/>
        <w:pageBreakBefore w:val="0"/>
        <w:widowControl w:val="0"/>
        <w:kinsoku/>
        <w:wordWrap/>
        <w:overflowPunct/>
        <w:topLinePunct w:val="0"/>
        <w:autoSpaceDE/>
        <w:autoSpaceDN/>
        <w:bidi w:val="0"/>
        <w:adjustRightInd/>
        <w:snapToGrid/>
        <w:spacing w:line="480" w:lineRule="exact"/>
        <w:ind w:right="-31" w:rightChars="-15"/>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龙岩市中级</w:t>
      </w:r>
      <w:r>
        <w:rPr>
          <w:rFonts w:hint="eastAsia" w:ascii="仿宋_GB2312" w:hAnsi="仿宋_GB2312" w:eastAsia="仿宋_GB2312" w:cs="仿宋_GB2312"/>
          <w:sz w:val="32"/>
          <w:szCs w:val="32"/>
        </w:rPr>
        <w:t>人民法院</w:t>
      </w:r>
    </w:p>
    <w:p>
      <w:pPr>
        <w:keepNext w:val="0"/>
        <w:keepLines w:val="0"/>
        <w:pageBreakBefore w:val="0"/>
        <w:widowControl w:val="0"/>
        <w:kinsoku/>
        <w:wordWrap/>
        <w:overflowPunct/>
        <w:topLinePunct w:val="0"/>
        <w:autoSpaceDE/>
        <w:autoSpaceDN/>
        <w:bidi w:val="0"/>
        <w:adjustRightInd/>
        <w:snapToGrid/>
        <w:spacing w:line="480" w:lineRule="exact"/>
        <w:ind w:right="796" w:rightChars="379" w:firstLine="614" w:firstLineChars="192"/>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796" w:rightChars="379" w:firstLine="614" w:firstLineChars="192"/>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福建省</w:t>
      </w:r>
      <w:r>
        <w:rPr>
          <w:rFonts w:hint="eastAsia" w:ascii="仿宋_GB2312" w:hAnsi="仿宋_GB2312" w:eastAsia="仿宋_GB2312" w:cs="仿宋_GB2312"/>
          <w:sz w:val="32"/>
          <w:szCs w:val="32"/>
          <w:lang w:eastAsia="zh-CN"/>
        </w:rPr>
        <w:t>龙岩</w:t>
      </w:r>
      <w:r>
        <w:rPr>
          <w:rFonts w:hint="eastAsia" w:ascii="仿宋_GB2312" w:hAnsi="仿宋_GB2312" w:eastAsia="仿宋_GB2312" w:cs="仿宋_GB2312"/>
          <w:sz w:val="32"/>
          <w:szCs w:val="32"/>
        </w:rPr>
        <w:t>监狱</w:t>
      </w:r>
    </w:p>
    <w:p>
      <w:pPr>
        <w:keepNext w:val="0"/>
        <w:keepLines w:val="0"/>
        <w:pageBreakBefore w:val="0"/>
        <w:widowControl w:val="0"/>
        <w:kinsoku/>
        <w:wordWrap/>
        <w:overflowPunct/>
        <w:topLinePunct w:val="0"/>
        <w:autoSpaceDE/>
        <w:autoSpaceDN/>
        <w:bidi w:val="0"/>
        <w:adjustRightInd/>
        <w:snapToGrid/>
        <w:spacing w:line="480" w:lineRule="exact"/>
        <w:ind w:right="840" w:rightChars="4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二O二六</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二十六</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仿宋_GB2312" w:hAnsi="仿宋_GB2312" w:eastAsia="仿宋_GB2312" w:cs="仿宋_GB2312"/>
          <w:sz w:val="32"/>
          <w:szCs w:val="32"/>
        </w:rPr>
      </w:pPr>
    </w:p>
    <w:p/>
    <w:sectPr>
      <w:pgSz w:w="11906" w:h="16838"/>
      <w:pgMar w:top="1440" w:right="1304"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B879A6"/>
    <w:rsid w:val="00B62137"/>
    <w:rsid w:val="01050A9F"/>
    <w:rsid w:val="058F568F"/>
    <w:rsid w:val="06C17A80"/>
    <w:rsid w:val="0A9C0BAB"/>
    <w:rsid w:val="0CB01C04"/>
    <w:rsid w:val="0D101F85"/>
    <w:rsid w:val="152809CC"/>
    <w:rsid w:val="1A6FB307"/>
    <w:rsid w:val="1E735C6F"/>
    <w:rsid w:val="237A03EB"/>
    <w:rsid w:val="24631BCC"/>
    <w:rsid w:val="25436918"/>
    <w:rsid w:val="25447C2D"/>
    <w:rsid w:val="25FC6BDE"/>
    <w:rsid w:val="26F5600E"/>
    <w:rsid w:val="27EA88A8"/>
    <w:rsid w:val="29C16B5A"/>
    <w:rsid w:val="2C9A7129"/>
    <w:rsid w:val="2EF343ED"/>
    <w:rsid w:val="39A15747"/>
    <w:rsid w:val="3B6C12EA"/>
    <w:rsid w:val="3D667B18"/>
    <w:rsid w:val="3FF81E84"/>
    <w:rsid w:val="40555F2E"/>
    <w:rsid w:val="417906C2"/>
    <w:rsid w:val="42A97590"/>
    <w:rsid w:val="42BD3BA2"/>
    <w:rsid w:val="43856BF2"/>
    <w:rsid w:val="43B879A6"/>
    <w:rsid w:val="443420D3"/>
    <w:rsid w:val="485D2737"/>
    <w:rsid w:val="493772E7"/>
    <w:rsid w:val="4CD74C78"/>
    <w:rsid w:val="4DDC734C"/>
    <w:rsid w:val="4FAD0813"/>
    <w:rsid w:val="51B66DBD"/>
    <w:rsid w:val="52E12D72"/>
    <w:rsid w:val="5ADF4E73"/>
    <w:rsid w:val="5D8F6A04"/>
    <w:rsid w:val="668C6C6F"/>
    <w:rsid w:val="66DC4645"/>
    <w:rsid w:val="66E21321"/>
    <w:rsid w:val="695914E5"/>
    <w:rsid w:val="6B077189"/>
    <w:rsid w:val="6B37D7DE"/>
    <w:rsid w:val="722221F9"/>
    <w:rsid w:val="7331795B"/>
    <w:rsid w:val="740B4905"/>
    <w:rsid w:val="741B4504"/>
    <w:rsid w:val="75011CB8"/>
    <w:rsid w:val="76C50318"/>
    <w:rsid w:val="77FF66EF"/>
    <w:rsid w:val="797F51CE"/>
    <w:rsid w:val="79A927A0"/>
    <w:rsid w:val="7F7F868C"/>
    <w:rsid w:val="CEF78C50"/>
    <w:rsid w:val="DB6F21AC"/>
    <w:rsid w:val="E773FDC7"/>
    <w:rsid w:val="FF7C9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2025-10-03T16:24:00Z</dcterms:created>
  <dc:creator>Administrator</dc:creator>
  <cp:lastModifiedBy>维保公司</cp:lastModifiedBy>
  <dcterms:modified xsi:type="dcterms:W3CDTF">2026-02-09T07:57:01Z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4E60E97399D74533ED0D4A69095B435A</vt:lpwstr>
  </property>
</Properties>
</file>