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罪犯舒振经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130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cs="仿宋_GB2312"/>
        </w:rPr>
        <w:t>罪犯</w:t>
      </w:r>
      <w:r>
        <w:rPr>
          <w:rFonts w:hint="eastAsia" w:ascii="仿宋_GB2312" w:cs="仿宋_GB2312"/>
          <w:lang w:eastAsia="zh-CN"/>
        </w:rPr>
        <w:t>舒振经</w:t>
      </w:r>
      <w:r>
        <w:rPr>
          <w:rFonts w:ascii="仿宋_GB2312" w:cs="仿宋_GB2312"/>
        </w:rPr>
        <w:fldChar w:fldCharType="begin"/>
      </w:r>
      <w:r>
        <w:rPr>
          <w:rFonts w:ascii="仿宋_GB2312" w:cs="仿宋_GB2312"/>
        </w:rPr>
        <w:instrText xml:space="preserve"> AUTOTEXTLIST  \* MERGEFORMAT </w:instrText>
      </w:r>
      <w:r>
        <w:rPr>
          <w:rFonts w:ascii="仿宋_GB2312" w:cs="仿宋_GB2312"/>
        </w:rPr>
        <w:fldChar w:fldCharType="end"/>
      </w:r>
      <w:r>
        <w:rPr>
          <w:rFonts w:hint="eastAsia" w:ascii="仿宋_GB2312" w:cs="仿宋_GB2312"/>
        </w:rPr>
        <w:t>，男，</w:t>
      </w:r>
      <w:r>
        <w:rPr>
          <w:rFonts w:hint="eastAsia" w:ascii="仿宋_GB2312" w:cs="仿宋_GB2312"/>
          <w:lang w:val="en-US" w:eastAsia="zh-CN"/>
        </w:rPr>
        <w:t>1987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9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26</w:t>
      </w:r>
      <w:r>
        <w:rPr>
          <w:rFonts w:hint="eastAsia" w:ascii="仿宋_GB2312" w:cs="仿宋_GB2312"/>
        </w:rPr>
        <w:t>日出生，</w:t>
      </w:r>
      <w:bookmarkStart w:id="0" w:name="_GoBack"/>
      <w:bookmarkEnd w:id="0"/>
      <w:r>
        <w:rPr>
          <w:rFonts w:hint="eastAsia" w:ascii="仿宋_GB2312" w:cs="仿宋_GB2312"/>
          <w:lang w:eastAsia="zh-CN"/>
        </w:rPr>
        <w:t>汉</w:t>
      </w:r>
      <w:r>
        <w:rPr>
          <w:rFonts w:hint="eastAsia" w:ascii="仿宋_GB2312" w:cs="仿宋_GB2312"/>
        </w:rPr>
        <w:t>族，</w:t>
      </w:r>
      <w:r>
        <w:rPr>
          <w:rFonts w:hint="eastAsia" w:ascii="仿宋_GB2312" w:cs="仿宋_GB2312"/>
          <w:lang w:val="en-US" w:eastAsia="zh-CN"/>
        </w:rPr>
        <w:t>初中</w:t>
      </w:r>
      <w:r>
        <w:rPr>
          <w:rFonts w:hint="eastAsia" w:ascii="仿宋_GB2312" w:cs="仿宋_GB2312"/>
          <w:lang w:eastAsia="zh-CN"/>
        </w:rPr>
        <w:t>文化</w:t>
      </w:r>
      <w:r>
        <w:rPr>
          <w:rFonts w:hint="eastAsia" w:ascii="仿宋_GB2312" w:cs="仿宋_GB2312"/>
        </w:rPr>
        <w:t>，户籍所在地福建省武平县，捕前</w:t>
      </w:r>
      <w:r>
        <w:rPr>
          <w:rFonts w:hint="eastAsia" w:ascii="仿宋_GB2312" w:cs="仿宋_GB2312"/>
          <w:lang w:eastAsia="zh-CN"/>
        </w:rPr>
        <w:t>务工</w:t>
      </w:r>
      <w:r>
        <w:rPr>
          <w:rFonts w:hint="eastAsia" w:ascii="仿宋_GB2312" w:cs="仿宋_GB2312"/>
        </w:rPr>
        <w:t>。</w:t>
      </w:r>
      <w:r>
        <w:rPr>
          <w:rFonts w:hint="eastAsia" w:ascii="仿宋_GB2312" w:cs="仿宋_GB2312"/>
          <w:lang w:eastAsia="zh-CN"/>
        </w:rPr>
        <w:t>曾因赌博于</w:t>
      </w:r>
      <w:r>
        <w:rPr>
          <w:rFonts w:hint="eastAsia" w:ascii="仿宋_GB2312" w:cs="仿宋_GB2312"/>
          <w:lang w:val="en-US" w:eastAsia="zh-CN"/>
        </w:rPr>
        <w:t>2020年12月24日被武平县公安局行政拘留十一日，罚款人民币三千元。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ascii="仿宋_GB2312"/>
        </w:rPr>
      </w:pPr>
      <w:r>
        <w:rPr>
          <w:rFonts w:hint="eastAsia" w:ascii="仿宋_GB2312" w:cs="仿宋_GB2312"/>
        </w:rPr>
        <w:t>福建省</w:t>
      </w:r>
      <w:r>
        <w:rPr>
          <w:rFonts w:hint="eastAsia" w:ascii="仿宋_GB2312" w:cs="仿宋_GB2312"/>
          <w:lang w:eastAsia="zh-CN"/>
        </w:rPr>
        <w:t>武平</w:t>
      </w:r>
      <w:r>
        <w:rPr>
          <w:rFonts w:hint="eastAsia" w:ascii="仿宋_GB2312" w:cs="仿宋_GB2312"/>
          <w:lang w:val="en-US" w:eastAsia="zh-CN"/>
        </w:rPr>
        <w:t>县</w:t>
      </w:r>
      <w:r>
        <w:rPr>
          <w:rFonts w:hint="eastAsia" w:ascii="仿宋_GB2312" w:cs="仿宋_GB2312"/>
        </w:rPr>
        <w:t>人民法院于20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12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</w:rPr>
        <w:t>日作出（20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）</w:t>
      </w:r>
      <w:r>
        <w:rPr>
          <w:rFonts w:hint="eastAsia" w:ascii="仿宋_GB2312" w:cs="仿宋_GB2312"/>
          <w:lang w:val="en-US" w:eastAsia="zh-CN"/>
        </w:rPr>
        <w:t>闽0824</w:t>
      </w:r>
      <w:r>
        <w:rPr>
          <w:rFonts w:hint="eastAsia" w:ascii="仿宋_GB2312" w:cs="仿宋_GB2312"/>
          <w:lang w:eastAsia="zh-CN"/>
        </w:rPr>
        <w:t>刑初</w:t>
      </w:r>
      <w:r>
        <w:rPr>
          <w:rFonts w:hint="eastAsia" w:ascii="仿宋_GB2312" w:cs="仿宋_GB2312"/>
          <w:lang w:val="en-US" w:eastAsia="zh-CN"/>
        </w:rPr>
        <w:t>274号</w:t>
      </w:r>
      <w:r>
        <w:rPr>
          <w:rFonts w:hint="eastAsia" w:ascii="仿宋_GB2312" w:cs="仿宋_GB2312"/>
        </w:rPr>
        <w:t>刑事判决，以被告人</w:t>
      </w:r>
      <w:r>
        <w:rPr>
          <w:rFonts w:hint="eastAsia" w:ascii="仿宋_GB2312" w:cs="仿宋_GB2312"/>
          <w:lang w:eastAsia="zh-CN"/>
        </w:rPr>
        <w:t>舒振经</w:t>
      </w:r>
      <w:r>
        <w:rPr>
          <w:rFonts w:hint="eastAsia" w:ascii="仿宋_GB2312" w:cs="仿宋_GB2312"/>
        </w:rPr>
        <w:t>犯</w:t>
      </w:r>
      <w:r>
        <w:rPr>
          <w:rFonts w:hint="eastAsia" w:ascii="仿宋_GB2312" w:cs="仿宋_GB2312"/>
          <w:lang w:eastAsia="zh-CN"/>
        </w:rPr>
        <w:t>开设赌场</w:t>
      </w:r>
      <w:r>
        <w:rPr>
          <w:rFonts w:hint="eastAsia" w:ascii="仿宋_GB2312" w:cs="仿宋_GB2312"/>
        </w:rPr>
        <w:t>罪，判处</w:t>
      </w:r>
      <w:r>
        <w:rPr>
          <w:rFonts w:hint="eastAsia" w:ascii="仿宋_GB2312" w:cs="仿宋_GB2312"/>
          <w:lang w:eastAsia="zh-CN"/>
        </w:rPr>
        <w:t>有期徒刑</w:t>
      </w:r>
      <w:r>
        <w:rPr>
          <w:rFonts w:hint="eastAsia" w:ascii="仿宋_GB2312" w:cs="仿宋_GB2312"/>
          <w:lang w:val="en-US" w:eastAsia="zh-CN"/>
        </w:rPr>
        <w:t>五</w:t>
      </w:r>
      <w:r>
        <w:rPr>
          <w:rFonts w:hint="eastAsia" w:ascii="仿宋_GB2312" w:cs="仿宋_GB2312"/>
          <w:lang w:eastAsia="zh-CN"/>
        </w:rPr>
        <w:t>年一个月，并处罚金人民币二十万元（已预缴</w:t>
      </w:r>
      <w:r>
        <w:rPr>
          <w:rFonts w:hint="eastAsia" w:ascii="仿宋_GB2312" w:cs="仿宋_GB2312"/>
          <w:lang w:val="en-US" w:eastAsia="zh-CN"/>
        </w:rPr>
        <w:t>94000元</w:t>
      </w:r>
      <w:r>
        <w:rPr>
          <w:rFonts w:hint="eastAsia" w:ascii="仿宋_GB2312" w:cs="仿宋_GB2312"/>
          <w:lang w:eastAsia="zh-CN"/>
        </w:rPr>
        <w:t>），退出的违法所得人民币</w:t>
      </w:r>
      <w:r>
        <w:rPr>
          <w:rFonts w:hint="eastAsia" w:ascii="仿宋_GB2312" w:cs="仿宋_GB2312"/>
          <w:lang w:val="en-US" w:eastAsia="zh-CN"/>
        </w:rPr>
        <w:t>15.6万</w:t>
      </w:r>
      <w:r>
        <w:rPr>
          <w:rFonts w:hint="eastAsia" w:ascii="仿宋_GB2312" w:cs="仿宋_GB2312"/>
          <w:lang w:eastAsia="zh-CN"/>
        </w:rPr>
        <w:t>元，予以没收，上缴国库。</w:t>
      </w:r>
      <w:r>
        <w:rPr>
          <w:rFonts w:hint="eastAsia" w:ascii="仿宋_GB2312" w:cs="仿宋_GB2312"/>
        </w:rPr>
        <w:t>刑期自20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12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8</w:t>
      </w:r>
      <w:r>
        <w:rPr>
          <w:rFonts w:hint="eastAsia" w:ascii="仿宋_GB2312" w:cs="仿宋_GB2312"/>
        </w:rPr>
        <w:t>日起</w:t>
      </w:r>
      <w:r>
        <w:rPr>
          <w:rFonts w:hint="eastAsia" w:ascii="仿宋_GB2312" w:cs="仿宋_GB2312"/>
          <w:lang w:eastAsia="zh-CN"/>
        </w:rPr>
        <w:t>至</w:t>
      </w:r>
      <w:r>
        <w:rPr>
          <w:rFonts w:hint="eastAsia" w:ascii="仿宋_GB2312" w:cs="仿宋_GB2312"/>
          <w:lang w:val="en-US" w:eastAsia="zh-CN"/>
        </w:rPr>
        <w:t>2028年12月12日止</w:t>
      </w:r>
      <w:r>
        <w:rPr>
          <w:rFonts w:hint="eastAsia" w:ascii="仿宋_GB2312" w:cs="仿宋_GB2312"/>
        </w:rPr>
        <w:t>。</w:t>
      </w:r>
      <w:r>
        <w:rPr>
          <w:rFonts w:hint="eastAsia" w:ascii="仿宋_GB2312" w:cs="仿宋_GB2312"/>
          <w:lang w:eastAsia="zh-CN"/>
        </w:rPr>
        <w:t>判决生效后，于</w:t>
      </w:r>
      <w:r>
        <w:rPr>
          <w:rFonts w:hint="eastAsia" w:ascii="仿宋_GB2312" w:cs="仿宋_GB2312"/>
        </w:rPr>
        <w:t>20</w:t>
      </w:r>
      <w:r>
        <w:rPr>
          <w:rFonts w:hint="eastAsia" w:ascii="仿宋_GB2312" w:cs="仿宋_GB2312"/>
          <w:lang w:val="en-US" w:eastAsia="zh-CN"/>
        </w:rPr>
        <w:t>24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日交付福建省龙岩监狱执行刑罚。属</w:t>
      </w:r>
      <w:r>
        <w:rPr>
          <w:rFonts w:hint="eastAsia" w:ascii="仿宋_GB2312" w:cs="仿宋_GB2312"/>
          <w:lang w:val="en-US" w:eastAsia="zh-CN"/>
        </w:rPr>
        <w:t>普</w:t>
      </w:r>
      <w:r>
        <w:rPr>
          <w:rFonts w:hint="eastAsia" w:ascii="仿宋_GB2312" w:cs="仿宋_GB2312"/>
          <w:lang w:eastAsia="zh-CN"/>
        </w:rPr>
        <w:t>管</w:t>
      </w:r>
      <w:r>
        <w:rPr>
          <w:rFonts w:hint="eastAsia" w:ascii="仿宋_GB2312" w:cs="仿宋_GB231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该犯</w:t>
      </w:r>
      <w:r>
        <w:rPr>
          <w:rFonts w:hint="eastAsia" w:ascii="仿宋_GB2312" w:cs="仿宋_GB2312"/>
          <w:lang w:val="zh-CN"/>
        </w:rPr>
        <w:t>自</w:t>
      </w:r>
      <w:r>
        <w:rPr>
          <w:rFonts w:hint="eastAsia" w:ascii="仿宋_GB2312" w:cs="仿宋_GB2312"/>
          <w:lang w:val="en-US" w:eastAsia="zh-CN"/>
        </w:rPr>
        <w:t>入监</w:t>
      </w:r>
      <w:r>
        <w:rPr>
          <w:rFonts w:hint="eastAsia" w:ascii="仿宋_GB2312" w:cs="仿宋_GB2312"/>
          <w:lang w:val="zh-CN"/>
        </w:rPr>
        <w:t>以来</w:t>
      </w:r>
      <w:r>
        <w:rPr>
          <w:rFonts w:hint="eastAsia" w:ascii="仿宋_GB2312" w:cs="仿宋_GB231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cs="仿宋_GB2312"/>
          <w:lang w:val="zh-CN"/>
        </w:rPr>
      </w:pPr>
      <w:r>
        <w:rPr>
          <w:rFonts w:hint="eastAsia" w:ascii="仿宋_GB2312" w:cs="仿宋_GB2312"/>
        </w:rPr>
        <w:t>遵守监规</w:t>
      </w:r>
      <w:r>
        <w:rPr>
          <w:rFonts w:hint="eastAsia" w:ascii="仿宋_GB2312" w:cs="仿宋_GB2312"/>
          <w:lang w:val="zh-CN"/>
        </w:rPr>
        <w:t>：</w:t>
      </w:r>
      <w:r>
        <w:rPr>
          <w:rFonts w:hint="eastAsia" w:ascii="仿宋_GB2312" w:cs="仿宋_GB2312"/>
          <w:lang w:val="en-US" w:eastAsia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firstLine="640" w:firstLineChars="200"/>
        <w:textAlignment w:val="auto"/>
        <w:outlineLvl w:val="9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学习情况：能参加</w:t>
      </w:r>
      <w:r>
        <w:rPr>
          <w:rFonts w:hint="eastAsia" w:ascii="仿宋_GB2312" w:hAnsi="仿宋" w:cs="仿宋_GB2312"/>
        </w:rPr>
        <w:t>思想、文化、职业技术教育</w:t>
      </w:r>
      <w:r>
        <w:rPr>
          <w:rFonts w:hint="eastAsia" w:ascii="仿宋_GB2312" w:hAnsi="仿宋" w:cs="仿宋_GB231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31680"/>
        <w:textAlignment w:val="auto"/>
        <w:outlineLvl w:val="9"/>
        <w:rPr>
          <w:rFonts w:ascii="仿宋_GB2312" w:hAnsi="仿宋"/>
          <w:lang w:val="zh-CN"/>
        </w:rPr>
      </w:pPr>
      <w:r>
        <w:rPr>
          <w:rFonts w:hint="eastAsia" w:ascii="仿宋_GB2312" w:hAnsi="仿宋" w:cs="仿宋_GB2312"/>
          <w:lang w:val="zh-CN"/>
        </w:rPr>
        <w:t>劳动改造：能参加劳动，努力完成</w:t>
      </w:r>
      <w:r>
        <w:rPr>
          <w:rFonts w:hint="eastAsia" w:ascii="仿宋_GB2312" w:hAnsi="仿宋" w:cs="仿宋_GB2312"/>
        </w:rPr>
        <w:t>劳动</w:t>
      </w:r>
      <w:r>
        <w:rPr>
          <w:rFonts w:hint="eastAsia" w:ascii="仿宋_GB2312" w:hAnsi="仿宋" w:cs="仿宋_GB231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31680"/>
        <w:textAlignment w:val="auto"/>
        <w:outlineLvl w:val="9"/>
        <w:rPr>
          <w:rFonts w:hint="eastAsia" w:ascii="仿宋_GB2312" w:hAnsi="仿宋" w:cs="仿宋_GB2312"/>
          <w:lang w:val="zh-CN"/>
        </w:rPr>
      </w:pPr>
      <w:r>
        <w:rPr>
          <w:rFonts w:hint="eastAsia" w:ascii="仿宋_GB2312" w:hAnsi="仿宋" w:cs="仿宋_GB2312"/>
          <w:lang w:val="zh-CN"/>
        </w:rPr>
        <w:t>奖惩情况：该犯考核期2024年1月23日至2025年10月累计获1958.5分（其中看守所羁押期间表现综合评定为良好等次的加30.0分），表扬二次，物质奖励一次。考核期内无违规扣分。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31680"/>
        <w:textAlignment w:val="auto"/>
        <w:outlineLvl w:val="9"/>
        <w:rPr>
          <w:rFonts w:hint="eastAsia" w:ascii="仿宋_GB2312" w:hAnsi="仿宋" w:cs="仿宋_GB2312"/>
          <w:lang w:val="en-US" w:eastAsia="zh-CN"/>
        </w:rPr>
      </w:pPr>
      <w:r>
        <w:rPr>
          <w:rFonts w:hint="eastAsia" w:ascii="仿宋_GB2312" w:hAnsi="仿宋" w:cs="仿宋_GB2312"/>
          <w:lang w:val="en-US" w:eastAsia="zh-CN"/>
        </w:rPr>
        <w:t>2024年10月21日福建省武平县人民法院出具结案证明载明：舒振经罚金一案，被执行人已履行</w:t>
      </w:r>
      <w:r>
        <w:rPr>
          <w:rFonts w:hint="eastAsia" w:ascii="仿宋_GB2312" w:cs="仿宋_GB2312"/>
        </w:rPr>
        <w:t>（20</w:t>
      </w:r>
      <w:r>
        <w:rPr>
          <w:rFonts w:hint="eastAsia" w:ascii="仿宋_GB2312" w:cs="仿宋_GB2312"/>
          <w:lang w:val="en-US" w:eastAsia="zh-CN"/>
        </w:rPr>
        <w:t>23</w:t>
      </w:r>
      <w:r>
        <w:rPr>
          <w:rFonts w:hint="eastAsia" w:ascii="仿宋_GB2312" w:cs="仿宋_GB2312"/>
        </w:rPr>
        <w:t>）</w:t>
      </w:r>
      <w:r>
        <w:rPr>
          <w:rFonts w:hint="eastAsia" w:ascii="仿宋_GB2312" w:cs="仿宋_GB2312"/>
          <w:lang w:val="en-US" w:eastAsia="zh-CN"/>
        </w:rPr>
        <w:t>闽0824</w:t>
      </w:r>
      <w:r>
        <w:rPr>
          <w:rFonts w:hint="eastAsia" w:ascii="仿宋_GB2312" w:cs="仿宋_GB2312"/>
          <w:lang w:eastAsia="zh-CN"/>
        </w:rPr>
        <w:t>刑初</w:t>
      </w:r>
      <w:r>
        <w:rPr>
          <w:rFonts w:hint="eastAsia" w:ascii="仿宋_GB2312" w:cs="仿宋_GB2312"/>
          <w:lang w:val="en-US" w:eastAsia="zh-CN"/>
        </w:rPr>
        <w:t>274号生效法律文书确定的义务，案件已执行完毕。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31680"/>
        <w:textAlignment w:val="auto"/>
        <w:outlineLvl w:val="9"/>
      </w:pPr>
      <w:r>
        <w:rPr>
          <w:rFonts w:hint="eastAsia" w:ascii="仿宋_GB2312" w:cs="仿宋_GB2312"/>
        </w:rPr>
        <w:t>本案于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</w:t>
      </w:r>
      <w:r>
        <w:rPr>
          <w:rFonts w:hint="eastAsia" w:ascii="仿宋_GB2312" w:cs="仿宋_GB2312"/>
        </w:rPr>
        <w:t>月</w:t>
      </w:r>
      <w:r>
        <w:rPr>
          <w:rFonts w:hint="eastAsia" w:ascii="仿宋_GB2312" w:cs="仿宋_GB2312"/>
          <w:lang w:val="en-US" w:eastAsia="zh-CN"/>
        </w:rPr>
        <w:t>19</w:t>
      </w:r>
      <w:r>
        <w:rPr>
          <w:rFonts w:hint="eastAsia" w:ascii="仿宋_GB2312" w:cs="仿宋_GB2312"/>
        </w:rPr>
        <w:t>日至</w:t>
      </w:r>
      <w:r>
        <w:rPr>
          <w:rFonts w:hint="eastAsia" w:ascii="仿宋_GB2312" w:cs="仿宋_GB2312"/>
          <w:lang w:val="en-US" w:eastAsia="zh-CN"/>
        </w:rPr>
        <w:t>2026</w:t>
      </w:r>
      <w:r>
        <w:rPr>
          <w:rFonts w:hint="eastAsia" w:ascii="仿宋_GB2312" w:cs="仿宋_GB2312"/>
        </w:rPr>
        <w:t>年</w:t>
      </w:r>
      <w:r>
        <w:rPr>
          <w:rFonts w:hint="eastAsia" w:ascii="仿宋_GB2312" w:cs="仿宋_GB2312"/>
          <w:lang w:val="en-US" w:eastAsia="zh-CN"/>
        </w:rPr>
        <w:t>1月23</w:t>
      </w:r>
      <w:r>
        <w:rPr>
          <w:rFonts w:hint="eastAsia" w:ascii="仿宋_GB2312" w:cs="仿宋_GB231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outlineLvl w:val="9"/>
        <w:rPr>
          <w:rFonts w:ascii="仿宋_GB2312"/>
        </w:rPr>
      </w:pPr>
      <w:r>
        <w:rPr>
          <w:rFonts w:hint="eastAsia" w:cs="仿宋_GB2312"/>
        </w:rPr>
        <w:t>因此，依照</w:t>
      </w:r>
      <w:r>
        <w:rPr>
          <w:rFonts w:hint="eastAsia" w:ascii="仿宋_GB2312" w:hAnsi="仿宋_GB2312" w:cs="仿宋_GB2312"/>
        </w:rPr>
        <w:t>《中华人民共和国刑法》第七十八条、第七十九条</w:t>
      </w:r>
      <w:r>
        <w:rPr>
          <w:rFonts w:hint="eastAsia" w:ascii="仿宋_GB2312" w:hAnsi="仿宋_GB2312" w:cs="仿宋_GB2312"/>
          <w:lang w:eastAsia="zh-CN"/>
        </w:rPr>
        <w:t>、</w:t>
      </w:r>
      <w:r>
        <w:rPr>
          <w:rFonts w:hint="eastAsia" w:ascii="仿宋_GB2312" w:hAnsi="仿宋_GB2312" w:cs="仿宋_GB231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lang w:eastAsia="zh-CN"/>
        </w:rPr>
        <w:t>舒振经</w:t>
      </w:r>
      <w:r>
        <w:rPr>
          <w:rFonts w:hint="eastAsia" w:ascii="仿宋_GB2312" w:hAnsi="仿宋_GB2312" w:cs="仿宋_GB2312"/>
        </w:rPr>
        <w:t>予以减</w:t>
      </w:r>
      <w:r>
        <w:rPr>
          <w:rFonts w:hint="eastAsia" w:ascii="仿宋_GB2312" w:hAnsi="仿宋_GB2312" w:cs="仿宋_GB2312"/>
          <w:lang w:val="en-US" w:eastAsia="zh-CN"/>
        </w:rPr>
        <w:t>刑五个月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cs="仿宋_GB231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textAlignment w:val="auto"/>
        <w:outlineLvl w:val="9"/>
      </w:pPr>
      <w:r>
        <w:rPr>
          <w:rFonts w:hint="eastAsia" w:cs="仿宋_GB231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0" w:firstLineChars="0"/>
        <w:textAlignment w:val="auto"/>
        <w:outlineLvl w:val="9"/>
      </w:pPr>
      <w:r>
        <w:rPr>
          <w:rFonts w:hint="eastAsia" w:cs="仿宋_GB2312"/>
        </w:rPr>
        <w:t>福建省龙岩市中级人民法院</w:t>
      </w:r>
    </w:p>
    <w:p>
      <w:pPr>
        <w:pStyle w:val="5"/>
        <w:spacing w:line="430" w:lineRule="exact"/>
        <w:ind w:left="640" w:firstLine="0" w:firstLineChars="0"/>
      </w:pPr>
    </w:p>
    <w:p>
      <w:pPr>
        <w:pStyle w:val="2"/>
        <w:spacing w:line="430" w:lineRule="exact"/>
        <w:ind w:left="640" w:right="-48" w:rightChars="-15"/>
      </w:pP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 w:cs="仿宋_GB2312"/>
        </w:rPr>
        <w:t>福建省龙岩监狱</w:t>
      </w:r>
    </w:p>
    <w:p>
      <w:pPr>
        <w:pStyle w:val="2"/>
        <w:spacing w:line="430" w:lineRule="exact"/>
        <w:ind w:right="624" w:rightChars="195"/>
        <w:jc w:val="right"/>
      </w:pPr>
      <w:r>
        <w:rPr>
          <w:rFonts w:hint="eastAsia" w:cs="仿宋_GB2312"/>
          <w:lang w:val="en-US" w:eastAsia="zh-CN"/>
        </w:rPr>
        <w:t xml:space="preserve">  </w:t>
      </w:r>
      <w:r>
        <w:rPr>
          <w:rFonts w:hint="eastAsia" w:cs="仿宋_GB2312"/>
          <w:lang w:eastAsia="zh-CN"/>
        </w:rPr>
        <w:t>二</w:t>
      </w:r>
      <w:r>
        <w:rPr>
          <w:rFonts w:hint="eastAsia" w:cs="仿宋_GB2312"/>
          <w:lang w:val="en-US" w:eastAsia="zh-CN"/>
        </w:rPr>
        <w:t>O二六</w:t>
      </w:r>
      <w:r>
        <w:rPr>
          <w:rFonts w:hint="eastAsia" w:cs="仿宋_GB2312"/>
        </w:rPr>
        <w:t>年</w:t>
      </w:r>
      <w:r>
        <w:rPr>
          <w:rFonts w:hint="eastAsia" w:cs="仿宋_GB2312"/>
          <w:lang w:eastAsia="zh-CN"/>
        </w:rPr>
        <w:t>一</w:t>
      </w:r>
      <w:r>
        <w:rPr>
          <w:rFonts w:hint="eastAsia" w:cs="仿宋_GB2312"/>
        </w:rPr>
        <w:t>月</w:t>
      </w:r>
      <w:r>
        <w:rPr>
          <w:rFonts w:hint="eastAsia" w:cs="仿宋_GB2312"/>
          <w:lang w:eastAsia="zh-CN"/>
        </w:rPr>
        <w:t>二十六</w:t>
      </w:r>
      <w:r>
        <w:rPr>
          <w:rFonts w:hint="eastAsia" w:cs="仿宋_GB2312"/>
        </w:rPr>
        <w:t>日</w:t>
      </w:r>
    </w:p>
    <w:p>
      <w:pPr>
        <w:pStyle w:val="5"/>
        <w:spacing w:line="430" w:lineRule="exact"/>
        <w:ind w:left="0" w:leftChars="0" w:firstLine="0" w:firstLineChars="0"/>
        <w:rPr>
          <w:rFonts w:ascii="方正小标宋简体" w:hAnsi="方正小标宋简体" w:eastAsia="方正小标宋简体"/>
          <w:sz w:val="44"/>
          <w:szCs w:val="44"/>
        </w:rPr>
      </w:pPr>
    </w:p>
    <w:p>
      <w:pPr>
        <w:pStyle w:val="5"/>
        <w:spacing w:line="43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5"/>
        <w:spacing w:line="43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5"/>
        <w:spacing w:line="43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233DE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AD233DE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31457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52B68C9"/>
    <w:rsid w:val="46A50EB3"/>
    <w:rsid w:val="46CB03B0"/>
    <w:rsid w:val="47317612"/>
    <w:rsid w:val="47423C52"/>
    <w:rsid w:val="478F2F5A"/>
    <w:rsid w:val="4798142B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2025-12-30T09:02:00Z</dcterms:created>
  <dc:creator>维保公司</dc:creator>
  <cp:lastModifiedBy>维保公司</cp:lastModifiedBy>
  <dcterms:modified xsi:type="dcterms:W3CDTF">2026-02-09T08:35:01Z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390AB135A3094084867FE21832F47143</vt:lpwstr>
  </property>
</Properties>
</file>