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罪犯何云赐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righ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</w:t>
      </w:r>
      <w:r>
        <w:rPr>
          <w:rFonts w:ascii="楷体_GB2312" w:hAnsi="Times New Roman" w:eastAsia="楷体_GB2312" w:cs="楷体_GB2312"/>
          <w:sz w:val="32"/>
          <w:szCs w:val="32"/>
        </w:rPr>
        <w:t>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〕闽龙监减字第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300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40" w:firstLineChars="200"/>
        <w:jc w:val="right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罪犯何云赐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1976年10月3日出生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sz w:val="32"/>
          <w:szCs w:val="32"/>
        </w:rPr>
        <w:t>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户籍地福建省平和县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系出租车驾驶员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日作出（20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）漳刑初字第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何云赐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罪，判处死刑，缓期二年执行，剥夺政治权利终身。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同日</w:t>
      </w:r>
      <w:r>
        <w:rPr>
          <w:rFonts w:hint="eastAsia" w:ascii="仿宋_GB2312" w:hAnsi="仿宋_GB2312" w:eastAsia="仿宋_GB2312" w:cs="仿宋_GB2312"/>
          <w:sz w:val="32"/>
          <w:szCs w:val="32"/>
        </w:rPr>
        <w:t>作出（20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）漳刑初字第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附带民事裁定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准许附带民事诉讼原告人撤回民事起诉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在法定期限内没有上诉、抗诉，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作出（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）闽刑复字第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53号刑事裁定，</w:t>
      </w:r>
      <w:r>
        <w:rPr>
          <w:rFonts w:hint="eastAsia" w:ascii="仿宋_GB2312" w:hAnsi="仿宋_GB2312" w:eastAsia="仿宋_GB2312" w:cs="仿宋_GB2312"/>
          <w:sz w:val="32"/>
          <w:szCs w:val="32"/>
        </w:rPr>
        <w:t>核准漳州市中级人民法院（2011）漳刑初字第12号以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sz w:val="32"/>
          <w:szCs w:val="32"/>
        </w:rPr>
        <w:t>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判处被告人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何云赐</w:t>
      </w:r>
      <w:r>
        <w:rPr>
          <w:rFonts w:hint="eastAsia" w:ascii="仿宋_GB2312" w:hAnsi="仿宋_GB2312" w:eastAsia="仿宋_GB2312" w:cs="仿宋_GB2312"/>
          <w:sz w:val="32"/>
          <w:szCs w:val="32"/>
        </w:rPr>
        <w:t>死刑，缓期二年执行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剥夺政治权利终身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的刑事判决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交付福建省龙岩监狱执行刑罚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因罪犯何云赐在服刑期间确有悔改表现，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日作出（20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）闽刑执字第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918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号刑事裁定，对其减为无期徒刑，剥夺政治权利终身不变；20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日作出（201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）闽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刑更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368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号刑事裁定，对其减为有期徒刑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十八年六个月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，剥夺政治权利改为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日作出（201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）闽08刑更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4152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号刑事裁定，对其减去有期徒刑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个月，剥夺政治权利减为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年；20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）闽08刑更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3161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号刑事裁定，对其减去有期徒刑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剥夺政治权利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减为五</w:t>
      </w:r>
      <w:r>
        <w:rPr>
          <w:rFonts w:hint="eastAsia" w:ascii="仿宋_GB2312" w:hAnsi="仿宋_GB2312" w:eastAsia="仿宋_GB2312" w:cs="仿宋_GB2312"/>
          <w:sz w:val="32"/>
          <w:szCs w:val="32"/>
        </w:rPr>
        <w:t>年；20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月27日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作</w:t>
      </w:r>
      <w:r>
        <w:rPr>
          <w:rFonts w:hint="eastAsia" w:ascii="仿宋_GB2312" w:hAnsi="仿宋_GB2312" w:eastAsia="仿宋_GB2312" w:cs="仿宋_GB2312"/>
          <w:sz w:val="32"/>
          <w:szCs w:val="32"/>
        </w:rPr>
        <w:t>出（20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）闽08刑更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982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号刑事裁定，对其减去有期徒刑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减为四年，裁定于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日送达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现刑期执行至203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奖惩情况：该犯上次评定表扬剩余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考核分</w:t>
      </w:r>
      <w:r>
        <w:rPr>
          <w:rFonts w:hint="eastAsia" w:ascii="仿宋_GB2312" w:hAnsi="仿宋_GB2312" w:eastAsia="仿宋_GB2312" w:cs="仿宋_GB2312"/>
          <w:sz w:val="32"/>
          <w:szCs w:val="32"/>
        </w:rPr>
        <w:t>247分，本轮考核期2023年7月至2025年12月累计获得考核分3166分，合计考核分3413分，获得表扬五次。间隔期2023年10月31日至2025年12月获得考核分2755分。考核期内违规扣分1次，扣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考核分</w:t>
      </w:r>
      <w:r>
        <w:rPr>
          <w:rFonts w:hint="eastAsia" w:ascii="仿宋_GB2312" w:hAnsi="仿宋_GB2312" w:eastAsia="仿宋_GB2312" w:cs="仿宋_GB2312"/>
          <w:sz w:val="32"/>
          <w:szCs w:val="32"/>
        </w:rPr>
        <w:t>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原判无财产性判项。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因此</w:t>
      </w:r>
      <w:r>
        <w:rPr>
          <w:rFonts w:hint="eastAsia" w:ascii="仿宋_GB2312" w:hAnsi="仿宋_GB2312" w:eastAsia="仿宋_GB2312" w:cs="仿宋_GB2312"/>
          <w:sz w:val="32"/>
          <w:szCs w:val="32"/>
        </w:rPr>
        <w:t>，依照《中华人民共和国刑法》第七十八条、第七十九条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何云赐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，剥夺政治权利减为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31" w:rightChars="-15" w:firstLine="614" w:firstLineChars="192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31" w:rightChars="-15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福建省龙岩市中级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人民法院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796" w:rightChars="379" w:firstLine="614" w:firstLineChars="192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796" w:rightChars="379" w:firstLine="614" w:firstLineChars="192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796" w:rightChars="379" w:firstLine="614" w:firstLineChars="192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840" w:rightChars="400"/>
        <w:jc w:val="left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304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6B75B4"/>
    <w:rsid w:val="00345835"/>
    <w:rsid w:val="00B62137"/>
    <w:rsid w:val="01050A9F"/>
    <w:rsid w:val="02EE7484"/>
    <w:rsid w:val="05646972"/>
    <w:rsid w:val="058F568F"/>
    <w:rsid w:val="06C17A80"/>
    <w:rsid w:val="08811F9C"/>
    <w:rsid w:val="0A9C0BAB"/>
    <w:rsid w:val="0CB01C04"/>
    <w:rsid w:val="0D101F85"/>
    <w:rsid w:val="0EB83B05"/>
    <w:rsid w:val="1A3B569D"/>
    <w:rsid w:val="1BB35493"/>
    <w:rsid w:val="1CBD5580"/>
    <w:rsid w:val="1E735C6F"/>
    <w:rsid w:val="1EF547C4"/>
    <w:rsid w:val="1F117A6E"/>
    <w:rsid w:val="22484763"/>
    <w:rsid w:val="237A03EB"/>
    <w:rsid w:val="24631BCC"/>
    <w:rsid w:val="246B75B4"/>
    <w:rsid w:val="24956F7A"/>
    <w:rsid w:val="25436918"/>
    <w:rsid w:val="25447C2D"/>
    <w:rsid w:val="25983B72"/>
    <w:rsid w:val="25FC6BDE"/>
    <w:rsid w:val="26F5600E"/>
    <w:rsid w:val="2EF343ED"/>
    <w:rsid w:val="311E6E6B"/>
    <w:rsid w:val="39A15747"/>
    <w:rsid w:val="3BCC075D"/>
    <w:rsid w:val="3C203B20"/>
    <w:rsid w:val="3D667B18"/>
    <w:rsid w:val="3DB87C93"/>
    <w:rsid w:val="3DEB62D3"/>
    <w:rsid w:val="3E4F3750"/>
    <w:rsid w:val="40555F2E"/>
    <w:rsid w:val="41096D39"/>
    <w:rsid w:val="417906C2"/>
    <w:rsid w:val="42BD3BA2"/>
    <w:rsid w:val="43856BF2"/>
    <w:rsid w:val="43C14AFF"/>
    <w:rsid w:val="45312CBB"/>
    <w:rsid w:val="485D2737"/>
    <w:rsid w:val="493772E7"/>
    <w:rsid w:val="4CD74C78"/>
    <w:rsid w:val="4D3866EA"/>
    <w:rsid w:val="4EB0032C"/>
    <w:rsid w:val="51B66DBD"/>
    <w:rsid w:val="52E12D72"/>
    <w:rsid w:val="53F37617"/>
    <w:rsid w:val="58B452AF"/>
    <w:rsid w:val="5D524AEE"/>
    <w:rsid w:val="5D8F6A04"/>
    <w:rsid w:val="5F7E2851"/>
    <w:rsid w:val="60680EA8"/>
    <w:rsid w:val="66DC4645"/>
    <w:rsid w:val="66E21321"/>
    <w:rsid w:val="695914E5"/>
    <w:rsid w:val="69EF79D4"/>
    <w:rsid w:val="6CD93B7D"/>
    <w:rsid w:val="741B4504"/>
    <w:rsid w:val="75011CB8"/>
    <w:rsid w:val="76883167"/>
    <w:rsid w:val="76C50318"/>
    <w:rsid w:val="77BE58C4"/>
    <w:rsid w:val="79A927A0"/>
    <w:rsid w:val="7A45567C"/>
    <w:rsid w:val="7D8A773A"/>
    <w:rsid w:val="7ED89BF0"/>
    <w:rsid w:val="7F2FF4F2"/>
    <w:rsid w:val="7FC4442B"/>
    <w:rsid w:val="7FF747F1"/>
    <w:rsid w:val="EB77837A"/>
    <w:rsid w:val="F97349AD"/>
    <w:rsid w:val="FF7ED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2025-10-05T01:13:00Z</dcterms:created>
  <dc:creator>Administrator</dc:creator>
  <cp:lastModifiedBy>uosuser</cp:lastModifiedBy>
  <dcterms:modified xsi:type="dcterms:W3CDTF">2026-04-15T09:54:14Z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2DF0EAEE482169D386BD9F6986AE2DE2</vt:lpwstr>
  </property>
</Properties>
</file>