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>罪犯余学武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〔2026〕闽龙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/>
        </w:rPr>
        <w:t>监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减字第32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cs="仿宋_GB2312"/>
        </w:rPr>
        <w:t>罪犯</w:t>
      </w:r>
      <w:r>
        <w:rPr>
          <w:rFonts w:hint="eastAsia" w:ascii="仿宋_GB2312" w:cs="仿宋_GB2312"/>
          <w:lang w:eastAsia="zh-CN"/>
        </w:rPr>
        <w:t>余学武</w:t>
      </w:r>
      <w:r>
        <w:rPr>
          <w:rFonts w:ascii="仿宋_GB2312" w:cs="仿宋_GB2312"/>
        </w:rPr>
        <w:fldChar w:fldCharType="begin"/>
      </w:r>
      <w:r>
        <w:rPr>
          <w:rFonts w:ascii="仿宋_GB2312" w:cs="仿宋_GB2312"/>
        </w:rPr>
        <w:instrText xml:space="preserve"> AUTOTEXTLIST  \* MERGEFORMAT </w:instrText>
      </w:r>
      <w:r>
        <w:rPr>
          <w:rFonts w:ascii="仿宋_GB2312" w:cs="仿宋_GB2312"/>
        </w:rPr>
        <w:fldChar w:fldCharType="end"/>
      </w:r>
      <w:r>
        <w:rPr>
          <w:rFonts w:hint="eastAsia" w:ascii="仿宋_GB2312" w:cs="仿宋_GB2312"/>
        </w:rPr>
        <w:t>，男，</w:t>
      </w:r>
      <w:r>
        <w:rPr>
          <w:rFonts w:hint="eastAsia" w:ascii="仿宋_GB2312" w:cs="仿宋_GB2312"/>
          <w:lang w:val="en-US" w:eastAsia="zh-CN"/>
        </w:rPr>
        <w:t>1986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22</w:t>
      </w:r>
      <w:r>
        <w:rPr>
          <w:rFonts w:hint="eastAsia" w:ascii="仿宋_GB2312" w:cs="仿宋_GB2312"/>
        </w:rPr>
        <w:t>日出生，</w:t>
      </w:r>
      <w:bookmarkStart w:id="0" w:name="_GoBack"/>
      <w:bookmarkEnd w:id="0"/>
      <w:r>
        <w:rPr>
          <w:rFonts w:hint="eastAsia" w:ascii="仿宋_GB2312" w:cs="仿宋_GB2312"/>
          <w:lang w:eastAsia="zh-CN"/>
        </w:rPr>
        <w:t>土家</w:t>
      </w:r>
      <w:r>
        <w:rPr>
          <w:rFonts w:hint="eastAsia" w:ascii="仿宋_GB2312" w:cs="仿宋_GB2312"/>
        </w:rPr>
        <w:t>族，</w:t>
      </w:r>
      <w:r>
        <w:rPr>
          <w:rFonts w:hint="eastAsia" w:ascii="仿宋_GB2312" w:cs="仿宋_GB2312"/>
          <w:lang w:val="en-US" w:eastAsia="zh-CN"/>
        </w:rPr>
        <w:t>初中</w:t>
      </w:r>
      <w:r>
        <w:rPr>
          <w:rFonts w:hint="eastAsia" w:ascii="仿宋_GB2312" w:cs="仿宋_GB2312"/>
          <w:lang w:eastAsia="zh-CN"/>
        </w:rPr>
        <w:t>文化</w:t>
      </w:r>
      <w:r>
        <w:rPr>
          <w:rFonts w:hint="eastAsia" w:ascii="仿宋_GB2312" w:cs="仿宋_GB2312"/>
        </w:rPr>
        <w:t>，户籍所在地湖南省永顺县，捕前</w:t>
      </w:r>
      <w:r>
        <w:rPr>
          <w:rFonts w:hint="eastAsia" w:ascii="仿宋_GB2312" w:cs="仿宋_GB2312"/>
          <w:lang w:eastAsia="zh-CN"/>
        </w:rPr>
        <w:t>务工</w:t>
      </w:r>
      <w:r>
        <w:rPr>
          <w:rFonts w:hint="eastAsia" w:ascii="仿宋_GB2312" w:cs="仿宋_GB2312"/>
        </w:rPr>
        <w:t>。</w:t>
      </w:r>
      <w:r>
        <w:rPr>
          <w:rFonts w:hint="eastAsia" w:ascii="仿宋_GB2312" w:cs="仿宋_GB2312"/>
          <w:lang w:eastAsia="zh-CN"/>
        </w:rPr>
        <w:t>曾因犯盗窃罪和掩饰、隐瞒犯罪所得罪于</w:t>
      </w:r>
      <w:r>
        <w:rPr>
          <w:rFonts w:hint="eastAsia" w:ascii="仿宋_GB2312" w:cs="仿宋_GB2312"/>
          <w:lang w:val="en-US" w:eastAsia="zh-CN"/>
        </w:rPr>
        <w:t>2010年11月15日被浙江省临海市人民法院判处有期徒刑五年二个月，并处罚金人民币25000元，2014年1月2日刑满释放。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仿宋_GB2312"/>
        </w:rPr>
      </w:pPr>
      <w:r>
        <w:rPr>
          <w:rFonts w:hint="eastAsia" w:ascii="仿宋_GB2312" w:cs="仿宋_GB2312"/>
        </w:rPr>
        <w:t>福建省</w:t>
      </w:r>
      <w:r>
        <w:rPr>
          <w:rFonts w:hint="eastAsia" w:ascii="仿宋_GB2312" w:cs="仿宋_GB2312"/>
          <w:lang w:eastAsia="zh-CN"/>
        </w:rPr>
        <w:t>武平</w:t>
      </w:r>
      <w:r>
        <w:rPr>
          <w:rFonts w:hint="eastAsia" w:ascii="仿宋_GB2312" w:cs="仿宋_GB2312"/>
          <w:lang w:val="en-US" w:eastAsia="zh-CN"/>
        </w:rPr>
        <w:t>县</w:t>
      </w:r>
      <w:r>
        <w:rPr>
          <w:rFonts w:hint="eastAsia" w:ascii="仿宋_GB2312" w:cs="仿宋_GB2312"/>
        </w:rPr>
        <w:t>人民法院于20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11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13</w:t>
      </w:r>
      <w:r>
        <w:rPr>
          <w:rFonts w:hint="eastAsia" w:ascii="仿宋_GB2312" w:cs="仿宋_GB2312"/>
        </w:rPr>
        <w:t>日作出（20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</w:rPr>
        <w:t>）</w:t>
      </w:r>
      <w:r>
        <w:rPr>
          <w:rFonts w:hint="eastAsia" w:ascii="仿宋_GB2312" w:cs="仿宋_GB2312"/>
          <w:lang w:val="en-US" w:eastAsia="zh-CN"/>
        </w:rPr>
        <w:t>闽0824</w:t>
      </w:r>
      <w:r>
        <w:rPr>
          <w:rFonts w:hint="eastAsia" w:ascii="仿宋_GB2312" w:cs="仿宋_GB2312"/>
          <w:lang w:eastAsia="zh-CN"/>
        </w:rPr>
        <w:t>刑初</w:t>
      </w:r>
      <w:r>
        <w:rPr>
          <w:rFonts w:hint="eastAsia" w:ascii="仿宋_GB2312" w:cs="仿宋_GB2312"/>
          <w:lang w:val="en-US" w:eastAsia="zh-CN"/>
        </w:rPr>
        <w:t>296号</w:t>
      </w:r>
      <w:r>
        <w:rPr>
          <w:rFonts w:hint="eastAsia" w:ascii="仿宋_GB2312" w:cs="仿宋_GB2312"/>
        </w:rPr>
        <w:t>刑事判决，以被告人</w:t>
      </w:r>
      <w:r>
        <w:rPr>
          <w:rFonts w:hint="eastAsia" w:ascii="仿宋_GB2312" w:cs="仿宋_GB2312"/>
          <w:lang w:eastAsia="zh-CN"/>
        </w:rPr>
        <w:t>余学武</w:t>
      </w:r>
      <w:r>
        <w:rPr>
          <w:rFonts w:hint="eastAsia" w:ascii="仿宋_GB2312" w:cs="仿宋_GB2312"/>
        </w:rPr>
        <w:t>犯</w:t>
      </w:r>
      <w:r>
        <w:rPr>
          <w:rFonts w:hint="eastAsia" w:ascii="仿宋_GB2312" w:cs="仿宋_GB2312"/>
          <w:lang w:eastAsia="zh-CN"/>
        </w:rPr>
        <w:t>掩饰、隐瞒犯罪所得罪</w:t>
      </w:r>
      <w:r>
        <w:rPr>
          <w:rFonts w:hint="eastAsia" w:ascii="仿宋_GB2312" w:cs="仿宋_GB2312"/>
        </w:rPr>
        <w:t>，判处</w:t>
      </w:r>
      <w:r>
        <w:rPr>
          <w:rFonts w:hint="eastAsia" w:ascii="仿宋_GB2312" w:cs="仿宋_GB2312"/>
          <w:lang w:eastAsia="zh-CN"/>
        </w:rPr>
        <w:t>有期徒刑</w:t>
      </w:r>
      <w:r>
        <w:rPr>
          <w:rFonts w:hint="eastAsia" w:ascii="仿宋_GB2312" w:cs="仿宋_GB2312"/>
          <w:lang w:val="en-US" w:eastAsia="zh-CN"/>
        </w:rPr>
        <w:t>三</w:t>
      </w:r>
      <w:r>
        <w:rPr>
          <w:rFonts w:hint="eastAsia" w:ascii="仿宋_GB2312" w:cs="仿宋_GB2312"/>
          <w:lang w:eastAsia="zh-CN"/>
        </w:rPr>
        <w:t>年，并处罚金人民币五千元。</w:t>
      </w:r>
      <w:r>
        <w:rPr>
          <w:rFonts w:hint="eastAsia" w:ascii="仿宋_GB2312" w:cs="仿宋_GB2312"/>
        </w:rPr>
        <w:t>刑期自20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10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日起</w:t>
      </w:r>
      <w:r>
        <w:rPr>
          <w:rFonts w:hint="eastAsia" w:ascii="仿宋_GB2312" w:cs="仿宋_GB2312"/>
          <w:lang w:eastAsia="zh-CN"/>
        </w:rPr>
        <w:t>至</w:t>
      </w:r>
      <w:r>
        <w:rPr>
          <w:rFonts w:hint="eastAsia" w:ascii="仿宋_GB2312" w:cs="仿宋_GB2312"/>
          <w:lang w:val="en-US" w:eastAsia="zh-CN"/>
        </w:rPr>
        <w:t>2026年10月9日止</w:t>
      </w:r>
      <w:r>
        <w:rPr>
          <w:rFonts w:hint="eastAsia" w:ascii="仿宋_GB2312" w:cs="仿宋_GB2312"/>
        </w:rPr>
        <w:t>。</w:t>
      </w:r>
      <w:r>
        <w:rPr>
          <w:rFonts w:hint="eastAsia" w:ascii="仿宋_GB2312" w:cs="仿宋_GB2312"/>
          <w:lang w:eastAsia="zh-CN"/>
        </w:rPr>
        <w:t>判决生效后，于</w:t>
      </w:r>
      <w:r>
        <w:rPr>
          <w:rFonts w:hint="eastAsia" w:ascii="仿宋_GB2312" w:cs="仿宋_GB2312"/>
        </w:rPr>
        <w:t>20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21</w:t>
      </w:r>
      <w:r>
        <w:rPr>
          <w:rFonts w:hint="eastAsia" w:ascii="仿宋_GB2312" w:cs="仿宋_GB2312"/>
        </w:rPr>
        <w:t>日交付福建省龙岩监狱执行刑罚。属</w:t>
      </w:r>
      <w:r>
        <w:rPr>
          <w:rFonts w:hint="eastAsia" w:ascii="仿宋_GB2312" w:cs="仿宋_GB2312"/>
          <w:lang w:val="en-US" w:eastAsia="zh-CN"/>
        </w:rPr>
        <w:t>普</w:t>
      </w:r>
      <w:r>
        <w:rPr>
          <w:rFonts w:hint="eastAsia" w:ascii="仿宋_GB2312" w:cs="仿宋_GB2312"/>
          <w:lang w:eastAsia="zh-CN"/>
        </w:rPr>
        <w:t>管</w:t>
      </w:r>
      <w:r>
        <w:rPr>
          <w:rFonts w:hint="eastAsia" w:ascii="仿宋_GB2312" w:cs="仿宋_GB231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cs="仿宋_GB2312"/>
        </w:rPr>
      </w:pPr>
      <w:r>
        <w:rPr>
          <w:rFonts w:hint="eastAsia" w:ascii="仿宋_GB2312" w:cs="仿宋_GB2312"/>
        </w:rPr>
        <w:t>该犯</w:t>
      </w:r>
      <w:r>
        <w:rPr>
          <w:rFonts w:hint="eastAsia" w:ascii="仿宋_GB2312" w:cs="仿宋_GB2312"/>
          <w:lang w:val="zh-CN"/>
        </w:rPr>
        <w:t>自</w:t>
      </w:r>
      <w:r>
        <w:rPr>
          <w:rFonts w:hint="eastAsia" w:ascii="仿宋_GB2312" w:cs="仿宋_GB2312"/>
          <w:lang w:val="en-US" w:eastAsia="zh-CN"/>
        </w:rPr>
        <w:t>入监</w:t>
      </w:r>
      <w:r>
        <w:rPr>
          <w:rFonts w:hint="eastAsia" w:ascii="仿宋_GB2312" w:cs="仿宋_GB2312"/>
          <w:lang w:val="zh-CN"/>
        </w:rPr>
        <w:t>以来</w:t>
      </w:r>
      <w:r>
        <w:rPr>
          <w:rFonts w:hint="eastAsia" w:ascii="仿宋_GB2312" w:cs="仿宋_GB231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cs="仿宋_GB2312"/>
        </w:rPr>
      </w:pPr>
      <w:r>
        <w:rPr>
          <w:rFonts w:hint="eastAsia" w:ascii="仿宋_GB2312" w:cs="仿宋_GB231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cs="仿宋_GB2312"/>
          <w:lang w:val="zh-CN"/>
        </w:rPr>
      </w:pPr>
      <w:r>
        <w:rPr>
          <w:rFonts w:hint="eastAsia" w:ascii="仿宋_GB2312" w:cs="仿宋_GB2312"/>
        </w:rPr>
        <w:t>遵守监规</w:t>
      </w:r>
      <w:r>
        <w:rPr>
          <w:rFonts w:hint="eastAsia" w:ascii="仿宋_GB2312" w:cs="仿宋_GB2312"/>
          <w:lang w:val="zh-CN"/>
        </w:rPr>
        <w:t>：</w:t>
      </w:r>
      <w:r>
        <w:rPr>
          <w:rFonts w:hint="eastAsia" w:ascii="仿宋_GB2312" w:cs="仿宋_GB2312"/>
          <w:lang w:val="en-US" w:eastAsia="zh-CN"/>
        </w:rPr>
        <w:t>能基本遵守法律法规及监规纪律，接受教育改造。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640" w:firstLineChars="200"/>
        <w:textAlignment w:val="auto"/>
        <w:outlineLvl w:val="9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学习情况：能参加</w:t>
      </w:r>
      <w:r>
        <w:rPr>
          <w:rFonts w:hint="eastAsia" w:ascii="仿宋_GB2312" w:hAnsi="仿宋" w:cs="仿宋_GB2312"/>
        </w:rPr>
        <w:t>思想、文化、职业技术教育</w:t>
      </w:r>
      <w:r>
        <w:rPr>
          <w:rFonts w:hint="eastAsia" w:ascii="仿宋_GB2312" w:hAnsi="仿宋" w:cs="仿宋_GB231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31680"/>
        <w:textAlignment w:val="auto"/>
        <w:outlineLvl w:val="9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劳动改造：能参加劳动，努力完成</w:t>
      </w:r>
      <w:r>
        <w:rPr>
          <w:rFonts w:hint="eastAsia" w:ascii="仿宋_GB2312" w:hAnsi="仿宋" w:cs="仿宋_GB2312"/>
        </w:rPr>
        <w:t>劳动</w:t>
      </w:r>
      <w:r>
        <w:rPr>
          <w:rFonts w:hint="eastAsia" w:ascii="仿宋_GB2312" w:hAnsi="仿宋" w:cs="仿宋_GB231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31680"/>
        <w:textAlignment w:val="auto"/>
        <w:outlineLvl w:val="9"/>
        <w:rPr>
          <w:rFonts w:hint="eastAsia" w:ascii="仿宋_GB2312" w:hAnsi="仿宋" w:cs="仿宋_GB2312"/>
          <w:lang w:val="en-US" w:eastAsia="zh-CN"/>
        </w:rPr>
      </w:pPr>
      <w:r>
        <w:rPr>
          <w:rFonts w:hint="eastAsia" w:ascii="仿宋_GB2312" w:hAnsi="仿宋" w:cs="仿宋_GB2312"/>
          <w:lang w:val="zh-CN"/>
        </w:rPr>
        <w:t>奖惩情况：该犯看守所羁押期间表现综合评定为良好等次加30分，考核期2023年12月21日至2025年12月获得考核分</w:t>
      </w:r>
      <w:r>
        <w:rPr>
          <w:rFonts w:hint="eastAsia" w:ascii="仿宋_GB2312" w:hAnsi="仿宋" w:cs="仿宋_GB2312"/>
          <w:lang w:val="en-US" w:eastAsia="zh-CN"/>
        </w:rPr>
        <w:t>2352.2分，合计获得考核分</w:t>
      </w:r>
      <w:r>
        <w:rPr>
          <w:rFonts w:hint="eastAsia" w:ascii="仿宋_GB2312" w:hAnsi="仿宋" w:cs="仿宋_GB2312"/>
          <w:lang w:val="zh-CN"/>
        </w:rPr>
        <w:t>2382.2分，表扬二次，物质奖励一次；考核期内共违规2次，累计扣考核分3分。</w:t>
      </w:r>
      <w:r>
        <w:rPr>
          <w:rFonts w:hint="eastAsia" w:ascii="仿宋_GB2312" w:hAnsi="仿宋" w:cs="仿宋_GB2312"/>
          <w:lang w:val="en-US" w:eastAsia="zh-CN"/>
        </w:rPr>
        <w:t xml:space="preserve">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31680"/>
        <w:textAlignment w:val="auto"/>
        <w:outlineLvl w:val="9"/>
        <w:rPr>
          <w:rFonts w:hint="eastAsia" w:ascii="仿宋_GB2312" w:hAnsi="仿宋" w:cs="仿宋_GB2312"/>
          <w:lang w:val="zh-CN"/>
        </w:rPr>
      </w:pPr>
      <w:r>
        <w:rPr>
          <w:rFonts w:hint="eastAsia" w:ascii="仿宋_GB2312" w:hAnsi="仿宋" w:cs="仿宋_GB2312"/>
          <w:lang w:val="zh-CN"/>
        </w:rPr>
        <w:t>福建省武平县人民法院于</w:t>
      </w:r>
      <w:r>
        <w:rPr>
          <w:rFonts w:hint="eastAsia" w:ascii="仿宋_GB2312" w:hAnsi="仿宋" w:cs="仿宋_GB2312"/>
          <w:lang w:val="en-US" w:eastAsia="zh-CN"/>
        </w:rPr>
        <w:t>2025年11月6日出具《结案证明》：被执行人已履行（2023）闽0824刑初296号刑事判决书确定的财产性判项义务，本案现已执行完毕。</w:t>
      </w:r>
      <w:r>
        <w:rPr>
          <w:rFonts w:hint="eastAsia" w:ascii="仿宋_GB2312" w:hAnsi="仿宋" w:cs="仿宋_GB2312"/>
          <w:lang w:val="zh-CN"/>
        </w:rPr>
        <w:t>原判财产刑判项已履行完毕。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31680"/>
        <w:textAlignment w:val="auto"/>
        <w:outlineLvl w:val="9"/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本案于2026年4月2日至2026年4月9日在狱内公示未收到不同意见</w:t>
      </w:r>
      <w:r>
        <w:rPr>
          <w:rFonts w:hint="eastAsia" w:ascii="仿宋_GB2312" w:cs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仿宋_GB2312"/>
        </w:rPr>
      </w:pPr>
      <w:r>
        <w:rPr>
          <w:rFonts w:hint="eastAsia" w:cs="仿宋_GB2312"/>
        </w:rPr>
        <w:t>因此，依照</w:t>
      </w:r>
      <w:r>
        <w:rPr>
          <w:rFonts w:hint="eastAsia" w:ascii="仿宋_GB2312" w:hAnsi="仿宋_GB2312" w:cs="仿宋_GB2312"/>
        </w:rPr>
        <w:t>《中华人民共和国刑法》第七十八条、第七十九条</w:t>
      </w:r>
      <w:r>
        <w:rPr>
          <w:rFonts w:hint="eastAsia" w:ascii="仿宋_GB2312" w:hAnsi="仿宋_GB2312" w:cs="仿宋_GB2312"/>
          <w:lang w:eastAsia="zh-CN"/>
        </w:rPr>
        <w:t>、</w:t>
      </w:r>
      <w:r>
        <w:rPr>
          <w:rFonts w:hint="eastAsia" w:ascii="仿宋_GB2312" w:hAnsi="仿宋_GB2312" w:cs="仿宋_GB231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lang w:eastAsia="zh-CN"/>
        </w:rPr>
        <w:t>余学武</w:t>
      </w:r>
      <w:r>
        <w:rPr>
          <w:rFonts w:hint="eastAsia" w:ascii="仿宋_GB2312" w:hAnsi="仿宋_GB2312" w:cs="仿宋_GB2312"/>
        </w:rPr>
        <w:t>予以减</w:t>
      </w:r>
      <w:r>
        <w:rPr>
          <w:rFonts w:hint="eastAsia" w:ascii="仿宋_GB2312" w:hAnsi="仿宋_GB2312" w:cs="仿宋_GB2312"/>
          <w:lang w:val="en-US" w:eastAsia="zh-CN"/>
        </w:rPr>
        <w:t>刑五个月</w:t>
      </w:r>
      <w:r>
        <w:rPr>
          <w:rFonts w:hint="eastAsia" w:ascii="仿宋_GB2312" w:hAnsi="仿宋_GB2312" w:cs="仿宋_GB231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outlineLvl w:val="9"/>
      </w:pPr>
      <w:r>
        <w:rPr>
          <w:rFonts w:hint="eastAsia" w:cs="仿宋_GB231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outlineLvl w:val="9"/>
      </w:pPr>
      <w:r>
        <w:rPr>
          <w:rFonts w:hint="eastAsia" w:cs="仿宋_GB2312"/>
        </w:rPr>
        <w:t>福建省龙岩市中级人民法院</w:t>
      </w:r>
    </w:p>
    <w:p>
      <w:pPr>
        <w:pStyle w:val="2"/>
        <w:spacing w:line="430" w:lineRule="exact"/>
        <w:ind w:left="640" w:right="-48" w:rightChars="-15"/>
      </w:pP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 w:cs="仿宋_GB2312"/>
        </w:rPr>
        <w:t>福建省龙岩监狱</w:t>
      </w:r>
    </w:p>
    <w:p>
      <w:pPr>
        <w:pStyle w:val="2"/>
        <w:spacing w:line="430" w:lineRule="exact"/>
        <w:ind w:right="-14" w:rightChars="0"/>
        <w:jc w:val="center"/>
      </w:pPr>
      <w:r>
        <w:rPr>
          <w:rFonts w:hint="eastAsia" w:cs="仿宋_GB2312"/>
          <w:lang w:val="en-US" w:eastAsia="zh-CN"/>
        </w:rPr>
        <w:t xml:space="preserve">                     </w:t>
      </w:r>
      <w:r>
        <w:rPr>
          <w:rFonts w:hint="eastAsia" w:cs="仿宋_GB2312"/>
          <w:lang w:eastAsia="zh-CN"/>
        </w:rPr>
        <w:t>二</w:t>
      </w:r>
      <w:r>
        <w:rPr>
          <w:rFonts w:hint="eastAsia" w:cs="仿宋_GB2312"/>
          <w:lang w:val="en-US" w:eastAsia="zh-CN"/>
        </w:rPr>
        <w:t>O二六</w:t>
      </w:r>
      <w:r>
        <w:rPr>
          <w:rFonts w:hint="eastAsia" w:cs="仿宋_GB2312"/>
        </w:rPr>
        <w:t>年</w:t>
      </w:r>
      <w:r>
        <w:rPr>
          <w:rFonts w:hint="eastAsia" w:cs="仿宋_GB2312"/>
          <w:lang w:eastAsia="zh-CN"/>
        </w:rPr>
        <w:t>四</w:t>
      </w:r>
      <w:r>
        <w:rPr>
          <w:rFonts w:hint="eastAsia" w:cs="仿宋_GB2312"/>
        </w:rPr>
        <w:t>月</w:t>
      </w:r>
      <w:r>
        <w:rPr>
          <w:rFonts w:hint="eastAsia" w:cs="仿宋_GB2312"/>
          <w:lang w:eastAsia="zh-CN"/>
        </w:rPr>
        <w:t>十</w:t>
      </w:r>
      <w:r>
        <w:rPr>
          <w:rFonts w:hint="eastAsia" w:cs="仿宋_GB2312"/>
        </w:rPr>
        <w:t>日</w:t>
      </w:r>
    </w:p>
    <w:p>
      <w:pPr>
        <w:pStyle w:val="6"/>
        <w:spacing w:line="430" w:lineRule="exact"/>
        <w:ind w:left="0" w:leftChars="0" w:firstLine="0" w:firstLineChars="0"/>
        <w:rPr>
          <w:rFonts w:ascii="方正小标宋简体" w:hAnsi="方正小标宋简体" w:eastAsia="方正小标宋简体"/>
          <w:sz w:val="44"/>
          <w:szCs w:val="44"/>
        </w:rPr>
      </w:pPr>
    </w:p>
    <w:p>
      <w:pPr>
        <w:pStyle w:val="6"/>
        <w:spacing w:line="43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spacing w:line="43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spacing w:line="43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0D3889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410E6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0D3889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1672FB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  <w:rsid w:val="F6E48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2026-03-12T11:29:00Z</dcterms:created>
  <dc:creator>维保公司</dc:creator>
  <cp:lastModifiedBy>uosuser</cp:lastModifiedBy>
  <dcterms:modified xsi:type="dcterms:W3CDTF">2026-04-15T10:07:22Z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31A1FDA8CE814ADEA7C7D1C20D7A4859</vt:lpwstr>
  </property>
</Properties>
</file>