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罪犯贺水平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〔2026〕闽龙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监</w:t>
      </w:r>
      <w:r>
        <w:rPr>
          <w:rFonts w:hint="eastAsia" w:ascii="仿宋_GB2312" w:hAnsi="仿宋_GB2312" w:eastAsia="仿宋_GB2312" w:cs="仿宋_GB2312"/>
          <w:sz w:val="32"/>
          <w:szCs w:val="32"/>
        </w:rPr>
        <w:t>减字第34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贺水平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汉族，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福建省惠安县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机修工。曾于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2005年6月2日因犯盗窃罪，被惠安县人民法院判处有期徒刑二年九个月,2007年5月19日刑满释放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该犯系累犯。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福建省泉州市中级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贺水平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死刑，缓期二年执行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终身，并处没收个人全部财产；犯强奸罪，判处死刑，缓期二年执行，剥夺政治权利终身；数罪并罚，决定执行死刑，缓期二年执行，剥夺政治权利终身，并处没收个人全部财产；责令共同退赔被害人经济损失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18569元。宣判后，被告人贺水平不服，提出上诉。福建省高级人民法院经过二审审理，于2009年12月22日作出（2009）闽刑终字第469号刑事判决，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驳回上诉，维持原判。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判决生效后，于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因罪犯贺水平在服刑期间确有悔改表现，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福建省高级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）闽刑执字第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期徒刑，剥夺政治权利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终身不变；于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2015年8月26日作出（2015）闽刑执字第595号刑事裁定，对其减为有期徒刑二十年，剥夺政治权利改为九年。福建省龙岩市中级人民法院于2018年7月24日作出（2018）闽08刑更3780号刑事裁定，对其减去有期徒刑五个月十五天，剥夺政治权利减为八年；于2020年11月27日作出（2020）闽08刑更3848号刑事裁定，对其减去有期徒刑三个月十五天，剥夺政治权利减为七年；于2023年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08刑更606号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减去有期徒刑二个月十五天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减为六年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，裁定于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2034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该犯上次评定表扬剩余280分，本轮考核期2023年3月至2025年12月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获得考核分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3627分，合计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3907分，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获得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次；间隔期2023年6月30日至2025年12月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获得考核分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3150分。考核期内无违规扣分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情形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24800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元；其中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本次提请减刑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市中级人民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法院缴纳人民币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7600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该犯考核期月均消费人民币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290.79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元，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可用余额人民币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709.80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从严掌握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减刑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幅度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贺水平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减为五年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     二O二六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6" w:h="16838"/>
      <w:pgMar w:top="1440" w:right="130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25181"/>
    <w:rsid w:val="02713044"/>
    <w:rsid w:val="08F959F1"/>
    <w:rsid w:val="16C13DA1"/>
    <w:rsid w:val="17606A5A"/>
    <w:rsid w:val="1ABD756D"/>
    <w:rsid w:val="20360EE9"/>
    <w:rsid w:val="215A749C"/>
    <w:rsid w:val="36FF2413"/>
    <w:rsid w:val="3B737C24"/>
    <w:rsid w:val="3C8A2763"/>
    <w:rsid w:val="3E457086"/>
    <w:rsid w:val="3F3B82C1"/>
    <w:rsid w:val="3FEF4831"/>
    <w:rsid w:val="404E6062"/>
    <w:rsid w:val="49125181"/>
    <w:rsid w:val="4947052E"/>
    <w:rsid w:val="4BB17040"/>
    <w:rsid w:val="541071AB"/>
    <w:rsid w:val="57391E91"/>
    <w:rsid w:val="58FC3B2E"/>
    <w:rsid w:val="5BB5760D"/>
    <w:rsid w:val="5FFA0440"/>
    <w:rsid w:val="687377EB"/>
    <w:rsid w:val="7BF78336"/>
    <w:rsid w:val="7EB9DA83"/>
    <w:rsid w:val="7F780DE1"/>
    <w:rsid w:val="9B3D3F25"/>
    <w:rsid w:val="DDEFFA79"/>
    <w:rsid w:val="EFB7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2025-08-10T23:14:00Z</dcterms:created>
  <dc:creator>李腾</dc:creator>
  <cp:lastModifiedBy>uosuser</cp:lastModifiedBy>
  <dcterms:modified xsi:type="dcterms:W3CDTF">2026-04-15T10:15:12Z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3420FE60495A4757A6329C982E7E01D8</vt:lpwstr>
  </property>
</Properties>
</file>