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F4B" w:rsidRDefault="0040307F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263F4B" w:rsidRDefault="0040307F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263F4B" w:rsidRDefault="0040307F">
      <w:pPr>
        <w:spacing w:line="50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2C4596" w:rsidRPr="002C4596">
        <w:rPr>
          <w:rFonts w:ascii="Times New Roman" w:eastAsia="楷体_GB2312" w:hAnsi="Times New Roman" w:cs="楷体_GB2312"/>
          <w:szCs w:val="32"/>
        </w:rPr>
        <w:t>257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263F4B" w:rsidRDefault="00263F4B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263F4B" w:rsidRDefault="0040307F">
      <w:pPr>
        <w:spacing w:line="48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>
        <w:rPr>
          <w:rFonts w:ascii="Times New Roman" w:hAnsi="Times New Roman"/>
          <w:szCs w:val="32"/>
        </w:rPr>
        <w:t>邱希</w:t>
      </w:r>
      <w:r w:rsidR="00817B93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817B93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</w:t>
      </w:r>
      <w:r>
        <w:rPr>
          <w:rFonts w:ascii="Times New Roman" w:hAnsi="Times New Roman"/>
          <w:szCs w:val="32"/>
        </w:rPr>
        <w:t>汉族</w:t>
      </w:r>
      <w:r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1984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日出生，户籍所在地</w:t>
      </w:r>
      <w:r>
        <w:rPr>
          <w:rFonts w:ascii="Times New Roman" w:hAnsi="Times New Roman"/>
          <w:szCs w:val="32"/>
        </w:rPr>
        <w:t>福建省闽侯县荆溪镇仁洲村邱家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/>
          <w:szCs w:val="32"/>
        </w:rPr>
        <w:t>号</w:t>
      </w:r>
      <w:r>
        <w:rPr>
          <w:rFonts w:ascii="Times New Roman" w:hAnsi="Times New Roman" w:hint="eastAsia"/>
          <w:szCs w:val="32"/>
        </w:rPr>
        <w:t>，捕前系</w:t>
      </w:r>
      <w:r>
        <w:rPr>
          <w:rFonts w:ascii="Times New Roman" w:hAnsi="Times New Roman"/>
          <w:szCs w:val="32"/>
        </w:rPr>
        <w:t>无业</w:t>
      </w:r>
      <w:r w:rsidR="002742D1">
        <w:rPr>
          <w:rFonts w:ascii="Times New Roman" w:hAnsi="Times New Roman" w:hint="eastAsia"/>
          <w:szCs w:val="32"/>
        </w:rPr>
        <w:t>。</w:t>
      </w:r>
      <w:r>
        <w:rPr>
          <w:rFonts w:ascii="Times New Roman" w:hAnsi="Times New Roman" w:hint="eastAsia"/>
          <w:szCs w:val="32"/>
        </w:rPr>
        <w:t>曾于</w:t>
      </w:r>
      <w:r>
        <w:rPr>
          <w:rFonts w:ascii="Times New Roman" w:hAnsi="Times New Roman" w:hint="eastAsia"/>
          <w:szCs w:val="32"/>
        </w:rPr>
        <w:t>2001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日因犯故意伤害罪、抢劫罪被鼓楼区人民法院判处有期徒刑十三年，</w:t>
      </w:r>
      <w:r>
        <w:rPr>
          <w:rFonts w:ascii="Times New Roman" w:hAnsi="Times New Roman" w:hint="eastAsia"/>
          <w:szCs w:val="32"/>
        </w:rPr>
        <w:t>2009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日刑满释放；于</w:t>
      </w:r>
      <w:r>
        <w:rPr>
          <w:rFonts w:ascii="Times New Roman" w:hAnsi="Times New Roman" w:hint="eastAsia"/>
          <w:szCs w:val="32"/>
        </w:rPr>
        <w:t>2013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日因贩卖毒品被鼓楼区人民法院判处拘役五个月，</w:t>
      </w:r>
      <w:r>
        <w:rPr>
          <w:rFonts w:ascii="Times New Roman" w:hAnsi="Times New Roman" w:hint="eastAsia"/>
          <w:szCs w:val="32"/>
        </w:rPr>
        <w:t>2013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27</w:t>
      </w:r>
      <w:r>
        <w:rPr>
          <w:rFonts w:ascii="Times New Roman" w:hAnsi="Times New Roman" w:hint="eastAsia"/>
          <w:szCs w:val="32"/>
        </w:rPr>
        <w:t>日刑满释放，系毒品再犯</w:t>
      </w:r>
      <w:r>
        <w:rPr>
          <w:rFonts w:ascii="仿宋" w:eastAsia="仿宋" w:hAnsi="仿宋" w:cs="宋体" w:hint="eastAsia"/>
          <w:szCs w:val="32"/>
        </w:rPr>
        <w:t>。</w:t>
      </w:r>
    </w:p>
    <w:p w:rsidR="002742D1" w:rsidRDefault="0040307F" w:rsidP="002742D1">
      <w:pPr>
        <w:spacing w:line="480" w:lineRule="exact"/>
        <w:ind w:leftChars="-44" w:left="-141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福建省福州市中级人民法院</w:t>
      </w:r>
      <w:r>
        <w:rPr>
          <w:rFonts w:ascii="Times New Roman" w:hAnsi="Times New Roman" w:hint="eastAsia"/>
          <w:szCs w:val="32"/>
        </w:rPr>
        <w:t>于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(2015)</w:t>
      </w:r>
      <w:r>
        <w:rPr>
          <w:rFonts w:ascii="Times New Roman" w:hAnsi="Times New Roman" w:hint="eastAsia"/>
          <w:szCs w:val="32"/>
        </w:rPr>
        <w:t>榕刑初字第</w:t>
      </w:r>
      <w:r>
        <w:rPr>
          <w:rFonts w:ascii="Times New Roman" w:hAnsi="Times New Roman" w:hint="eastAsia"/>
          <w:szCs w:val="32"/>
        </w:rPr>
        <w:t>201</w:t>
      </w:r>
      <w:r>
        <w:rPr>
          <w:rFonts w:ascii="Times New Roman" w:hAnsi="Times New Roman" w:hint="eastAsia"/>
          <w:szCs w:val="32"/>
        </w:rPr>
        <w:t>号刑事判决，以被告人邱希犯贩卖毒品罪，判处无期徒刑，剥夺政治权利终身，并处没收财产人民币二万元。宣判后，被告人不服，提出上诉。福建省高级人民法院于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(2017)</w:t>
      </w:r>
      <w:r>
        <w:rPr>
          <w:rFonts w:ascii="Times New Roman" w:hAnsi="Times New Roman" w:hint="eastAsia"/>
          <w:szCs w:val="32"/>
        </w:rPr>
        <w:t>闽刑终</w:t>
      </w:r>
      <w:r>
        <w:rPr>
          <w:rFonts w:ascii="Times New Roman" w:hAnsi="Times New Roman" w:hint="eastAsia"/>
          <w:szCs w:val="32"/>
        </w:rPr>
        <w:t>140</w:t>
      </w:r>
      <w:r>
        <w:rPr>
          <w:rFonts w:ascii="Times New Roman" w:hAnsi="Times New Roman" w:hint="eastAsia"/>
          <w:szCs w:val="32"/>
        </w:rPr>
        <w:t>号刑事判决：撤销福州市中级人民法院</w:t>
      </w:r>
      <w:r>
        <w:rPr>
          <w:rFonts w:ascii="Times New Roman" w:hAnsi="Times New Roman" w:hint="eastAsia"/>
          <w:szCs w:val="32"/>
        </w:rPr>
        <w:t>(2015)</w:t>
      </w:r>
      <w:r>
        <w:rPr>
          <w:rFonts w:ascii="Times New Roman" w:hAnsi="Times New Roman" w:hint="eastAsia"/>
          <w:szCs w:val="32"/>
        </w:rPr>
        <w:t>榕刑初字第</w:t>
      </w:r>
      <w:r>
        <w:rPr>
          <w:rFonts w:ascii="Times New Roman" w:hAnsi="Times New Roman" w:hint="eastAsia"/>
          <w:szCs w:val="32"/>
        </w:rPr>
        <w:t>201</w:t>
      </w:r>
      <w:r>
        <w:rPr>
          <w:rFonts w:ascii="Times New Roman" w:hAnsi="Times New Roman" w:hint="eastAsia"/>
          <w:szCs w:val="32"/>
        </w:rPr>
        <w:t>刑事判决中的第</w:t>
      </w:r>
      <w:r>
        <w:rPr>
          <w:rFonts w:ascii="Times New Roman" w:hAnsi="Times New Roman" w:hint="eastAsia"/>
          <w:szCs w:val="32"/>
        </w:rPr>
        <w:t>(</w:t>
      </w:r>
      <w:r>
        <w:rPr>
          <w:rFonts w:ascii="Times New Roman" w:hAnsi="Times New Roman" w:hint="eastAsia"/>
          <w:szCs w:val="32"/>
        </w:rPr>
        <w:t>二</w:t>
      </w:r>
      <w:r>
        <w:rPr>
          <w:rFonts w:ascii="Times New Roman" w:hAnsi="Times New Roman" w:hint="eastAsia"/>
          <w:szCs w:val="32"/>
        </w:rPr>
        <w:t>)</w:t>
      </w:r>
      <w:r>
        <w:rPr>
          <w:rFonts w:ascii="Times New Roman" w:hAnsi="Times New Roman" w:hint="eastAsia"/>
          <w:szCs w:val="32"/>
        </w:rPr>
        <w:t>、</w:t>
      </w:r>
      <w:r>
        <w:rPr>
          <w:rFonts w:ascii="Times New Roman" w:hAnsi="Times New Roman" w:hint="eastAsia"/>
          <w:szCs w:val="32"/>
        </w:rPr>
        <w:t>(</w:t>
      </w:r>
      <w:r>
        <w:rPr>
          <w:rFonts w:ascii="Times New Roman" w:hAnsi="Times New Roman" w:hint="eastAsia"/>
          <w:szCs w:val="32"/>
        </w:rPr>
        <w:t>三）项，即撤销对邱希的刑事判决，以被告人邱希犯贩卖毒品罪，判处有期徒刑十五年，并处没收财产人民币二万元。刑期自</w:t>
      </w:r>
      <w:r>
        <w:rPr>
          <w:rFonts w:ascii="Times New Roman" w:hAnsi="Times New Roman" w:hint="eastAsia"/>
          <w:szCs w:val="32"/>
        </w:rPr>
        <w:t>2015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2030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日交付福建省闽江监狱执行刑罚。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(</w:t>
      </w:r>
      <w:r>
        <w:rPr>
          <w:rFonts w:ascii="Times New Roman" w:hAnsi="Times New Roman" w:hint="eastAsia"/>
          <w:szCs w:val="32"/>
        </w:rPr>
        <w:t>送达时间：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)</w:t>
      </w:r>
      <w:r>
        <w:rPr>
          <w:rFonts w:ascii="Times New Roman" w:hAnsi="Times New Roman" w:hint="eastAsia"/>
          <w:szCs w:val="32"/>
        </w:rPr>
        <w:t>，福建省福州市中级人民法院以（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664</w:t>
      </w:r>
      <w:r>
        <w:rPr>
          <w:rFonts w:ascii="Times New Roman" w:hAnsi="Times New Roman" w:hint="eastAsia"/>
          <w:szCs w:val="32"/>
        </w:rPr>
        <w:t>号刑事裁定书，减去有期徒刑六个月，现刑期至</w:t>
      </w:r>
      <w:r>
        <w:rPr>
          <w:rFonts w:ascii="Times New Roman" w:hAnsi="Times New Roman" w:hint="eastAsia"/>
          <w:szCs w:val="32"/>
        </w:rPr>
        <w:t>2029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日。现属</w:t>
      </w:r>
      <w:r>
        <w:rPr>
          <w:rFonts w:ascii="Times New Roman" w:hAnsi="Times New Roman"/>
          <w:szCs w:val="32"/>
        </w:rPr>
        <w:t>宽管级</w:t>
      </w:r>
      <w:r>
        <w:rPr>
          <w:rFonts w:ascii="Times New Roman" w:hAnsi="Times New Roman" w:hint="eastAsia"/>
          <w:szCs w:val="32"/>
        </w:rPr>
        <w:t>罪犯。</w:t>
      </w:r>
    </w:p>
    <w:p w:rsidR="00263F4B" w:rsidRDefault="0040307F" w:rsidP="002742D1">
      <w:pPr>
        <w:spacing w:line="480" w:lineRule="exact"/>
        <w:ind w:firstLineChars="155" w:firstLine="496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263F4B" w:rsidRDefault="0040307F" w:rsidP="002742D1">
      <w:pPr>
        <w:pStyle w:val="a5"/>
        <w:numPr>
          <w:ilvl w:val="0"/>
          <w:numId w:val="1"/>
        </w:numPr>
        <w:spacing w:line="480" w:lineRule="exact"/>
        <w:ind w:left="0" w:firstLine="567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Pr="002C4596"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  <w:t>邱希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自减刑以来，能够认罪悔罪，服从管教。</w:t>
      </w:r>
    </w:p>
    <w:p w:rsidR="00263F4B" w:rsidRDefault="0040307F"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</w:t>
      </w:r>
      <w:r>
        <w:rPr>
          <w:rFonts w:ascii="Times New Roman" w:hAnsi="Times New Roman" w:hint="eastAsia"/>
          <w:szCs w:val="32"/>
        </w:rPr>
        <w:lastRenderedPageBreak/>
        <w:t>造。</w:t>
      </w:r>
    </w:p>
    <w:p w:rsidR="00263F4B" w:rsidRDefault="0040307F"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263F4B" w:rsidRDefault="0040307F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劳动改造：能积极参加劳动，在生产调度、</w:t>
      </w:r>
      <w:r>
        <w:rPr>
          <w:rFonts w:ascii="Times New Roman" w:hAnsi="Times New Roman"/>
          <w:szCs w:val="32"/>
        </w:rPr>
        <w:t>生产辅助</w:t>
      </w:r>
      <w:r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263F4B" w:rsidRDefault="0040307F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</w:t>
      </w:r>
      <w:r>
        <w:rPr>
          <w:rFonts w:ascii="Times New Roman" w:hAnsi="Times New Roman"/>
          <w:szCs w:val="32"/>
        </w:rPr>
        <w:t>178.5</w:t>
      </w:r>
      <w:r>
        <w:rPr>
          <w:rFonts w:ascii="Times New Roman" w:hAnsi="Times New Roman" w:hint="eastAsia"/>
          <w:szCs w:val="32"/>
        </w:rPr>
        <w:t>分，本轮考核期内累计获</w:t>
      </w:r>
      <w:r>
        <w:rPr>
          <w:rFonts w:ascii="Times New Roman" w:hAnsi="Times New Roman"/>
          <w:szCs w:val="32"/>
        </w:rPr>
        <w:t>3627.0</w:t>
      </w:r>
      <w:r>
        <w:rPr>
          <w:rFonts w:ascii="Times New Roman" w:hAnsi="Times New Roman" w:hint="eastAsia"/>
          <w:szCs w:val="32"/>
        </w:rPr>
        <w:t>分，合计获得</w:t>
      </w:r>
      <w:r>
        <w:rPr>
          <w:rFonts w:ascii="Times New Roman" w:hAnsi="Times New Roman"/>
          <w:szCs w:val="32"/>
        </w:rPr>
        <w:t>3805.5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次。间隔期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/>
          <w:szCs w:val="32"/>
        </w:rPr>
        <w:t>月</w:t>
      </w:r>
      <w:r>
        <w:rPr>
          <w:rFonts w:ascii="Times New Roman" w:hAnsi="Times New Roman" w:hint="eastAsia"/>
          <w:szCs w:val="32"/>
        </w:rPr>
        <w:t>至</w:t>
      </w:r>
      <w:r>
        <w:rPr>
          <w:rFonts w:ascii="Times New Roman" w:hAnsi="Times New Roman"/>
          <w:szCs w:val="32"/>
        </w:rPr>
        <w:t>2021</w:t>
      </w:r>
      <w:r>
        <w:rPr>
          <w:rFonts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/>
          <w:szCs w:val="32"/>
        </w:rPr>
        <w:t>月</w:t>
      </w:r>
      <w:r>
        <w:rPr>
          <w:rFonts w:ascii="Times New Roman" w:hAnsi="Times New Roman" w:hint="eastAsia"/>
          <w:szCs w:val="32"/>
        </w:rPr>
        <w:t>，获得</w:t>
      </w:r>
      <w:r>
        <w:rPr>
          <w:rFonts w:ascii="Times New Roman" w:hAnsi="Times New Roman"/>
          <w:szCs w:val="32"/>
        </w:rPr>
        <w:t>2827.0</w:t>
      </w:r>
      <w:r>
        <w:rPr>
          <w:rFonts w:ascii="Times New Roman" w:hAnsi="Times New Roman" w:hint="eastAsia"/>
          <w:szCs w:val="32"/>
        </w:rPr>
        <w:t>分。考核期内无违规，无扣。</w:t>
      </w:r>
    </w:p>
    <w:p w:rsidR="00263F4B" w:rsidRDefault="0040307F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原判财产性判项：没收财产人民币二万元，已缴纳没收财产人民币二万元，其中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日减刑时已缴纳没收财产人民币二万元。</w:t>
      </w:r>
    </w:p>
    <w:p w:rsidR="00DA1A98" w:rsidRPr="00DA1A98" w:rsidRDefault="00DA1A98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 w:rsidRPr="00DA1A98">
        <w:rPr>
          <w:rFonts w:ascii="Times New Roman" w:hAnsi="Times New Roman" w:hint="eastAsia"/>
          <w:szCs w:val="32"/>
        </w:rPr>
        <w:t>该犯系</w:t>
      </w:r>
      <w:r>
        <w:rPr>
          <w:rFonts w:ascii="Times New Roman" w:hAnsi="Times New Roman" w:hint="eastAsia"/>
          <w:szCs w:val="32"/>
        </w:rPr>
        <w:t>毒品再犯</w:t>
      </w:r>
      <w:r w:rsidRPr="00DA1A98">
        <w:rPr>
          <w:rFonts w:ascii="Times New Roman" w:hAnsi="Times New Roman" w:hint="eastAsia"/>
          <w:szCs w:val="32"/>
        </w:rPr>
        <w:t>，属于从严掌握减刑对象，因此提请减刑幅度扣减一个月。</w:t>
      </w:r>
    </w:p>
    <w:p w:rsidR="00263F4B" w:rsidRDefault="0040307F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bookmarkStart w:id="0" w:name="_GoBack"/>
      <w:bookmarkEnd w:id="0"/>
      <w:r>
        <w:rPr>
          <w:rFonts w:ascii="Times New Roman" w:hAnsi="Times New Roman" w:hint="eastAsia"/>
          <w:szCs w:val="32"/>
        </w:rPr>
        <w:t>本案于</w:t>
      </w:r>
      <w:r w:rsidR="002C4596">
        <w:rPr>
          <w:rFonts w:ascii="Times New Roman" w:hAnsi="Times New Roman" w:hint="eastAsia"/>
          <w:szCs w:val="32"/>
        </w:rPr>
        <w:t>2022</w:t>
      </w:r>
      <w:r w:rsidR="002C4596" w:rsidRPr="007A2389">
        <w:rPr>
          <w:rFonts w:ascii="Times New Roman" w:hAnsi="Times New Roman" w:hint="eastAsia"/>
          <w:szCs w:val="32"/>
        </w:rPr>
        <w:t>年</w:t>
      </w:r>
      <w:r w:rsidR="002C4596">
        <w:rPr>
          <w:rFonts w:ascii="Times New Roman" w:hAnsi="Times New Roman" w:hint="eastAsia"/>
          <w:szCs w:val="32"/>
        </w:rPr>
        <w:t>4</w:t>
      </w:r>
      <w:r w:rsidR="002C4596" w:rsidRPr="007A2389">
        <w:rPr>
          <w:rFonts w:ascii="Times New Roman" w:hAnsi="Times New Roman" w:hint="eastAsia"/>
          <w:szCs w:val="32"/>
        </w:rPr>
        <w:t>月</w:t>
      </w:r>
      <w:r w:rsidR="002C4596">
        <w:rPr>
          <w:rFonts w:ascii="Times New Roman" w:hAnsi="Times New Roman" w:hint="eastAsia"/>
          <w:szCs w:val="32"/>
        </w:rPr>
        <w:t>21</w:t>
      </w:r>
      <w:r w:rsidR="002C4596" w:rsidRPr="007A2389">
        <w:rPr>
          <w:rFonts w:ascii="Times New Roman" w:hAnsi="Times New Roman" w:hint="eastAsia"/>
          <w:szCs w:val="32"/>
        </w:rPr>
        <w:t>日至</w:t>
      </w:r>
      <w:r w:rsidR="002C4596">
        <w:rPr>
          <w:rFonts w:ascii="Times New Roman" w:hAnsi="Times New Roman" w:hint="eastAsia"/>
          <w:szCs w:val="32"/>
        </w:rPr>
        <w:t>2022</w:t>
      </w:r>
      <w:r w:rsidR="002C4596" w:rsidRPr="007A2389">
        <w:rPr>
          <w:rFonts w:ascii="Times New Roman" w:hAnsi="Times New Roman" w:hint="eastAsia"/>
          <w:szCs w:val="32"/>
        </w:rPr>
        <w:t>年</w:t>
      </w:r>
      <w:r w:rsidR="002C4596">
        <w:rPr>
          <w:rFonts w:ascii="Times New Roman" w:hAnsi="Times New Roman" w:hint="eastAsia"/>
          <w:szCs w:val="32"/>
        </w:rPr>
        <w:t>4</w:t>
      </w:r>
      <w:r w:rsidR="002C4596" w:rsidRPr="007A2389">
        <w:rPr>
          <w:rFonts w:ascii="Times New Roman" w:hAnsi="Times New Roman" w:hint="eastAsia"/>
          <w:szCs w:val="32"/>
        </w:rPr>
        <w:t>月</w:t>
      </w:r>
      <w:r w:rsidR="002C4596">
        <w:rPr>
          <w:rFonts w:ascii="Times New Roman" w:hAnsi="Times New Roman" w:hint="eastAsia"/>
          <w:szCs w:val="32"/>
        </w:rPr>
        <w:t>26</w:t>
      </w:r>
      <w:r w:rsidR="002C4596" w:rsidRPr="007A2389"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在狱内公示未收到不同意见。</w:t>
      </w:r>
    </w:p>
    <w:p w:rsidR="00263F4B" w:rsidRDefault="0040307F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>
        <w:rPr>
          <w:rFonts w:ascii="Times New Roman" w:hAnsi="Times New Roman"/>
          <w:szCs w:val="32"/>
        </w:rPr>
        <w:t>邱希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szCs w:val="32"/>
        </w:rPr>
        <w:t>邱希</w:t>
      </w:r>
      <w:r>
        <w:rPr>
          <w:rFonts w:ascii="Times New Roman" w:hAnsi="Times New Roman" w:hint="eastAsia"/>
          <w:szCs w:val="32"/>
        </w:rPr>
        <w:t>予以减刑</w:t>
      </w:r>
      <w:r w:rsidR="002C4596">
        <w:rPr>
          <w:rFonts w:ascii="Times New Roman" w:hAnsi="Times New Roman" w:hint="eastAsia"/>
          <w:szCs w:val="32"/>
        </w:rPr>
        <w:t>八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263F4B" w:rsidRDefault="0040307F">
      <w:pPr>
        <w:pStyle w:val="a4"/>
        <w:spacing w:line="48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263F4B" w:rsidRDefault="0040307F">
      <w:pPr>
        <w:spacing w:line="48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263F4B" w:rsidRDefault="0040307F">
      <w:pPr>
        <w:spacing w:line="48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>
        <w:rPr>
          <w:rFonts w:ascii="Times New Roman" w:hAnsi="Times New Roman"/>
          <w:szCs w:val="32"/>
        </w:rPr>
        <w:t>邱希</w:t>
      </w:r>
      <w:r>
        <w:rPr>
          <w:rFonts w:ascii="Times New Roman" w:hAnsi="Times New Roman" w:cs="仿宋_GB2312" w:hint="eastAsia"/>
          <w:szCs w:val="32"/>
        </w:rPr>
        <w:t>卷宗贰册</w:t>
      </w:r>
    </w:p>
    <w:p w:rsidR="00263F4B" w:rsidRDefault="0040307F">
      <w:pPr>
        <w:spacing w:line="48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263F4B" w:rsidRDefault="0040307F">
      <w:pPr>
        <w:spacing w:line="48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263F4B" w:rsidRDefault="0040307F">
      <w:pPr>
        <w:spacing w:line="48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  </w:t>
      </w:r>
      <w:r w:rsidR="002C4596" w:rsidRPr="00501D27">
        <w:rPr>
          <w:rFonts w:ascii="Times New Roman" w:hAnsi="Times New Roman" w:hint="eastAsia"/>
          <w:szCs w:val="32"/>
        </w:rPr>
        <w:t xml:space="preserve"> </w:t>
      </w:r>
      <w:r w:rsidR="002C4596">
        <w:rPr>
          <w:rFonts w:ascii="Times New Roman" w:hAnsi="Times New Roman" w:hint="eastAsia"/>
          <w:szCs w:val="32"/>
        </w:rPr>
        <w:t>2022</w:t>
      </w:r>
      <w:r w:rsidR="002C4596" w:rsidRPr="00501D27">
        <w:rPr>
          <w:rFonts w:ascii="Times New Roman" w:hAnsi="Times New Roman" w:hint="eastAsia"/>
          <w:szCs w:val="32"/>
        </w:rPr>
        <w:t>年</w:t>
      </w:r>
      <w:r w:rsidR="002C4596">
        <w:rPr>
          <w:rFonts w:ascii="Times New Roman" w:hAnsi="Times New Roman" w:hint="eastAsia"/>
          <w:szCs w:val="32"/>
        </w:rPr>
        <w:t>4</w:t>
      </w:r>
      <w:r w:rsidR="002C4596" w:rsidRPr="00501D27">
        <w:rPr>
          <w:rFonts w:ascii="Times New Roman" w:hAnsi="Times New Roman" w:hint="eastAsia"/>
          <w:szCs w:val="32"/>
        </w:rPr>
        <w:t>月</w:t>
      </w:r>
      <w:r w:rsidR="002C4596">
        <w:rPr>
          <w:rFonts w:ascii="Times New Roman" w:hAnsi="Times New Roman" w:hint="eastAsia"/>
          <w:szCs w:val="32"/>
        </w:rPr>
        <w:t>28</w:t>
      </w:r>
      <w:r w:rsidR="002C4596" w:rsidRPr="00501D27">
        <w:rPr>
          <w:rFonts w:ascii="Times New Roman" w:hAnsi="Times New Roman" w:hint="eastAsia"/>
          <w:szCs w:val="32"/>
        </w:rPr>
        <w:t>日</w:t>
      </w:r>
    </w:p>
    <w:p w:rsidR="00263F4B" w:rsidRDefault="00263F4B">
      <w:pPr>
        <w:spacing w:line="480" w:lineRule="exact"/>
        <w:rPr>
          <w:rFonts w:hint="eastAsia"/>
        </w:rPr>
      </w:pPr>
    </w:p>
    <w:sectPr w:rsidR="00263F4B" w:rsidSect="00263F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B6F" w:rsidRDefault="00932B6F" w:rsidP="0033660E">
      <w:pPr>
        <w:rPr>
          <w:rFonts w:hint="eastAsia"/>
        </w:rPr>
      </w:pPr>
      <w:r>
        <w:separator/>
      </w:r>
    </w:p>
  </w:endnote>
  <w:endnote w:type="continuationSeparator" w:id="0">
    <w:p w:rsidR="00932B6F" w:rsidRDefault="00932B6F" w:rsidP="0033660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B6F" w:rsidRDefault="00932B6F" w:rsidP="0033660E">
      <w:pPr>
        <w:rPr>
          <w:rFonts w:hint="eastAsia"/>
        </w:rPr>
      </w:pPr>
      <w:r>
        <w:separator/>
      </w:r>
    </w:p>
  </w:footnote>
  <w:footnote w:type="continuationSeparator" w:id="0">
    <w:p w:rsidR="00932B6F" w:rsidRDefault="00932B6F" w:rsidP="0033660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0AAE"/>
    <w:multiLevelType w:val="multilevel"/>
    <w:tmpl w:val="6F090AAE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7217"/>
    <w:rsid w:val="000813C9"/>
    <w:rsid w:val="00081C0E"/>
    <w:rsid w:val="00084777"/>
    <w:rsid w:val="00085293"/>
    <w:rsid w:val="000858BF"/>
    <w:rsid w:val="0009236A"/>
    <w:rsid w:val="00097B38"/>
    <w:rsid w:val="000A0FFA"/>
    <w:rsid w:val="000B09EA"/>
    <w:rsid w:val="000B3FB9"/>
    <w:rsid w:val="000C795C"/>
    <w:rsid w:val="000E6867"/>
    <w:rsid w:val="000F6222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F5F72"/>
    <w:rsid w:val="002160C6"/>
    <w:rsid w:val="00217D22"/>
    <w:rsid w:val="00221B87"/>
    <w:rsid w:val="0023489D"/>
    <w:rsid w:val="002360B9"/>
    <w:rsid w:val="0025070C"/>
    <w:rsid w:val="00255930"/>
    <w:rsid w:val="00256C0E"/>
    <w:rsid w:val="00263F4B"/>
    <w:rsid w:val="002714CF"/>
    <w:rsid w:val="002742D1"/>
    <w:rsid w:val="00276B6F"/>
    <w:rsid w:val="0029270D"/>
    <w:rsid w:val="00294525"/>
    <w:rsid w:val="002A4D61"/>
    <w:rsid w:val="002B0995"/>
    <w:rsid w:val="002B3318"/>
    <w:rsid w:val="002B4D53"/>
    <w:rsid w:val="002C4596"/>
    <w:rsid w:val="00306DFA"/>
    <w:rsid w:val="0031169A"/>
    <w:rsid w:val="00314698"/>
    <w:rsid w:val="003202F1"/>
    <w:rsid w:val="003213F9"/>
    <w:rsid w:val="003218DC"/>
    <w:rsid w:val="00333C45"/>
    <w:rsid w:val="00334245"/>
    <w:rsid w:val="0033660E"/>
    <w:rsid w:val="003407C6"/>
    <w:rsid w:val="00344490"/>
    <w:rsid w:val="00360F00"/>
    <w:rsid w:val="003737AE"/>
    <w:rsid w:val="00382D21"/>
    <w:rsid w:val="003848A8"/>
    <w:rsid w:val="00392690"/>
    <w:rsid w:val="003A0ED4"/>
    <w:rsid w:val="003D60EA"/>
    <w:rsid w:val="003E1B63"/>
    <w:rsid w:val="003E5970"/>
    <w:rsid w:val="004020B8"/>
    <w:rsid w:val="0040307F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17B4B"/>
    <w:rsid w:val="0053108E"/>
    <w:rsid w:val="00547B1B"/>
    <w:rsid w:val="005711F1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70159D"/>
    <w:rsid w:val="0070369D"/>
    <w:rsid w:val="00706FE1"/>
    <w:rsid w:val="007271E3"/>
    <w:rsid w:val="0073118F"/>
    <w:rsid w:val="00746C87"/>
    <w:rsid w:val="007579C8"/>
    <w:rsid w:val="0076228F"/>
    <w:rsid w:val="00770A1D"/>
    <w:rsid w:val="007730C2"/>
    <w:rsid w:val="0077572D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8023FC"/>
    <w:rsid w:val="0080749A"/>
    <w:rsid w:val="00817B93"/>
    <w:rsid w:val="008277B0"/>
    <w:rsid w:val="008411B9"/>
    <w:rsid w:val="008518FA"/>
    <w:rsid w:val="00891066"/>
    <w:rsid w:val="0089765A"/>
    <w:rsid w:val="008A333C"/>
    <w:rsid w:val="008B213D"/>
    <w:rsid w:val="008B7153"/>
    <w:rsid w:val="008D76F2"/>
    <w:rsid w:val="008E3A3E"/>
    <w:rsid w:val="008E4753"/>
    <w:rsid w:val="008E55FD"/>
    <w:rsid w:val="008F4669"/>
    <w:rsid w:val="00910E9B"/>
    <w:rsid w:val="00915D94"/>
    <w:rsid w:val="00915FC7"/>
    <w:rsid w:val="00932B6F"/>
    <w:rsid w:val="00954A07"/>
    <w:rsid w:val="009673A4"/>
    <w:rsid w:val="00982BCE"/>
    <w:rsid w:val="00993819"/>
    <w:rsid w:val="009A2A8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96085"/>
    <w:rsid w:val="00AD6C55"/>
    <w:rsid w:val="00AE39B9"/>
    <w:rsid w:val="00AF019A"/>
    <w:rsid w:val="00AF0A72"/>
    <w:rsid w:val="00B21D77"/>
    <w:rsid w:val="00B24FF6"/>
    <w:rsid w:val="00B26D6E"/>
    <w:rsid w:val="00B470D7"/>
    <w:rsid w:val="00B507C5"/>
    <w:rsid w:val="00B53F6A"/>
    <w:rsid w:val="00B5550E"/>
    <w:rsid w:val="00B7319C"/>
    <w:rsid w:val="00B86414"/>
    <w:rsid w:val="00B92B44"/>
    <w:rsid w:val="00B95A68"/>
    <w:rsid w:val="00BB066E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4097"/>
    <w:rsid w:val="00C654D7"/>
    <w:rsid w:val="00C71ED0"/>
    <w:rsid w:val="00C83935"/>
    <w:rsid w:val="00C9474F"/>
    <w:rsid w:val="00CA6D9F"/>
    <w:rsid w:val="00CB05AE"/>
    <w:rsid w:val="00CC1A61"/>
    <w:rsid w:val="00D1068F"/>
    <w:rsid w:val="00D17B2B"/>
    <w:rsid w:val="00D317B8"/>
    <w:rsid w:val="00D35486"/>
    <w:rsid w:val="00D405DC"/>
    <w:rsid w:val="00D42587"/>
    <w:rsid w:val="00D51F80"/>
    <w:rsid w:val="00D66F3D"/>
    <w:rsid w:val="00D750E9"/>
    <w:rsid w:val="00D75F7E"/>
    <w:rsid w:val="00D9537A"/>
    <w:rsid w:val="00DA1A98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F78B5"/>
    <w:rsid w:val="00DF7C36"/>
    <w:rsid w:val="00DF7DCF"/>
    <w:rsid w:val="00E03B24"/>
    <w:rsid w:val="00E137A3"/>
    <w:rsid w:val="00E173A1"/>
    <w:rsid w:val="00E264C0"/>
    <w:rsid w:val="00E56210"/>
    <w:rsid w:val="00E81BD2"/>
    <w:rsid w:val="00E81D19"/>
    <w:rsid w:val="00E82CA9"/>
    <w:rsid w:val="00E84518"/>
    <w:rsid w:val="00EC17F5"/>
    <w:rsid w:val="00EC36ED"/>
    <w:rsid w:val="00EE46F4"/>
    <w:rsid w:val="00EE4D18"/>
    <w:rsid w:val="00F05694"/>
    <w:rsid w:val="00F45788"/>
    <w:rsid w:val="00F755AD"/>
    <w:rsid w:val="00F844A3"/>
    <w:rsid w:val="00FB2855"/>
    <w:rsid w:val="00FB65D5"/>
    <w:rsid w:val="00FC0038"/>
    <w:rsid w:val="00FC2F5D"/>
    <w:rsid w:val="00FC7318"/>
    <w:rsid w:val="00FF5D22"/>
    <w:rsid w:val="01BA705D"/>
    <w:rsid w:val="06074789"/>
    <w:rsid w:val="1BDE1C36"/>
    <w:rsid w:val="1BF83900"/>
    <w:rsid w:val="1FF06A89"/>
    <w:rsid w:val="20DA0F20"/>
    <w:rsid w:val="223270C8"/>
    <w:rsid w:val="2AC63A00"/>
    <w:rsid w:val="331D31B7"/>
    <w:rsid w:val="51777A1C"/>
    <w:rsid w:val="5F6C1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F4B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263F4B"/>
    <w:rPr>
      <w:rFonts w:ascii="宋体" w:eastAsia="宋体"/>
      <w:sz w:val="18"/>
      <w:szCs w:val="18"/>
    </w:rPr>
  </w:style>
  <w:style w:type="paragraph" w:styleId="a4">
    <w:name w:val="Salutation"/>
    <w:basedOn w:val="a"/>
    <w:next w:val="a"/>
    <w:link w:val="Char0"/>
    <w:qFormat/>
    <w:rsid w:val="00263F4B"/>
  </w:style>
  <w:style w:type="paragraph" w:styleId="a5">
    <w:name w:val="Body Text Indent"/>
    <w:basedOn w:val="a"/>
    <w:link w:val="Char1"/>
    <w:qFormat/>
    <w:rsid w:val="00263F4B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6">
    <w:name w:val="footer"/>
    <w:basedOn w:val="a"/>
    <w:link w:val="Char2"/>
    <w:uiPriority w:val="99"/>
    <w:unhideWhenUsed/>
    <w:qFormat/>
    <w:rsid w:val="00263F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263F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称呼 Char"/>
    <w:basedOn w:val="a0"/>
    <w:link w:val="a4"/>
    <w:qFormat/>
    <w:rsid w:val="00263F4B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3">
    <w:name w:val="页眉 Char"/>
    <w:basedOn w:val="a0"/>
    <w:link w:val="a7"/>
    <w:uiPriority w:val="99"/>
    <w:qFormat/>
    <w:rsid w:val="00263F4B"/>
    <w:rPr>
      <w:rFonts w:eastAsia="仿宋_GB2312"/>
      <w:kern w:val="3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263F4B"/>
    <w:rPr>
      <w:rFonts w:eastAsia="仿宋_GB2312"/>
      <w:kern w:val="3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263F4B"/>
    <w:rPr>
      <w:rFonts w:ascii="宋体"/>
      <w:kern w:val="32"/>
      <w:sz w:val="18"/>
      <w:szCs w:val="18"/>
    </w:rPr>
  </w:style>
  <w:style w:type="character" w:customStyle="1" w:styleId="Char1">
    <w:name w:val="正文文本缩进 Char"/>
    <w:basedOn w:val="a0"/>
    <w:link w:val="a5"/>
    <w:qFormat/>
    <w:rsid w:val="00263F4B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E2C16E-8D6A-4B3A-B81C-C36C02FC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175</Words>
  <Characters>999</Characters>
  <Application>Microsoft Office Word</Application>
  <DocSecurity>0</DocSecurity>
  <Lines>8</Lines>
  <Paragraphs>2</Paragraphs>
  <ScaleCrop>false</ScaleCrop>
  <Company>Microsoft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249</cp:revision>
  <dcterms:created xsi:type="dcterms:W3CDTF">2020-01-01T03:16:00Z</dcterms:created>
  <dcterms:modified xsi:type="dcterms:W3CDTF">2025-06-23T02:08:00Z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