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AAC" w:rsidRDefault="00EB7A4F">
      <w:pPr>
        <w:snapToGrid w:val="0"/>
        <w:spacing w:line="460" w:lineRule="atLeas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620AAC" w:rsidRDefault="00EB7A4F">
      <w:pPr>
        <w:snapToGrid w:val="0"/>
        <w:spacing w:line="460" w:lineRule="atLeas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20AAC" w:rsidRDefault="00EB7A4F">
      <w:pPr>
        <w:snapToGrid w:val="0"/>
        <w:spacing w:line="460" w:lineRule="atLeas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A864BA">
        <w:rPr>
          <w:rFonts w:ascii="Times New Roman" w:eastAsia="楷体_GB2312" w:hAnsi="Times New Roman" w:cs="楷体_GB2312" w:hint="eastAsia"/>
          <w:szCs w:val="32"/>
        </w:rPr>
        <w:t>295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20AAC" w:rsidRDefault="00620AAC">
      <w:pPr>
        <w:snapToGrid w:val="0"/>
        <w:spacing w:line="46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620AAC" w:rsidRDefault="00EB7A4F">
      <w:pPr>
        <w:snapToGrid w:val="0"/>
        <w:spacing w:line="460" w:lineRule="atLeas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罪犯林同，男，汉族，</w:t>
      </w:r>
      <w:r>
        <w:rPr>
          <w:rFonts w:ascii="Times New Roman" w:hAnsi="Times New Roman" w:hint="eastAsia"/>
          <w:szCs w:val="32"/>
        </w:rPr>
        <w:t>1991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日出生，户籍所在地福建省平潭县，捕前系无业。</w:t>
      </w:r>
    </w:p>
    <w:p w:rsidR="00620AAC" w:rsidRDefault="00EB7A4F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福建省平潭县人民法院于</w:t>
      </w:r>
      <w:r>
        <w:rPr>
          <w:rFonts w:ascii="Times New Roman" w:hAnsi="Times New Roman" w:hint="eastAsia"/>
          <w:szCs w:val="32"/>
        </w:rPr>
        <w:t>2012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(2012)</w:t>
      </w:r>
      <w:r>
        <w:rPr>
          <w:rFonts w:ascii="Times New Roman" w:hAnsi="Times New Roman" w:hint="eastAsia"/>
          <w:szCs w:val="32"/>
        </w:rPr>
        <w:t>岚刑初字第</w:t>
      </w:r>
      <w:r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号刑事判决书，以被告人林同犯贩卖毒品罪，判处有期徒刑十五年，剥夺政治权利二年，并处罚金人民币一万元。宣判后，林同不服，提出上诉，福建省中级人民法院于</w:t>
      </w:r>
      <w:r>
        <w:rPr>
          <w:rFonts w:ascii="Times New Roman" w:hAnsi="Times New Roman" w:hint="eastAsia"/>
          <w:szCs w:val="32"/>
        </w:rPr>
        <w:t>2012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2012</w:t>
      </w:r>
      <w:r>
        <w:rPr>
          <w:rFonts w:ascii="Times New Roman" w:hAnsi="Times New Roman" w:hint="eastAsia"/>
          <w:szCs w:val="32"/>
        </w:rPr>
        <w:t>）榕刑终字第</w:t>
      </w:r>
      <w:r>
        <w:rPr>
          <w:rFonts w:ascii="Times New Roman" w:hAnsi="Times New Roman" w:hint="eastAsia"/>
          <w:szCs w:val="32"/>
        </w:rPr>
        <w:t>680</w:t>
      </w:r>
      <w:r>
        <w:rPr>
          <w:rFonts w:ascii="Times New Roman" w:hAnsi="Times New Roman" w:hint="eastAsia"/>
          <w:szCs w:val="32"/>
        </w:rPr>
        <w:t>号刑事判决书，</w:t>
      </w:r>
      <w:r>
        <w:rPr>
          <w:rFonts w:ascii="Times New Roman" w:hAnsi="Times New Roman" w:hint="eastAsia"/>
          <w:bCs/>
          <w:iCs/>
          <w:szCs w:val="32"/>
        </w:rPr>
        <w:t>撤销福建省平潭县人民法院（</w:t>
      </w:r>
      <w:r>
        <w:rPr>
          <w:rFonts w:ascii="Times New Roman" w:hAnsi="Times New Roman" w:hint="eastAsia"/>
          <w:bCs/>
          <w:iCs/>
          <w:szCs w:val="32"/>
        </w:rPr>
        <w:t>2012</w:t>
      </w:r>
      <w:r>
        <w:rPr>
          <w:rFonts w:ascii="Times New Roman" w:hAnsi="Times New Roman" w:hint="eastAsia"/>
          <w:bCs/>
          <w:iCs/>
          <w:szCs w:val="32"/>
        </w:rPr>
        <w:t>）岚刑初字第</w:t>
      </w:r>
      <w:r>
        <w:rPr>
          <w:rFonts w:ascii="Times New Roman" w:hAnsi="Times New Roman" w:hint="eastAsia"/>
          <w:bCs/>
          <w:iCs/>
          <w:szCs w:val="32"/>
        </w:rPr>
        <w:t>25</w:t>
      </w:r>
      <w:r>
        <w:rPr>
          <w:rFonts w:ascii="Times New Roman" w:hAnsi="Times New Roman" w:hint="eastAsia"/>
          <w:bCs/>
          <w:iCs/>
          <w:szCs w:val="32"/>
        </w:rPr>
        <w:t>号刑事判决第一项，即对被告人林同之判决；上诉人林同犯贩卖毒品罪，判处有期徒刑十五年，剥夺政治权利二年，并处没收个人财产人民币一万元</w:t>
      </w:r>
      <w:r>
        <w:rPr>
          <w:rFonts w:ascii="Times New Roman" w:hAnsi="Times New Roman" w:hint="eastAsia"/>
          <w:szCs w:val="32"/>
        </w:rPr>
        <w:t>。刑期自</w:t>
      </w:r>
      <w:r>
        <w:rPr>
          <w:rFonts w:ascii="Times New Roman" w:hAnsi="Times New Roman" w:hint="eastAsia"/>
          <w:szCs w:val="32"/>
        </w:rPr>
        <w:t>2011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日交付闽江监狱执行刑罚。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日，福建省中级人民法院以（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）榕刑执字第</w:t>
      </w:r>
      <w:r>
        <w:rPr>
          <w:rFonts w:ascii="Times New Roman" w:hAnsi="Times New Roman" w:hint="eastAsia"/>
          <w:szCs w:val="32"/>
        </w:rPr>
        <w:t>1446</w:t>
      </w:r>
      <w:r>
        <w:rPr>
          <w:rFonts w:ascii="Times New Roman" w:hAnsi="Times New Roman" w:hint="eastAsia"/>
          <w:szCs w:val="32"/>
        </w:rPr>
        <w:t>号刑事裁定，减去有期徒刑一年六个月，剥夺政治权利二年不变；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,</w:t>
      </w:r>
      <w:r>
        <w:rPr>
          <w:rFonts w:ascii="Times New Roman" w:hAnsi="Times New Roman" w:hint="eastAsia"/>
          <w:szCs w:val="32"/>
        </w:rPr>
        <w:t>福建省福州市中级人民法院以（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2560</w:t>
      </w:r>
      <w:r>
        <w:rPr>
          <w:rFonts w:ascii="Times New Roman" w:hAnsi="Times New Roman" w:hint="eastAsia"/>
          <w:szCs w:val="32"/>
        </w:rPr>
        <w:t>号刑事裁定，减去有期徒刑八个月，剥夺政治权利二年不变。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日（送达时间：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日），福建省中级人民法院以（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6495</w:t>
      </w:r>
      <w:r>
        <w:rPr>
          <w:rFonts w:ascii="Times New Roman" w:hAnsi="Times New Roman" w:hint="eastAsia"/>
          <w:szCs w:val="32"/>
        </w:rPr>
        <w:t>号刑事裁定，减去有期徒刑九个月，剥夺政治权利二年不变。现刑期至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日止。现属宽管级罪犯。</w:t>
      </w:r>
    </w:p>
    <w:p w:rsidR="00620AAC" w:rsidRDefault="00EB7A4F">
      <w:pPr>
        <w:tabs>
          <w:tab w:val="left" w:pos="6804"/>
        </w:tabs>
        <w:snapToGrid w:val="0"/>
        <w:spacing w:line="46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620AAC" w:rsidRDefault="00EB7A4F">
      <w:pPr>
        <w:pStyle w:val="a4"/>
        <w:tabs>
          <w:tab w:val="left" w:pos="6804"/>
        </w:tabs>
        <w:snapToGrid w:val="0"/>
        <w:spacing w:line="46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 w:hint="eastAsia"/>
          <w:color w:val="auto"/>
          <w:szCs w:val="32"/>
        </w:rPr>
        <w:t>林同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自减刑以来，能够认罪悔罪，服从管教。</w:t>
      </w:r>
    </w:p>
    <w:p w:rsidR="00620AAC" w:rsidRDefault="00EB7A4F">
      <w:pPr>
        <w:tabs>
          <w:tab w:val="left" w:pos="6804"/>
        </w:tabs>
        <w:autoSpaceDE w:val="0"/>
        <w:autoSpaceDN w:val="0"/>
        <w:adjustRightInd w:val="0"/>
        <w:snapToGrid w:val="0"/>
        <w:spacing w:line="46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620AAC" w:rsidRDefault="00EB7A4F">
      <w:pPr>
        <w:tabs>
          <w:tab w:val="left" w:pos="6804"/>
        </w:tabs>
        <w:autoSpaceDE w:val="0"/>
        <w:autoSpaceDN w:val="0"/>
        <w:adjustRightInd w:val="0"/>
        <w:snapToGrid w:val="0"/>
        <w:spacing w:line="46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620AAC" w:rsidRDefault="00EB7A4F">
      <w:pPr>
        <w:tabs>
          <w:tab w:val="left" w:pos="6804"/>
        </w:tabs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劳动改造：能积极参加劳动，在流转岗位能认真负责，服从民警安排，努力完成生产任务。</w:t>
      </w:r>
    </w:p>
    <w:p w:rsidR="00620AAC" w:rsidRDefault="00EB7A4F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>
        <w:rPr>
          <w:rFonts w:ascii="Times New Roman" w:hAnsi="Times New Roman" w:hint="eastAsia"/>
          <w:szCs w:val="32"/>
        </w:rPr>
        <w:t>32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 w:hint="eastAsia"/>
          <w:szCs w:val="32"/>
        </w:rPr>
        <w:t>3785.8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 w:hint="eastAsia"/>
          <w:szCs w:val="32"/>
        </w:rPr>
        <w:t>3817.8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次。间隔期自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月起至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月，获得</w:t>
      </w:r>
      <w:r>
        <w:rPr>
          <w:rFonts w:ascii="Times New Roman" w:hAnsi="Times New Roman" w:hint="eastAsia"/>
          <w:szCs w:val="32"/>
        </w:rPr>
        <w:t>3471.4</w:t>
      </w:r>
      <w:r>
        <w:rPr>
          <w:rFonts w:ascii="Times New Roman" w:hAnsi="Times New Roman" w:hint="eastAsia"/>
          <w:szCs w:val="32"/>
        </w:rPr>
        <w:t>分。考核期内无违规无扣分。</w:t>
      </w:r>
    </w:p>
    <w:p w:rsidR="00620AAC" w:rsidRDefault="00EB7A4F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</w:t>
      </w:r>
      <w:r>
        <w:rPr>
          <w:rFonts w:ascii="Times New Roman" w:hAnsi="Times New Roman" w:hint="eastAsia"/>
          <w:bCs/>
          <w:szCs w:val="32"/>
        </w:rPr>
        <w:t>没收个人财产人民币一万元，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/>
          <w:szCs w:val="32"/>
        </w:rPr>
        <w:t>日</w:t>
      </w:r>
      <w:r>
        <w:rPr>
          <w:rFonts w:ascii="Times New Roman" w:hAnsi="Times New Roman" w:hint="eastAsia"/>
          <w:szCs w:val="32"/>
        </w:rPr>
        <w:t>减刑时向福建省平潭县人民法院缴纳人民币一万元。已缴纳完毕。</w:t>
      </w:r>
    </w:p>
    <w:p w:rsidR="00620AAC" w:rsidRDefault="00EB7A4F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A864B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A864BA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A864BA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日至</w:t>
      </w:r>
      <w:r w:rsidR="00A864B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A864BA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A864BA"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620AAC" w:rsidRDefault="00EB7A4F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罪犯林同在服刑期间，确有悔改表现，依照《中华人民共和国刑法》第七十八条、《中华人民共和国刑事诉讼法》第二百七十三条第二款和《中华人民共和国监狱法》第二十九条之规定，建议对罪犯林同予以减刑</w:t>
      </w:r>
      <w:r w:rsidR="00A864BA">
        <w:rPr>
          <w:rFonts w:ascii="Times New Roman" w:hAnsi="Times New Roman" w:hint="eastAsia"/>
          <w:szCs w:val="32"/>
        </w:rPr>
        <w:t>八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620AAC" w:rsidRDefault="00EB7A4F">
      <w:pPr>
        <w:pStyle w:val="a3"/>
        <w:snapToGrid w:val="0"/>
        <w:spacing w:line="46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620AAC" w:rsidRDefault="00EB7A4F">
      <w:pPr>
        <w:snapToGrid w:val="0"/>
        <w:spacing w:line="46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  <w:bookmarkStart w:id="0" w:name="_GoBack"/>
      <w:bookmarkEnd w:id="0"/>
    </w:p>
    <w:p w:rsidR="00620AAC" w:rsidRDefault="00EB7A4F">
      <w:pPr>
        <w:snapToGrid w:val="0"/>
        <w:spacing w:line="46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附件：⒈罪犯林同卷宗贰册</w:t>
      </w:r>
    </w:p>
    <w:p w:rsidR="00620AAC" w:rsidRDefault="00EB7A4F">
      <w:pPr>
        <w:snapToGrid w:val="0"/>
        <w:spacing w:line="46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620AAC" w:rsidRDefault="00620AAC">
      <w:pPr>
        <w:snapToGrid w:val="0"/>
        <w:spacing w:line="460" w:lineRule="atLeast"/>
        <w:ind w:rightChars="-15" w:right="-48"/>
        <w:rPr>
          <w:rFonts w:ascii="Times New Roman" w:hAnsi="Times New Roman"/>
          <w:szCs w:val="32"/>
        </w:rPr>
      </w:pPr>
    </w:p>
    <w:p w:rsidR="00620AAC" w:rsidRDefault="00EB7A4F">
      <w:pPr>
        <w:snapToGrid w:val="0"/>
        <w:spacing w:line="46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620AAC" w:rsidRDefault="00EB7A4F">
      <w:pPr>
        <w:snapToGrid w:val="0"/>
        <w:spacing w:line="460" w:lineRule="atLeas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A864B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A864BA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A864BA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</w:t>
      </w:r>
    </w:p>
    <w:p w:rsidR="00620AAC" w:rsidRDefault="00620AAC">
      <w:pPr>
        <w:snapToGrid w:val="0"/>
        <w:spacing w:line="460" w:lineRule="atLeast"/>
        <w:sectPr w:rsidR="00620AAC" w:rsidSect="00A864BA">
          <w:pgSz w:w="11906" w:h="16838"/>
          <w:pgMar w:top="1440" w:right="1800" w:bottom="1701" w:left="1800" w:header="851" w:footer="992" w:gutter="0"/>
          <w:pgNumType w:start="1"/>
          <w:cols w:space="425"/>
          <w:docGrid w:type="lines" w:linePitch="312"/>
        </w:sectPr>
      </w:pPr>
    </w:p>
    <w:p w:rsidR="00620AAC" w:rsidRDefault="00620AAC"/>
    <w:sectPr w:rsidR="00620AAC" w:rsidSect="00620AA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DD7" w:rsidRDefault="00722DD7" w:rsidP="00A864BA">
      <w:r>
        <w:separator/>
      </w:r>
    </w:p>
  </w:endnote>
  <w:endnote w:type="continuationSeparator" w:id="1">
    <w:p w:rsidR="00722DD7" w:rsidRDefault="00722DD7" w:rsidP="00A86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DD7" w:rsidRDefault="00722DD7" w:rsidP="00A864BA">
      <w:r>
        <w:separator/>
      </w:r>
    </w:p>
  </w:footnote>
  <w:footnote w:type="continuationSeparator" w:id="1">
    <w:p w:rsidR="00722DD7" w:rsidRDefault="00722DD7" w:rsidP="00A864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528D6"/>
    <w:rsid w:val="00070306"/>
    <w:rsid w:val="000843A7"/>
    <w:rsid w:val="000A2061"/>
    <w:rsid w:val="000E6388"/>
    <w:rsid w:val="00103C63"/>
    <w:rsid w:val="001050E5"/>
    <w:rsid w:val="00127F07"/>
    <w:rsid w:val="001303AC"/>
    <w:rsid w:val="00135A3A"/>
    <w:rsid w:val="00154ED9"/>
    <w:rsid w:val="00163046"/>
    <w:rsid w:val="00192A62"/>
    <w:rsid w:val="001B26C0"/>
    <w:rsid w:val="001D77B5"/>
    <w:rsid w:val="002137C2"/>
    <w:rsid w:val="00216B16"/>
    <w:rsid w:val="00216F8D"/>
    <w:rsid w:val="00274983"/>
    <w:rsid w:val="0033108A"/>
    <w:rsid w:val="0034683C"/>
    <w:rsid w:val="003528D0"/>
    <w:rsid w:val="00375CE8"/>
    <w:rsid w:val="00394E6F"/>
    <w:rsid w:val="003A7050"/>
    <w:rsid w:val="003B3AA7"/>
    <w:rsid w:val="003C7874"/>
    <w:rsid w:val="00435BDF"/>
    <w:rsid w:val="00471BD7"/>
    <w:rsid w:val="004C0ACB"/>
    <w:rsid w:val="00523EFF"/>
    <w:rsid w:val="00537541"/>
    <w:rsid w:val="005416C3"/>
    <w:rsid w:val="00590393"/>
    <w:rsid w:val="005E3D5A"/>
    <w:rsid w:val="00620AAC"/>
    <w:rsid w:val="00627411"/>
    <w:rsid w:val="00666270"/>
    <w:rsid w:val="00690592"/>
    <w:rsid w:val="006B7971"/>
    <w:rsid w:val="006D1E9E"/>
    <w:rsid w:val="006E3551"/>
    <w:rsid w:val="00722DD7"/>
    <w:rsid w:val="007B5A30"/>
    <w:rsid w:val="007C4E87"/>
    <w:rsid w:val="007F3077"/>
    <w:rsid w:val="008067B2"/>
    <w:rsid w:val="00827DD7"/>
    <w:rsid w:val="008B1206"/>
    <w:rsid w:val="008E1DDF"/>
    <w:rsid w:val="00903099"/>
    <w:rsid w:val="00913C27"/>
    <w:rsid w:val="009528A1"/>
    <w:rsid w:val="00956E08"/>
    <w:rsid w:val="009E7807"/>
    <w:rsid w:val="00A33886"/>
    <w:rsid w:val="00A33FC3"/>
    <w:rsid w:val="00A864BA"/>
    <w:rsid w:val="00B119F9"/>
    <w:rsid w:val="00BC68BE"/>
    <w:rsid w:val="00BD1F7A"/>
    <w:rsid w:val="00C30CD5"/>
    <w:rsid w:val="00C43F45"/>
    <w:rsid w:val="00C71ED0"/>
    <w:rsid w:val="00C8431E"/>
    <w:rsid w:val="00C95011"/>
    <w:rsid w:val="00D4261B"/>
    <w:rsid w:val="00D43DD2"/>
    <w:rsid w:val="00D63729"/>
    <w:rsid w:val="00DC032B"/>
    <w:rsid w:val="00DC2FE1"/>
    <w:rsid w:val="00DD065A"/>
    <w:rsid w:val="00DE4C55"/>
    <w:rsid w:val="00DF2353"/>
    <w:rsid w:val="00E40F22"/>
    <w:rsid w:val="00E452F0"/>
    <w:rsid w:val="00EB7A4F"/>
    <w:rsid w:val="00F34406"/>
    <w:rsid w:val="00F43C53"/>
    <w:rsid w:val="00F6259B"/>
    <w:rsid w:val="00FA7540"/>
    <w:rsid w:val="00FB782C"/>
    <w:rsid w:val="00FE5076"/>
    <w:rsid w:val="19280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A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0AAC"/>
  </w:style>
  <w:style w:type="paragraph" w:styleId="a4">
    <w:name w:val="Body Text Indent"/>
    <w:basedOn w:val="a"/>
    <w:link w:val="Char0"/>
    <w:qFormat/>
    <w:rsid w:val="00620AAC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semiHidden/>
    <w:unhideWhenUsed/>
    <w:qFormat/>
    <w:rsid w:val="00620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620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rsid w:val="00620AAC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620AAC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620AAC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620AAC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BBC33-F9B3-42C6-AB78-44978840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167</Words>
  <Characters>956</Characters>
  <Application>Microsoft Office Word</Application>
  <DocSecurity>0</DocSecurity>
  <Lines>7</Lines>
  <Paragraphs>2</Paragraphs>
  <ScaleCrop>false</ScaleCrop>
  <Company>Microsoft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13</cp:revision>
  <cp:lastPrinted>2012-12-31T17:49:00Z</cp:lastPrinted>
  <dcterms:created xsi:type="dcterms:W3CDTF">2022-04-06T13:43:00Z</dcterms:created>
  <dcterms:modified xsi:type="dcterms:W3CDTF">2022-07-06T03:25:00Z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0EDDF29FE83F4B6683AB1467C30BE392</vt:lpwstr>
  </property>
</Properties>
</file>