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4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46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〔2022〕闽江狱减字第473号</w:t>
      </w:r>
    </w:p>
    <w:p>
      <w:pPr>
        <w:spacing w:line="46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王家全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，1986年8月17日出生，户籍所在地</w:t>
      </w:r>
      <w:r>
        <w:rPr>
          <w:rFonts w:ascii="Times New Roman" w:hAnsi="Times New Roman"/>
          <w:color w:val="000000" w:themeColor="text1"/>
          <w:szCs w:val="32"/>
        </w:rPr>
        <w:t>福建省罗源县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hint="eastAsia" w:ascii="Times New Roman" w:hAnsi="Times New Roman"/>
          <w:color w:val="000000" w:themeColor="text1"/>
          <w:szCs w:val="32"/>
        </w:rPr>
        <w:t>。</w:t>
      </w:r>
    </w:p>
    <w:p>
      <w:pPr>
        <w:spacing w:line="46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福建省罗源县人民法院</w:t>
      </w:r>
      <w:r>
        <w:rPr>
          <w:rFonts w:hint="eastAsia" w:ascii="Times New Roman" w:hAnsi="Times New Roman"/>
          <w:color w:val="000000" w:themeColor="text1"/>
          <w:szCs w:val="32"/>
        </w:rPr>
        <w:t>于2015年3月5日作出(2014)罗刑初字第321号刑事判决，以被告人王家全犯强奸罪，判处有期徒刑三年。宣判后，被告人不服，提出上诉。福建省福州市中级人民法院于2015年5月11日作出(2015)榕刑终字第502号刑事裁定，驳回上诉，维持原判。福建省福州市中级人民法院于2015年9月8日以（2015）榕刑监字第48号作出再审决定，本案由本院另行组成合议庭进行再审，本案在再审期间不停止原裁定的执行。福建省福州市中级人民法院于2016年4月6日作出（2015）榕刑再终字第7号刑事裁定，撤销本院（2015）榕刑终字第502号刑事裁定书及罗源县人民法院（2014）罗刑初字第321号刑事判决；发回罗源县人民法院重新审判。福建省罗源县人民法院于2016年9月21日作出（2016）闽0123刑再1号刑事判决，以原审被告人王家全犯强奸罪，判处有期徒刑十年，剥夺政治权利一年。宣判后，被告人不服，提出上诉。福建省福州市中级人民法院于2016年12月15日作出（2016）闽01刑再8号刑事裁定，驳回上诉，维持原判。刑期自2014年2月20日起至2024年2月19日止。2015年6月10日交付福建省闽江监狱执行刑罚。2019年10月21日(送达时间：2019年10月25日)，福建省福州市中级人民法院以（2019）闽01刑更6451号刑事裁定书，减去有期徒刑八个月，现刑期至2023年6月19日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46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460" w:lineRule="exact"/>
        <w:ind w:firstLine="640" w:firstLineChars="200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王家全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自减刑以来，能够认罪悔罪，服从管教。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46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4.劳动改造：能积极参加劳动，在生产辅助岗位能认真负责，服从民警安排，努力完成生产任务。</w:t>
      </w:r>
    </w:p>
    <w:p>
      <w:pPr>
        <w:spacing w:line="46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137.4</w:t>
      </w:r>
      <w:r>
        <w:rPr>
          <w:rFonts w:hint="eastAsia" w:ascii="Times New Roman" w:hAnsi="Times New Roman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4253.5</w:t>
      </w:r>
      <w:r>
        <w:rPr>
          <w:rFonts w:hint="eastAsia" w:ascii="Times New Roman" w:hAnsi="Times New Roman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4390.9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7</w:t>
      </w:r>
      <w:r>
        <w:rPr>
          <w:rFonts w:hint="eastAsia" w:ascii="Times New Roman" w:hAnsi="Times New Roman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2019年11月</w:t>
      </w:r>
      <w:r>
        <w:rPr>
          <w:rFonts w:hint="eastAsia" w:ascii="Times New Roman" w:hAnsi="Times New Roman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2022年4月</w:t>
      </w:r>
      <w:r>
        <w:rPr>
          <w:rFonts w:hint="eastAsia" w:ascii="Times New Roman" w:hAnsi="Times New Roman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3904.7</w:t>
      </w:r>
      <w:r>
        <w:rPr>
          <w:rFonts w:hint="eastAsia" w:ascii="Times New Roman" w:hAnsi="Times New Roman"/>
          <w:color w:val="000000" w:themeColor="text1"/>
          <w:szCs w:val="32"/>
        </w:rPr>
        <w:t>分。考核期内累计违规1次，累计扣20分（其中一次性扣50分以上的0次）。</w:t>
      </w:r>
    </w:p>
    <w:p>
      <w:pPr>
        <w:spacing w:line="46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该犯系强奸罪判处十年以上有期徒刑罪犯，属于从严掌握减刑对象，因此提请减刑幅度扣减一个月。</w:t>
      </w:r>
    </w:p>
    <w:p>
      <w:pPr>
        <w:spacing w:line="46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46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王家全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王家全</w:t>
      </w:r>
      <w:r>
        <w:rPr>
          <w:rFonts w:hint="eastAsia" w:ascii="Times New Roman" w:hAnsi="Times New Roman"/>
          <w:color w:val="000000" w:themeColor="text1"/>
          <w:szCs w:val="32"/>
        </w:rPr>
        <w:t>予以减刑八个月。特提请你院审理裁定。</w:t>
      </w:r>
    </w:p>
    <w:p>
      <w:pPr>
        <w:pStyle w:val="3"/>
        <w:spacing w:line="46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46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spacing w:line="460" w:lineRule="exact"/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王家全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spacing w:line="460" w:lineRule="exact"/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46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福建省闽江监狱</w:t>
      </w:r>
    </w:p>
    <w:p>
      <w:pPr>
        <w:spacing w:line="460" w:lineRule="exact"/>
        <w:ind w:right="1280" w:rightChars="400"/>
        <w:jc w:val="right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  <w:szCs w:val="32"/>
        </w:rPr>
        <w:t>2022年9月1日</w:t>
      </w:r>
    </w:p>
    <w:sectPr>
      <w:pgSz w:w="11906" w:h="16838"/>
      <w:pgMar w:top="1440" w:right="18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2CA0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37B8D"/>
    <w:rsid w:val="0025070C"/>
    <w:rsid w:val="00255930"/>
    <w:rsid w:val="00256C0E"/>
    <w:rsid w:val="0026192D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C35A3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2CE1"/>
    <w:rsid w:val="007730C2"/>
    <w:rsid w:val="0077572D"/>
    <w:rsid w:val="0077631E"/>
    <w:rsid w:val="007779B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28F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A423B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02E42"/>
    <w:rsid w:val="00B21D77"/>
    <w:rsid w:val="00B24FF6"/>
    <w:rsid w:val="00B26D6E"/>
    <w:rsid w:val="00B37FE9"/>
    <w:rsid w:val="00B44069"/>
    <w:rsid w:val="00B470D7"/>
    <w:rsid w:val="00B507C5"/>
    <w:rsid w:val="00B53997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45F07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CD69DA"/>
    <w:rsid w:val="00CF673E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A3E5E"/>
    <w:rsid w:val="00FB2855"/>
    <w:rsid w:val="00FB65D5"/>
    <w:rsid w:val="00FC0038"/>
    <w:rsid w:val="00FC2F5D"/>
    <w:rsid w:val="00FC7318"/>
    <w:rsid w:val="00FF5D22"/>
    <w:rsid w:val="0B8D5C85"/>
    <w:rsid w:val="0C6C0E05"/>
    <w:rsid w:val="33021485"/>
    <w:rsid w:val="60145D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qFormat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191</Words>
  <Characters>1093</Characters>
  <Lines>9</Lines>
  <Paragraphs>2</Paragraphs>
  <TotalTime>8</TotalTime>
  <ScaleCrop>false</ScaleCrop>
  <LinksUpToDate>false</LinksUpToDate>
  <CharactersWithSpaces>1282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2022-08-29T01:36:00Z</cp:lastPrinted>
  <dcterms:modified xsi:type="dcterms:W3CDTF">2022-09-05T06:41:36Z</dcterms:modified>
  <cp:revision>294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