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BB" w:rsidRDefault="0070315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375FBB" w:rsidRDefault="0070315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375FBB" w:rsidRDefault="0070315C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296CF5">
        <w:rPr>
          <w:rFonts w:ascii="Times New Roman" w:eastAsia="楷体_GB2312" w:hAnsi="Times New Roman" w:cs="楷体_GB2312" w:hint="eastAsia"/>
          <w:szCs w:val="32"/>
        </w:rPr>
        <w:t>531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375FBB" w:rsidRDefault="00375FBB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375FBB" w:rsidRDefault="0070315C">
      <w:pPr>
        <w:snapToGrid w:val="0"/>
        <w:spacing w:line="500" w:lineRule="atLeas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hint="eastAsia"/>
          <w:szCs w:val="32"/>
        </w:rPr>
        <w:t>罪犯张凯</w:t>
      </w:r>
      <w:r w:rsidR="006F1853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6F1853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 w:hint="eastAsia"/>
          <w:szCs w:val="32"/>
        </w:rPr>
        <w:t>1984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日出生，户籍所在地福建省厦门市，捕前系无业。</w:t>
      </w:r>
    </w:p>
    <w:p w:rsidR="00375FBB" w:rsidRDefault="0070315C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福建省厦门市同安区人民法院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25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/>
          <w:szCs w:val="32"/>
        </w:rPr>
        <w:t>(2018)</w:t>
      </w:r>
      <w:r>
        <w:rPr>
          <w:rFonts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0212</w:t>
      </w:r>
      <w:r>
        <w:rPr>
          <w:rFonts w:ascii="Times New Roman" w:hAnsi="Times New Roman"/>
          <w:szCs w:val="32"/>
        </w:rPr>
        <w:t>刑初</w:t>
      </w:r>
      <w:r>
        <w:rPr>
          <w:rFonts w:ascii="Times New Roman" w:hAnsi="Times New Roman"/>
          <w:szCs w:val="32"/>
        </w:rPr>
        <w:t>721</w:t>
      </w:r>
      <w:r>
        <w:rPr>
          <w:rFonts w:ascii="Times New Roman" w:hAnsi="Times New Roman"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刑事判决，撤销福建省厦门市思明区人民法院</w:t>
      </w:r>
      <w:r>
        <w:rPr>
          <w:rFonts w:ascii="Times New Roman" w:hAnsi="Times New Roman"/>
          <w:szCs w:val="32"/>
        </w:rPr>
        <w:t>（</w:t>
      </w:r>
      <w:r>
        <w:rPr>
          <w:rFonts w:ascii="Times New Roman" w:hAnsi="Times New Roman"/>
          <w:szCs w:val="32"/>
        </w:rPr>
        <w:t>2017</w:t>
      </w:r>
      <w:r>
        <w:rPr>
          <w:rFonts w:ascii="Times New Roman" w:hAnsi="Times New Roman"/>
          <w:szCs w:val="32"/>
        </w:rPr>
        <w:t>）</w:t>
      </w:r>
      <w:r>
        <w:rPr>
          <w:rFonts w:ascii="Times New Roman" w:hAnsi="Times New Roman" w:hint="eastAsia"/>
          <w:szCs w:val="32"/>
        </w:rPr>
        <w:t>闽</w:t>
      </w:r>
      <w:r>
        <w:rPr>
          <w:rFonts w:ascii="Times New Roman" w:hAnsi="Times New Roman"/>
          <w:szCs w:val="32"/>
        </w:rPr>
        <w:t>0203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/>
          <w:szCs w:val="32"/>
        </w:rPr>
        <w:t>1268</w:t>
      </w:r>
      <w:r>
        <w:rPr>
          <w:rFonts w:ascii="Times New Roman" w:hAnsi="Times New Roman" w:hint="eastAsia"/>
          <w:szCs w:val="32"/>
        </w:rPr>
        <w:t>号刑事判决对被告人张凯犯盗窃罪的缓刑宣告</w:t>
      </w:r>
      <w:r>
        <w:rPr>
          <w:rFonts w:ascii="Times New Roman" w:hAnsi="Times New Roman"/>
          <w:szCs w:val="32"/>
        </w:rPr>
        <w:t>。</w:t>
      </w:r>
      <w:r>
        <w:rPr>
          <w:rFonts w:ascii="Times New Roman" w:hAnsi="Times New Roman" w:hint="eastAsia"/>
          <w:szCs w:val="32"/>
        </w:rPr>
        <w:t>以被告人张凯犯诈骗罪判处有期徒刑十年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并处</w:t>
      </w:r>
      <w:r>
        <w:rPr>
          <w:rFonts w:ascii="Times New Roman" w:hAnsi="Times New Roman"/>
          <w:szCs w:val="32"/>
        </w:rPr>
        <w:t>罚金人民币五万元，</w:t>
      </w:r>
      <w:r>
        <w:rPr>
          <w:rFonts w:ascii="Times New Roman" w:hAnsi="Times New Roman" w:hint="eastAsia"/>
          <w:szCs w:val="32"/>
        </w:rPr>
        <w:t>与所犯盗窃罪被判处有期徒刑七个月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并处</w:t>
      </w:r>
      <w:r>
        <w:rPr>
          <w:rFonts w:ascii="Times New Roman" w:hAnsi="Times New Roman"/>
          <w:szCs w:val="32"/>
        </w:rPr>
        <w:t>罚金人民币</w:t>
      </w:r>
      <w:r>
        <w:rPr>
          <w:rFonts w:ascii="Times New Roman" w:hAnsi="Times New Roman" w:hint="eastAsia"/>
          <w:szCs w:val="32"/>
        </w:rPr>
        <w:t>一千</w:t>
      </w:r>
      <w:r>
        <w:rPr>
          <w:rFonts w:ascii="Times New Roman" w:hAnsi="Times New Roman"/>
          <w:szCs w:val="32"/>
        </w:rPr>
        <w:t>元</w:t>
      </w:r>
      <w:r>
        <w:rPr>
          <w:rFonts w:ascii="Times New Roman" w:hAnsi="Times New Roman" w:hint="eastAsia"/>
          <w:szCs w:val="32"/>
        </w:rPr>
        <w:t>数罪并罚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决定执行有期徒刑十年四个月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并处</w:t>
      </w:r>
      <w:r>
        <w:rPr>
          <w:rFonts w:ascii="Times New Roman" w:hAnsi="Times New Roman"/>
          <w:szCs w:val="32"/>
        </w:rPr>
        <w:t>罚金人民币五万</w:t>
      </w:r>
      <w:r>
        <w:rPr>
          <w:rFonts w:ascii="Times New Roman" w:hAnsi="Times New Roman" w:hint="eastAsia"/>
          <w:szCs w:val="32"/>
        </w:rPr>
        <w:t>一千</w:t>
      </w:r>
      <w:r>
        <w:rPr>
          <w:rFonts w:ascii="Times New Roman" w:hAnsi="Times New Roman"/>
          <w:szCs w:val="32"/>
        </w:rPr>
        <w:t>元；继续向张凯追缴赃款人民币</w:t>
      </w:r>
      <w:r>
        <w:rPr>
          <w:rFonts w:ascii="Times New Roman" w:hAnsi="Times New Roman"/>
          <w:szCs w:val="32"/>
        </w:rPr>
        <w:t>618541.01</w:t>
      </w:r>
      <w:r>
        <w:rPr>
          <w:rFonts w:ascii="Times New Roman" w:hAnsi="Times New Roman"/>
          <w:szCs w:val="32"/>
        </w:rPr>
        <w:t>元退回给各被害人。</w:t>
      </w:r>
      <w:r>
        <w:rPr>
          <w:rFonts w:ascii="Times New Roman" w:hAnsi="Times New Roman" w:hint="eastAsia"/>
          <w:szCs w:val="32"/>
        </w:rPr>
        <w:t>刑期自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8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日交付闽江监狱执行刑罚。现属宽管级罪犯。</w:t>
      </w:r>
    </w:p>
    <w:p w:rsidR="00375FBB" w:rsidRDefault="0070315C">
      <w:pPr>
        <w:tabs>
          <w:tab w:val="left" w:pos="6804"/>
        </w:tabs>
        <w:snapToGrid w:val="0"/>
        <w:spacing w:line="500" w:lineRule="atLeas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375FBB" w:rsidRDefault="0070315C">
      <w:pPr>
        <w:pStyle w:val="a4"/>
        <w:tabs>
          <w:tab w:val="left" w:pos="6804"/>
        </w:tabs>
        <w:snapToGrid w:val="0"/>
        <w:spacing w:line="500" w:lineRule="atLeas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认罪悔罪：罪犯张凯自入监以来，能够认罪悔罪，服从管教。</w:t>
      </w:r>
    </w:p>
    <w:p w:rsidR="00375FBB" w:rsidRDefault="0070315C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375FBB" w:rsidRDefault="0070315C">
      <w:pPr>
        <w:tabs>
          <w:tab w:val="left" w:pos="6804"/>
        </w:tabs>
        <w:autoSpaceDE w:val="0"/>
        <w:autoSpaceDN w:val="0"/>
        <w:adjustRightInd w:val="0"/>
        <w:snapToGrid w:val="0"/>
        <w:spacing w:line="500" w:lineRule="atLeas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375FBB" w:rsidRDefault="0070315C">
      <w:pPr>
        <w:tabs>
          <w:tab w:val="left" w:pos="6804"/>
        </w:tabs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4.</w:t>
      </w:r>
      <w:r>
        <w:rPr>
          <w:rFonts w:ascii="Times New Roman" w:hAnsi="Times New Roman" w:hint="eastAsia"/>
          <w:szCs w:val="32"/>
        </w:rPr>
        <w:t>劳动改造：能积极参加劳动，在检验岗位能认真负责，服从民警安排，努力完成生产任务。</w:t>
      </w:r>
      <w:bookmarkStart w:id="0" w:name="_GoBack"/>
      <w:bookmarkEnd w:id="0"/>
    </w:p>
    <w:p w:rsidR="00375FBB" w:rsidRDefault="0070315C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本轮考核期内，自</w:t>
      </w:r>
      <w:r>
        <w:rPr>
          <w:rFonts w:ascii="Times New Roman" w:hAnsi="Times New Roman" w:hint="eastAsia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月累计获</w:t>
      </w:r>
      <w:r>
        <w:rPr>
          <w:rFonts w:ascii="Times New Roman" w:hAnsi="Times New Roman"/>
          <w:szCs w:val="32"/>
        </w:rPr>
        <w:t>4223.3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次。考核期内累计违规</w:t>
      </w:r>
      <w:r>
        <w:rPr>
          <w:rFonts w:ascii="Times New Roman" w:hAnsi="Times New Roman"/>
          <w:szCs w:val="32"/>
        </w:rPr>
        <w:t>2</w:t>
      </w:r>
      <w:r>
        <w:rPr>
          <w:rFonts w:ascii="Times New Roman" w:hAnsi="Times New Roman" w:hint="eastAsia"/>
          <w:szCs w:val="32"/>
        </w:rPr>
        <w:t>次，累计扣</w:t>
      </w:r>
      <w:r>
        <w:rPr>
          <w:rFonts w:ascii="Times New Roman" w:hAnsi="Times New Roman"/>
          <w:szCs w:val="32"/>
        </w:rPr>
        <w:t>50</w:t>
      </w:r>
      <w:r>
        <w:rPr>
          <w:rFonts w:ascii="Times New Roman" w:hAnsi="Times New Roman" w:hint="eastAsia"/>
          <w:szCs w:val="32"/>
        </w:rPr>
        <w:t>分（其中一次性扣</w:t>
      </w:r>
      <w:r>
        <w:rPr>
          <w:rFonts w:ascii="Times New Roman" w:hAnsi="Times New Roman" w:hint="eastAsia"/>
          <w:szCs w:val="32"/>
        </w:rPr>
        <w:t>50</w:t>
      </w:r>
      <w:r>
        <w:rPr>
          <w:rFonts w:ascii="Times New Roman" w:hAnsi="Times New Roman" w:hint="eastAsia"/>
          <w:szCs w:val="32"/>
        </w:rPr>
        <w:t>分以上的</w:t>
      </w:r>
      <w:r>
        <w:rPr>
          <w:rFonts w:ascii="Times New Roman" w:hAnsi="Times New Roman"/>
          <w:szCs w:val="32"/>
        </w:rPr>
        <w:t>0</w:t>
      </w:r>
      <w:r>
        <w:rPr>
          <w:rFonts w:ascii="Times New Roman" w:hAnsi="Times New Roman" w:hint="eastAsia"/>
          <w:szCs w:val="32"/>
        </w:rPr>
        <w:t>次）。</w:t>
      </w:r>
    </w:p>
    <w:p w:rsidR="00375FBB" w:rsidRDefault="0070315C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  <w:u w:val="single"/>
        </w:rPr>
      </w:pPr>
      <w:r>
        <w:rPr>
          <w:rFonts w:ascii="Times New Roman" w:hAnsi="Times New Roman" w:hint="eastAsia"/>
          <w:szCs w:val="32"/>
        </w:rPr>
        <w:t>原判财产性判项：罚金人民币五万一千元；本次报减于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日向厦门市同安区人民法院缴纳罚金人民币一千元；继续向张凯追缴赃款人民币</w:t>
      </w:r>
      <w:r>
        <w:rPr>
          <w:rFonts w:ascii="Times New Roman" w:hAnsi="Times New Roman" w:hint="eastAsia"/>
          <w:szCs w:val="32"/>
        </w:rPr>
        <w:t>618541.01</w:t>
      </w:r>
      <w:r>
        <w:rPr>
          <w:rFonts w:ascii="Times New Roman" w:hAnsi="Times New Roman" w:hint="eastAsia"/>
          <w:szCs w:val="32"/>
        </w:rPr>
        <w:t>元退回给各被害人，未缴纳。该犯考核期消费人民币</w:t>
      </w:r>
      <w:r>
        <w:rPr>
          <w:rFonts w:ascii="Times New Roman" w:hAnsi="Times New Roman" w:hint="eastAsia"/>
          <w:szCs w:val="32"/>
        </w:rPr>
        <w:t>10851.56</w:t>
      </w:r>
      <w:r>
        <w:rPr>
          <w:rFonts w:ascii="Times New Roman" w:hAnsi="Times New Roman" w:hint="eastAsia"/>
          <w:szCs w:val="32"/>
        </w:rPr>
        <w:t>元，月均消费</w:t>
      </w:r>
      <w:r>
        <w:rPr>
          <w:rFonts w:ascii="Times New Roman" w:hAnsi="Times New Roman" w:hint="eastAsia"/>
          <w:szCs w:val="32"/>
        </w:rPr>
        <w:t>285.57</w:t>
      </w:r>
      <w:r>
        <w:rPr>
          <w:rFonts w:ascii="Times New Roman" w:hAnsi="Times New Roman" w:hint="eastAsia"/>
          <w:szCs w:val="32"/>
        </w:rPr>
        <w:t>元，账户可用余额人民币</w:t>
      </w:r>
      <w:r>
        <w:rPr>
          <w:rFonts w:ascii="Times New Roman" w:hAnsi="Times New Roman" w:hint="eastAsia"/>
          <w:szCs w:val="32"/>
        </w:rPr>
        <w:t>5730.89</w:t>
      </w:r>
      <w:r>
        <w:rPr>
          <w:rFonts w:ascii="Times New Roman" w:hAnsi="Times New Roman" w:hint="eastAsia"/>
          <w:szCs w:val="32"/>
        </w:rPr>
        <w:t>元。</w:t>
      </w:r>
    </w:p>
    <w:p w:rsidR="00375FBB" w:rsidRDefault="0070315C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296CF5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96CF5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296CF5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 w:rsidR="00296CF5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96CF5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296CF5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375FBB" w:rsidRDefault="0070315C">
      <w:pPr>
        <w:snapToGrid w:val="0"/>
        <w:spacing w:line="500" w:lineRule="atLeas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罪犯张凯在服刑期间，确有悔改表现，依照《中华人民共和国刑法》第七十八条、《中华人民共和国刑事诉讼法》第二百七十三条第二款和《中华人民共和国监狱法》第二十九条之规定，建议对罪犯张凯予以减刑</w:t>
      </w:r>
      <w:r w:rsidR="00296CF5">
        <w:rPr>
          <w:rFonts w:ascii="Times New Roman" w:hAnsi="Times New Roman" w:hint="eastAsia"/>
          <w:szCs w:val="32"/>
        </w:rPr>
        <w:t>五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375FBB" w:rsidRDefault="0070315C">
      <w:pPr>
        <w:pStyle w:val="a3"/>
        <w:snapToGrid w:val="0"/>
        <w:spacing w:line="500" w:lineRule="atLeas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375FBB" w:rsidRDefault="0070315C">
      <w:pPr>
        <w:snapToGrid w:val="0"/>
        <w:spacing w:line="500" w:lineRule="atLeas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375FBB" w:rsidRDefault="0070315C">
      <w:pPr>
        <w:snapToGrid w:val="0"/>
        <w:spacing w:line="500" w:lineRule="atLeas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附件：⒈罪犯张凯卷宗贰册</w:t>
      </w:r>
    </w:p>
    <w:p w:rsidR="00375FBB" w:rsidRDefault="0070315C">
      <w:pPr>
        <w:snapToGrid w:val="0"/>
        <w:spacing w:line="500" w:lineRule="atLeas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375FBB" w:rsidRDefault="00375FBB">
      <w:pPr>
        <w:snapToGrid w:val="0"/>
        <w:spacing w:line="500" w:lineRule="atLeast"/>
        <w:ind w:rightChars="-15" w:right="-48"/>
        <w:rPr>
          <w:rFonts w:ascii="Times New Roman" w:hAnsi="Times New Roman"/>
          <w:szCs w:val="32"/>
        </w:rPr>
      </w:pPr>
    </w:p>
    <w:p w:rsidR="00375FBB" w:rsidRDefault="0070315C">
      <w:pPr>
        <w:snapToGrid w:val="0"/>
        <w:spacing w:line="500" w:lineRule="atLeas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375FBB" w:rsidRDefault="0070315C">
      <w:pPr>
        <w:snapToGrid w:val="0"/>
        <w:spacing w:line="500" w:lineRule="atLeast"/>
        <w:ind w:rightChars="400" w:right="1280"/>
        <w:jc w:val="right"/>
        <w:rPr>
          <w:rFonts w:ascii="Times New Roman" w:hAnsi="Times New Roman"/>
          <w:szCs w:val="32"/>
        </w:rPr>
        <w:sectPr w:rsidR="00375FBB" w:rsidSect="00296CF5">
          <w:pgSz w:w="11906" w:h="16838"/>
          <w:pgMar w:top="1440" w:right="1800" w:bottom="1985" w:left="1800" w:header="851" w:footer="992" w:gutter="0"/>
          <w:cols w:space="720"/>
          <w:docGrid w:type="lines" w:linePitch="312"/>
        </w:sectPr>
      </w:pPr>
      <w:r>
        <w:rPr>
          <w:rFonts w:ascii="Times New Roman" w:hAnsi="Times New Roman" w:hint="eastAsia"/>
          <w:szCs w:val="32"/>
        </w:rPr>
        <w:t xml:space="preserve">             </w:t>
      </w:r>
      <w:r w:rsidR="00296CF5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96CF5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="00296CF5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</w:t>
      </w:r>
    </w:p>
    <w:p w:rsidR="00375FBB" w:rsidRDefault="00375FBB">
      <w:pPr>
        <w:spacing w:line="620" w:lineRule="exact"/>
        <w:ind w:rightChars="400" w:right="1280"/>
        <w:jc w:val="right"/>
        <w:rPr>
          <w:rFonts w:ascii="Times New Roman" w:hAnsi="Times New Roman"/>
          <w:szCs w:val="32"/>
        </w:rPr>
      </w:pPr>
    </w:p>
    <w:sectPr w:rsidR="00375FBB" w:rsidSect="00375FBB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73B" w:rsidRDefault="0065373B" w:rsidP="00296CF5">
      <w:r>
        <w:separator/>
      </w:r>
    </w:p>
  </w:endnote>
  <w:endnote w:type="continuationSeparator" w:id="1">
    <w:p w:rsidR="0065373B" w:rsidRDefault="0065373B" w:rsidP="00296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73B" w:rsidRDefault="0065373B" w:rsidP="00296CF5">
      <w:r>
        <w:separator/>
      </w:r>
    </w:p>
  </w:footnote>
  <w:footnote w:type="continuationSeparator" w:id="1">
    <w:p w:rsidR="0065373B" w:rsidRDefault="0065373B" w:rsidP="00296C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U3NWY4MzMzOGY0ZjNjMDU5NGI2Y2NkZTgxMzBjMjMifQ=="/>
  </w:docVars>
  <w:rsids>
    <w:rsidRoot w:val="9F7EB137"/>
    <w:rsid w:val="97EF92C8"/>
    <w:rsid w:val="9F7EB137"/>
    <w:rsid w:val="00032374"/>
    <w:rsid w:val="000528D6"/>
    <w:rsid w:val="00095F73"/>
    <w:rsid w:val="000977AD"/>
    <w:rsid w:val="000B5011"/>
    <w:rsid w:val="000C104C"/>
    <w:rsid w:val="000F2AE7"/>
    <w:rsid w:val="001050E5"/>
    <w:rsid w:val="00112A6D"/>
    <w:rsid w:val="00127F07"/>
    <w:rsid w:val="001303AC"/>
    <w:rsid w:val="00163046"/>
    <w:rsid w:val="00176F91"/>
    <w:rsid w:val="00192A62"/>
    <w:rsid w:val="001974D5"/>
    <w:rsid w:val="001D775C"/>
    <w:rsid w:val="00296CF5"/>
    <w:rsid w:val="002A27D2"/>
    <w:rsid w:val="002F60B5"/>
    <w:rsid w:val="003177D8"/>
    <w:rsid w:val="003558C9"/>
    <w:rsid w:val="00375FBB"/>
    <w:rsid w:val="004243E7"/>
    <w:rsid w:val="00435BDF"/>
    <w:rsid w:val="004F1EAD"/>
    <w:rsid w:val="00502186"/>
    <w:rsid w:val="00505E5F"/>
    <w:rsid w:val="00563F48"/>
    <w:rsid w:val="00583AAC"/>
    <w:rsid w:val="00583BFE"/>
    <w:rsid w:val="005A6F56"/>
    <w:rsid w:val="005C5A1D"/>
    <w:rsid w:val="005E3D5A"/>
    <w:rsid w:val="00627411"/>
    <w:rsid w:val="00632B93"/>
    <w:rsid w:val="0065373B"/>
    <w:rsid w:val="00653B98"/>
    <w:rsid w:val="00666270"/>
    <w:rsid w:val="00666AF1"/>
    <w:rsid w:val="006B7971"/>
    <w:rsid w:val="006F1853"/>
    <w:rsid w:val="006F1C77"/>
    <w:rsid w:val="006F68E4"/>
    <w:rsid w:val="0070315C"/>
    <w:rsid w:val="00707D02"/>
    <w:rsid w:val="007100DC"/>
    <w:rsid w:val="00717B31"/>
    <w:rsid w:val="007266E4"/>
    <w:rsid w:val="007428A3"/>
    <w:rsid w:val="00744801"/>
    <w:rsid w:val="007620E6"/>
    <w:rsid w:val="007664AA"/>
    <w:rsid w:val="007756F9"/>
    <w:rsid w:val="007A4AC1"/>
    <w:rsid w:val="007F3077"/>
    <w:rsid w:val="007F4110"/>
    <w:rsid w:val="00840A12"/>
    <w:rsid w:val="008617FE"/>
    <w:rsid w:val="008B44CD"/>
    <w:rsid w:val="008D6955"/>
    <w:rsid w:val="008E1DDF"/>
    <w:rsid w:val="00903099"/>
    <w:rsid w:val="00921B81"/>
    <w:rsid w:val="009224A2"/>
    <w:rsid w:val="009C4AF9"/>
    <w:rsid w:val="00A33886"/>
    <w:rsid w:val="00A33FC3"/>
    <w:rsid w:val="00A60E0F"/>
    <w:rsid w:val="00A77834"/>
    <w:rsid w:val="00A94E7A"/>
    <w:rsid w:val="00AA695E"/>
    <w:rsid w:val="00B119F9"/>
    <w:rsid w:val="00BC68BE"/>
    <w:rsid w:val="00BD266A"/>
    <w:rsid w:val="00BF009A"/>
    <w:rsid w:val="00C05365"/>
    <w:rsid w:val="00C27C4C"/>
    <w:rsid w:val="00C71ED0"/>
    <w:rsid w:val="00C95011"/>
    <w:rsid w:val="00CB63A1"/>
    <w:rsid w:val="00CB7A02"/>
    <w:rsid w:val="00CD36EA"/>
    <w:rsid w:val="00D00A64"/>
    <w:rsid w:val="00D30BEA"/>
    <w:rsid w:val="00D45589"/>
    <w:rsid w:val="00D46600"/>
    <w:rsid w:val="00D5040A"/>
    <w:rsid w:val="00D67919"/>
    <w:rsid w:val="00DC032B"/>
    <w:rsid w:val="00DC7689"/>
    <w:rsid w:val="00DE0266"/>
    <w:rsid w:val="00DE4C55"/>
    <w:rsid w:val="00E40ED6"/>
    <w:rsid w:val="00E43323"/>
    <w:rsid w:val="00E4570B"/>
    <w:rsid w:val="00E476A0"/>
    <w:rsid w:val="00E64DBA"/>
    <w:rsid w:val="00E6589B"/>
    <w:rsid w:val="00E94580"/>
    <w:rsid w:val="00F43C53"/>
    <w:rsid w:val="00F67FB2"/>
    <w:rsid w:val="00F77065"/>
    <w:rsid w:val="00F81DAD"/>
    <w:rsid w:val="00FC34BC"/>
    <w:rsid w:val="00FE5076"/>
    <w:rsid w:val="2AFF65B4"/>
    <w:rsid w:val="69AB3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FBB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375FBB"/>
  </w:style>
  <w:style w:type="paragraph" w:styleId="a4">
    <w:name w:val="Body Text Indent"/>
    <w:basedOn w:val="a"/>
    <w:link w:val="Char0"/>
    <w:qFormat/>
    <w:rsid w:val="00375FBB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qFormat/>
    <w:rsid w:val="00375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375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375FBB"/>
    <w:rPr>
      <w:rFonts w:eastAsia="仿宋_GB2312"/>
      <w:kern w:val="32"/>
      <w:sz w:val="18"/>
      <w:szCs w:val="18"/>
    </w:rPr>
  </w:style>
  <w:style w:type="character" w:customStyle="1" w:styleId="Char">
    <w:name w:val="称呼 Char"/>
    <w:basedOn w:val="a0"/>
    <w:link w:val="a3"/>
    <w:qFormat/>
    <w:rsid w:val="00375FBB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脚 Char"/>
    <w:basedOn w:val="a0"/>
    <w:link w:val="a5"/>
    <w:uiPriority w:val="99"/>
    <w:semiHidden/>
    <w:qFormat/>
    <w:rsid w:val="00375FBB"/>
    <w:rPr>
      <w:rFonts w:eastAsia="仿宋_GB2312"/>
      <w:kern w:val="32"/>
      <w:sz w:val="18"/>
      <w:szCs w:val="18"/>
    </w:rPr>
  </w:style>
  <w:style w:type="character" w:customStyle="1" w:styleId="Char0">
    <w:name w:val="正文文本缩进 Char"/>
    <w:basedOn w:val="a0"/>
    <w:link w:val="a4"/>
    <w:qFormat/>
    <w:rsid w:val="00375FBB"/>
    <w:rPr>
      <w:rFonts w:ascii="宋体" w:hAnsi="宋体"/>
      <w:iCs/>
      <w:color w:val="000000"/>
      <w:kern w:val="2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翁翔</cp:lastModifiedBy>
  <cp:revision>44</cp:revision>
  <cp:lastPrinted>2022-10-28T02:45:00Z</cp:lastPrinted>
  <dcterms:created xsi:type="dcterms:W3CDTF">2022-08-30T05:24:00Z</dcterms:created>
  <dcterms:modified xsi:type="dcterms:W3CDTF">2022-11-09T12:34:00Z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116D92ED14DE472FABCD4A21980AE2D0</vt:lpwstr>
  </property>
</Properties>
</file>