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86" w:rsidRDefault="00D832AF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75C86" w:rsidRDefault="00D832AF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75C86" w:rsidRDefault="00D832AF">
      <w:pPr>
        <w:spacing w:line="500" w:lineRule="exact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 w:rsidR="00DA7A8D">
        <w:rPr>
          <w:rFonts w:eastAsia="楷体_GB2312" w:cs="楷体_GB2312" w:hint="eastAsia"/>
          <w:szCs w:val="32"/>
        </w:rPr>
        <w:t>2023</w:t>
      </w:r>
      <w:r>
        <w:rPr>
          <w:rFonts w:eastAsia="楷体_GB2312" w:cs="楷体_GB2312" w:hint="eastAsia"/>
          <w:szCs w:val="32"/>
        </w:rPr>
        <w:t>〕闽江狱减字第</w:t>
      </w:r>
      <w:r w:rsidR="00DA7A8D">
        <w:rPr>
          <w:rFonts w:eastAsia="楷体_GB2312" w:cs="楷体_GB2312" w:hint="eastAsia"/>
          <w:szCs w:val="32"/>
        </w:rPr>
        <w:t xml:space="preserve"> 171</w:t>
      </w:r>
      <w:r>
        <w:rPr>
          <w:rFonts w:eastAsia="楷体_GB2312" w:cs="楷体_GB2312" w:hint="eastAsia"/>
          <w:szCs w:val="32"/>
        </w:rPr>
        <w:t>号</w:t>
      </w:r>
    </w:p>
    <w:p w:rsidR="00D75C86" w:rsidRDefault="00D75C86">
      <w:pPr>
        <w:spacing w:line="500" w:lineRule="exact"/>
        <w:ind w:rightChars="-15" w:right="-48"/>
        <w:jc w:val="left"/>
        <w:rPr>
          <w:b/>
          <w:bCs/>
          <w:sz w:val="28"/>
        </w:rPr>
      </w:pPr>
    </w:p>
    <w:p w:rsidR="00D75C86" w:rsidRDefault="00D832AF" w:rsidP="00EE2EFB">
      <w:pPr>
        <w:spacing w:line="540" w:lineRule="exact"/>
        <w:ind w:firstLineChars="200" w:firstLine="640"/>
        <w:rPr>
          <w:szCs w:val="32"/>
          <w:lang w:val="zh-CN"/>
        </w:rPr>
      </w:pPr>
      <w:bookmarkStart w:id="0" w:name="_GoBack"/>
      <w:r>
        <w:rPr>
          <w:rFonts w:hint="eastAsia"/>
          <w:szCs w:val="32"/>
          <w:lang w:val="zh-CN"/>
        </w:rPr>
        <w:t>罪犯施金纯，</w:t>
      </w:r>
      <w:r>
        <w:rPr>
          <w:rFonts w:hint="eastAsia"/>
          <w:szCs w:val="32"/>
        </w:rPr>
        <w:t>男，汉族，</w:t>
      </w:r>
      <w:r>
        <w:rPr>
          <w:rFonts w:hint="eastAsia"/>
          <w:szCs w:val="32"/>
        </w:rPr>
        <w:t>1974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日出生，户籍所在地</w:t>
      </w:r>
      <w:r>
        <w:rPr>
          <w:rFonts w:ascii="仿宋" w:eastAsia="仿宋" w:hAnsi="仿宋" w:cs="宋体" w:hint="eastAsia"/>
          <w:bCs/>
          <w:iCs/>
          <w:szCs w:val="32"/>
          <w:lang w:val="zh-CN"/>
        </w:rPr>
        <w:t>福建省晋江市</w:t>
      </w:r>
      <w:r>
        <w:rPr>
          <w:rFonts w:hint="eastAsia"/>
          <w:szCs w:val="32"/>
        </w:rPr>
        <w:t>，捕前系无固定职业。曾于</w:t>
      </w:r>
      <w:r>
        <w:rPr>
          <w:rFonts w:hint="eastAsia"/>
          <w:szCs w:val="32"/>
        </w:rPr>
        <w:t>2012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日因犯诈骗罪被福建省石狮市人民法院判处有期徒刑一年，并处罚金人民币二千元，于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日刑满释放。系累犯。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  <w:lang w:val="zh-CN"/>
        </w:rPr>
        <w:t>福建省晋江市人民法院于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  <w:lang w:val="zh-CN"/>
        </w:rPr>
        <w:t>日作出（</w:t>
      </w:r>
      <w:r>
        <w:rPr>
          <w:rFonts w:hint="eastAsia"/>
          <w:szCs w:val="32"/>
        </w:rPr>
        <w:t>2015</w:t>
      </w:r>
      <w:r>
        <w:rPr>
          <w:rFonts w:hint="eastAsia"/>
          <w:szCs w:val="32"/>
          <w:lang w:val="zh-CN"/>
        </w:rPr>
        <w:t>）晋刑初字第</w:t>
      </w:r>
      <w:r>
        <w:rPr>
          <w:rFonts w:hint="eastAsia"/>
          <w:szCs w:val="32"/>
        </w:rPr>
        <w:t>3373</w:t>
      </w:r>
      <w:r>
        <w:rPr>
          <w:rFonts w:hint="eastAsia"/>
          <w:szCs w:val="32"/>
        </w:rPr>
        <w:t>号刑</w:t>
      </w:r>
      <w:r>
        <w:rPr>
          <w:rFonts w:hint="eastAsia"/>
          <w:szCs w:val="32"/>
          <w:lang w:val="zh-CN"/>
        </w:rPr>
        <w:t>事判决，以被告人施金纯犯贩卖毒品罪，判处有期徒刑九年，并处罚金人民币五千元，继续追缴违法所得人民币</w:t>
      </w:r>
      <w:r>
        <w:rPr>
          <w:rFonts w:hint="eastAsia"/>
          <w:szCs w:val="32"/>
        </w:rPr>
        <w:t>270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。宣判后，被告人不服，提出上诉。福建省泉州市中级人民法院于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  <w:lang w:val="zh-CN"/>
        </w:rPr>
        <w:t>日作出（</w:t>
      </w:r>
      <w:r>
        <w:rPr>
          <w:rFonts w:hint="eastAsia"/>
          <w:szCs w:val="32"/>
          <w:lang w:val="zh-CN"/>
        </w:rPr>
        <w:t>20</w:t>
      </w:r>
      <w:r>
        <w:rPr>
          <w:rFonts w:hint="eastAsia"/>
          <w:szCs w:val="32"/>
        </w:rPr>
        <w:t>16</w:t>
      </w:r>
      <w:r>
        <w:rPr>
          <w:rFonts w:hint="eastAsia"/>
          <w:szCs w:val="32"/>
          <w:lang w:val="zh-CN"/>
        </w:rPr>
        <w:t>）闽</w:t>
      </w:r>
      <w:r>
        <w:rPr>
          <w:rFonts w:hint="eastAsia"/>
          <w:szCs w:val="32"/>
        </w:rPr>
        <w:t>05</w:t>
      </w:r>
      <w:r>
        <w:rPr>
          <w:rFonts w:hint="eastAsia"/>
          <w:szCs w:val="32"/>
          <w:lang w:val="zh-CN"/>
        </w:rPr>
        <w:t>刑终</w:t>
      </w:r>
      <w:r>
        <w:rPr>
          <w:rFonts w:hint="eastAsia"/>
          <w:szCs w:val="32"/>
        </w:rPr>
        <w:t>1275</w:t>
      </w:r>
      <w:r>
        <w:rPr>
          <w:rFonts w:hint="eastAsia"/>
          <w:szCs w:val="32"/>
          <w:lang w:val="zh-CN"/>
        </w:rPr>
        <w:t>号刑事</w:t>
      </w:r>
      <w:r w:rsidR="00711DC9">
        <w:rPr>
          <w:rFonts w:hint="eastAsia"/>
          <w:szCs w:val="32"/>
          <w:lang w:val="zh-CN"/>
        </w:rPr>
        <w:t>裁定，</w:t>
      </w:r>
      <w:r>
        <w:rPr>
          <w:rFonts w:hint="eastAsia"/>
          <w:szCs w:val="32"/>
          <w:lang w:val="zh-CN"/>
        </w:rPr>
        <w:t>驳回上诉，维持原判。</w:t>
      </w:r>
      <w:r>
        <w:rPr>
          <w:rFonts w:hint="eastAsia"/>
          <w:szCs w:val="32"/>
        </w:rPr>
        <w:t>刑期自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  <w:lang w:val="zh-CN"/>
        </w:rPr>
        <w:t>20</w:t>
      </w:r>
      <w:r>
        <w:rPr>
          <w:rFonts w:hint="eastAsia"/>
          <w:szCs w:val="32"/>
        </w:rPr>
        <w:t>17</w:t>
      </w:r>
      <w:r>
        <w:rPr>
          <w:rFonts w:hint="eastAsia"/>
          <w:szCs w:val="32"/>
          <w:lang w:val="zh-CN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zh-CN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  <w:lang w:val="zh-CN"/>
        </w:rPr>
        <w:t>日</w:t>
      </w:r>
      <w:r>
        <w:rPr>
          <w:rFonts w:hint="eastAsia"/>
          <w:szCs w:val="32"/>
        </w:rPr>
        <w:t>交付福建省闽江监狱执行刑罚。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日，福建省福州市中级人民法院以（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6894</w:t>
      </w:r>
      <w:r>
        <w:rPr>
          <w:rFonts w:hint="eastAsia"/>
          <w:szCs w:val="32"/>
        </w:rPr>
        <w:t>号刑事裁定书，减去有期徒刑六个月。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日（送达时间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日），福建省福州市中级人民法院以（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 xml:space="preserve"> 1750</w:t>
      </w:r>
      <w:r>
        <w:rPr>
          <w:rFonts w:hint="eastAsia"/>
          <w:szCs w:val="32"/>
        </w:rPr>
        <w:t>号刑事裁定书，减去有期徒刑五个月</w:t>
      </w:r>
      <w:r w:rsidR="00711DC9">
        <w:rPr>
          <w:rFonts w:hint="eastAsia"/>
          <w:szCs w:val="32"/>
        </w:rPr>
        <w:t>，</w:t>
      </w:r>
      <w:r>
        <w:rPr>
          <w:rFonts w:hint="eastAsia"/>
          <w:szCs w:val="32"/>
        </w:rPr>
        <w:t>现刑期至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日止。现属宽管级罪犯。</w:t>
      </w:r>
    </w:p>
    <w:p w:rsidR="00D75C86" w:rsidRDefault="00D832AF" w:rsidP="00EE2EFB">
      <w:pPr>
        <w:spacing w:line="540" w:lineRule="exact"/>
        <w:ind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该犯在服刑期间确有悔改表现，具体事实如下：</w:t>
      </w:r>
    </w:p>
    <w:p w:rsidR="00D75C86" w:rsidRDefault="00D832AF" w:rsidP="00EE2EFB">
      <w:pPr>
        <w:pStyle w:val="a4"/>
        <w:spacing w:line="54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认罪悔罪：罪犯施金纯自减刑以来，能够认罪悔罪，服从管教。</w:t>
      </w:r>
    </w:p>
    <w:p w:rsidR="00D75C86" w:rsidRDefault="00D832AF" w:rsidP="00EE2EFB">
      <w:pPr>
        <w:autoSpaceDE w:val="0"/>
        <w:autoSpaceDN w:val="0"/>
        <w:adjustRightInd w:val="0"/>
        <w:spacing w:line="540" w:lineRule="exact"/>
        <w:ind w:firstLine="60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遵守监规：能遵守法律法规及监规纪律，接受教育改造。</w:t>
      </w:r>
    </w:p>
    <w:p w:rsidR="00D75C86" w:rsidRDefault="00D832AF" w:rsidP="00EE2EFB">
      <w:pPr>
        <w:autoSpaceDE w:val="0"/>
        <w:autoSpaceDN w:val="0"/>
        <w:adjustRightInd w:val="0"/>
        <w:spacing w:line="540" w:lineRule="exact"/>
        <w:ind w:firstLine="60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学习情况：能积极参加思想、文化、职业技术学习，成绩优良。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lastRenderedPageBreak/>
        <w:t>4.</w:t>
      </w:r>
      <w:r>
        <w:rPr>
          <w:rFonts w:hint="eastAsia"/>
          <w:szCs w:val="32"/>
        </w:rPr>
        <w:t>劳动改造：能积极参加劳动，在勤杂工岗位能认真负责，服从民警安排，努力完成生产任务。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该犯上次评定表扬剩余</w:t>
      </w:r>
      <w:r>
        <w:rPr>
          <w:rFonts w:hint="eastAsia"/>
          <w:szCs w:val="32"/>
        </w:rPr>
        <w:t>37</w:t>
      </w:r>
      <w:r>
        <w:rPr>
          <w:rFonts w:hint="eastAsia"/>
          <w:szCs w:val="32"/>
        </w:rPr>
        <w:t>分，本轮考核期内累计获</w:t>
      </w:r>
      <w:r>
        <w:rPr>
          <w:rFonts w:hint="eastAsia"/>
          <w:szCs w:val="32"/>
        </w:rPr>
        <w:t>2283</w:t>
      </w:r>
      <w:r>
        <w:rPr>
          <w:rFonts w:hint="eastAsia"/>
          <w:szCs w:val="32"/>
        </w:rPr>
        <w:t>分，合计获得</w:t>
      </w:r>
      <w:r>
        <w:rPr>
          <w:rFonts w:hint="eastAsia"/>
          <w:szCs w:val="32"/>
        </w:rPr>
        <w:t>2320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次。间隔期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月，获得</w:t>
      </w:r>
      <w:r>
        <w:rPr>
          <w:rFonts w:hint="eastAsia"/>
          <w:szCs w:val="32"/>
        </w:rPr>
        <w:t>1869</w:t>
      </w:r>
      <w:r>
        <w:rPr>
          <w:rFonts w:hint="eastAsia"/>
          <w:szCs w:val="32"/>
        </w:rPr>
        <w:t>分。考核期内无违规扣分。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原判财产刑判项：罚金人民币</w:t>
      </w:r>
      <w:r w:rsidR="00711DC9">
        <w:rPr>
          <w:rFonts w:hint="eastAsia"/>
          <w:szCs w:val="32"/>
        </w:rPr>
        <w:t>五千</w:t>
      </w:r>
      <w:r>
        <w:rPr>
          <w:rFonts w:hint="eastAsia"/>
          <w:szCs w:val="32"/>
        </w:rPr>
        <w:t>元，已缴纳罚金人民币</w:t>
      </w:r>
      <w:r w:rsidR="00711DC9">
        <w:rPr>
          <w:rFonts w:hint="eastAsia"/>
          <w:szCs w:val="32"/>
        </w:rPr>
        <w:t>五千</w:t>
      </w:r>
      <w:r>
        <w:rPr>
          <w:rFonts w:hint="eastAsia"/>
          <w:szCs w:val="32"/>
        </w:rPr>
        <w:t>元，其中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日减刑时已缴纳罚金人民币</w:t>
      </w:r>
      <w:r w:rsidR="00711DC9">
        <w:rPr>
          <w:rFonts w:hint="eastAsia"/>
          <w:szCs w:val="32"/>
        </w:rPr>
        <w:t>五千</w:t>
      </w:r>
      <w:r>
        <w:rPr>
          <w:rFonts w:hint="eastAsia"/>
          <w:szCs w:val="32"/>
        </w:rPr>
        <w:t>元；</w:t>
      </w:r>
      <w:r>
        <w:rPr>
          <w:rFonts w:hint="eastAsia"/>
          <w:szCs w:val="32"/>
          <w:lang w:val="zh-CN"/>
        </w:rPr>
        <w:t>继续追缴违法所得人民币</w:t>
      </w:r>
      <w:r>
        <w:rPr>
          <w:rFonts w:hint="eastAsia"/>
          <w:szCs w:val="32"/>
        </w:rPr>
        <w:t>270</w:t>
      </w:r>
      <w:r>
        <w:rPr>
          <w:rFonts w:hint="eastAsia"/>
          <w:szCs w:val="32"/>
        </w:rPr>
        <w:t>元，已</w:t>
      </w:r>
      <w:r>
        <w:rPr>
          <w:rFonts w:hint="eastAsia"/>
          <w:szCs w:val="32"/>
          <w:lang w:val="zh-CN"/>
        </w:rPr>
        <w:t>追缴违法所得人民币</w:t>
      </w:r>
      <w:r>
        <w:rPr>
          <w:rFonts w:hint="eastAsia"/>
          <w:szCs w:val="32"/>
        </w:rPr>
        <w:t>270</w:t>
      </w:r>
      <w:r>
        <w:rPr>
          <w:rFonts w:hint="eastAsia"/>
          <w:szCs w:val="32"/>
        </w:rPr>
        <w:t>元，其中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日减刑时已</w:t>
      </w:r>
      <w:r>
        <w:rPr>
          <w:rFonts w:hint="eastAsia"/>
          <w:szCs w:val="32"/>
          <w:lang w:val="zh-CN"/>
        </w:rPr>
        <w:t>追缴违法所得人民币</w:t>
      </w:r>
      <w:r>
        <w:rPr>
          <w:rFonts w:hint="eastAsia"/>
          <w:szCs w:val="32"/>
        </w:rPr>
        <w:t>270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该犯系累犯，属于从严掌握减刑对象，因此提请减刑幅度扣减</w:t>
      </w:r>
      <w:r w:rsidR="00711DC9">
        <w:rPr>
          <w:rFonts w:hint="eastAsia"/>
          <w:szCs w:val="32"/>
        </w:rPr>
        <w:t>一</w:t>
      </w:r>
      <w:r>
        <w:rPr>
          <w:rFonts w:hint="eastAsia"/>
          <w:szCs w:val="32"/>
        </w:rPr>
        <w:t>个月。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 w:rsidR="00DA7A8D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DA7A8D"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 w:rsidR="00DA7A8D">
        <w:rPr>
          <w:rFonts w:hint="eastAsia"/>
          <w:szCs w:val="32"/>
        </w:rPr>
        <w:t>28</w:t>
      </w:r>
      <w:r>
        <w:rPr>
          <w:rFonts w:hint="eastAsia"/>
          <w:szCs w:val="32"/>
        </w:rPr>
        <w:t>日至</w:t>
      </w:r>
      <w:r w:rsidR="00DA7A8D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DA7A8D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DA7A8D">
        <w:rPr>
          <w:rFonts w:hint="eastAsia"/>
          <w:szCs w:val="32"/>
        </w:rPr>
        <w:t>6</w:t>
      </w:r>
      <w:r>
        <w:rPr>
          <w:rFonts w:hint="eastAsia"/>
          <w:szCs w:val="32"/>
        </w:rPr>
        <w:t>日在狱内公示未收到不同意见。</w:t>
      </w:r>
    </w:p>
    <w:p w:rsidR="00D75C86" w:rsidRDefault="00D832AF" w:rsidP="00EE2EFB">
      <w:pPr>
        <w:spacing w:line="5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罪犯</w:t>
      </w:r>
      <w:r w:rsidR="00EE2EFB" w:rsidRPr="00EE2EFB">
        <w:rPr>
          <w:rFonts w:hint="eastAsia"/>
          <w:szCs w:val="32"/>
        </w:rPr>
        <w:t>施金纯</w:t>
      </w:r>
      <w:r>
        <w:rPr>
          <w:rFonts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711DC9">
        <w:rPr>
          <w:rFonts w:hint="eastAsia"/>
          <w:szCs w:val="32"/>
          <w:lang w:val="zh-CN"/>
        </w:rPr>
        <w:t>施金纯</w:t>
      </w:r>
      <w:r>
        <w:rPr>
          <w:rFonts w:hint="eastAsia"/>
          <w:szCs w:val="32"/>
        </w:rPr>
        <w:t>予以减刑</w:t>
      </w:r>
      <w:r w:rsidR="00DA7A8D">
        <w:rPr>
          <w:rFonts w:hint="eastAsia"/>
          <w:szCs w:val="32"/>
        </w:rPr>
        <w:t>五</w:t>
      </w:r>
      <w:r>
        <w:rPr>
          <w:rFonts w:hint="eastAsia"/>
          <w:szCs w:val="32"/>
        </w:rPr>
        <w:t>个月。特提请你院审理裁定。</w:t>
      </w:r>
    </w:p>
    <w:p w:rsidR="00D75C86" w:rsidRDefault="00D832AF" w:rsidP="00EE2EFB">
      <w:pPr>
        <w:pStyle w:val="a3"/>
        <w:spacing w:line="540" w:lineRule="exact"/>
        <w:ind w:rightChars="-15" w:right="-48" w:firstLineChars="192" w:firstLine="614"/>
        <w:rPr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D75C86" w:rsidRDefault="00D832AF" w:rsidP="00EE2EFB">
      <w:pPr>
        <w:spacing w:line="5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福州市中级人民法院</w:t>
      </w:r>
    </w:p>
    <w:p w:rsidR="00D75C86" w:rsidRDefault="00D832AF" w:rsidP="00EE2EFB">
      <w:pPr>
        <w:spacing w:line="540" w:lineRule="exact"/>
        <w:ind w:firstLineChars="200"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="00711DC9">
        <w:rPr>
          <w:rFonts w:hint="eastAsia"/>
          <w:szCs w:val="32"/>
          <w:lang w:val="zh-CN"/>
        </w:rPr>
        <w:t>施金纯</w:t>
      </w:r>
      <w:r>
        <w:rPr>
          <w:rFonts w:cs="仿宋_GB2312" w:hint="eastAsia"/>
          <w:szCs w:val="32"/>
        </w:rPr>
        <w:t>卷宗贰册</w:t>
      </w:r>
    </w:p>
    <w:p w:rsidR="00D75C86" w:rsidRDefault="00D832AF" w:rsidP="00EE2EFB">
      <w:pPr>
        <w:spacing w:line="540" w:lineRule="exact"/>
        <w:ind w:rightChars="-15" w:right="-48" w:firstLineChars="500" w:firstLine="160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EE2EFB">
        <w:rPr>
          <w:rFonts w:cs="仿宋_GB2312" w:hint="eastAsia"/>
          <w:szCs w:val="32"/>
        </w:rPr>
        <w:t>壹</w:t>
      </w:r>
      <w:r>
        <w:rPr>
          <w:rFonts w:cs="仿宋_GB2312" w:hint="eastAsia"/>
          <w:szCs w:val="32"/>
        </w:rPr>
        <w:t>份</w:t>
      </w:r>
    </w:p>
    <w:p w:rsidR="00D75C86" w:rsidRDefault="00D75C86" w:rsidP="00EE2EFB">
      <w:pPr>
        <w:spacing w:line="540" w:lineRule="exact"/>
        <w:ind w:rightChars="-15" w:right="-48"/>
        <w:rPr>
          <w:szCs w:val="32"/>
        </w:rPr>
      </w:pPr>
    </w:p>
    <w:p w:rsidR="00D75C86" w:rsidRDefault="00D832AF" w:rsidP="00EE2EFB">
      <w:pPr>
        <w:spacing w:line="540" w:lineRule="exact"/>
        <w:ind w:rightChars="379" w:right="1213" w:firstLineChars="192" w:firstLine="614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D75C86" w:rsidRDefault="00D832AF" w:rsidP="00EE2EFB">
      <w:pPr>
        <w:spacing w:line="5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 xml:space="preserve">             </w:t>
      </w:r>
      <w:r w:rsidR="00DA7A8D"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 w:rsidR="00DA7A8D"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 w:rsidR="00DA7A8D">
        <w:rPr>
          <w:rFonts w:hint="eastAsia"/>
          <w:szCs w:val="32"/>
        </w:rPr>
        <w:t>7</w:t>
      </w:r>
      <w:r>
        <w:rPr>
          <w:rFonts w:hint="eastAsia"/>
          <w:szCs w:val="32"/>
        </w:rPr>
        <w:t>日</w:t>
      </w:r>
    </w:p>
    <w:bookmarkEnd w:id="0"/>
    <w:p w:rsidR="00D75C86" w:rsidRDefault="00D75C86" w:rsidP="00EE2EFB">
      <w:pPr>
        <w:spacing w:line="540" w:lineRule="exact"/>
        <w:ind w:rightChars="-15" w:right="-48" w:firstLineChars="200" w:firstLine="640"/>
      </w:pPr>
    </w:p>
    <w:sectPr w:rsidR="00D75C86" w:rsidSect="00D75C86">
      <w:headerReference w:type="default" r:id="rId7"/>
      <w:pgSz w:w="12472" w:h="1700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11C" w:rsidRDefault="00C2211C" w:rsidP="00D75C86">
      <w:r>
        <w:separator/>
      </w:r>
    </w:p>
  </w:endnote>
  <w:endnote w:type="continuationSeparator" w:id="1">
    <w:p w:rsidR="00C2211C" w:rsidRDefault="00C2211C" w:rsidP="00D75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11C" w:rsidRDefault="00C2211C" w:rsidP="00D75C86">
      <w:r>
        <w:separator/>
      </w:r>
    </w:p>
  </w:footnote>
  <w:footnote w:type="continuationSeparator" w:id="1">
    <w:p w:rsidR="00C2211C" w:rsidRDefault="00C2211C" w:rsidP="00D75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86" w:rsidRDefault="00D75C86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stylePaneFormatFilter w:val="3F01"/>
  <w:doNotTrackMoves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7347F"/>
    <w:rsid w:val="00097B38"/>
    <w:rsid w:val="00157C76"/>
    <w:rsid w:val="00184EF0"/>
    <w:rsid w:val="00192A62"/>
    <w:rsid w:val="001D2879"/>
    <w:rsid w:val="002054DD"/>
    <w:rsid w:val="00223736"/>
    <w:rsid w:val="00321860"/>
    <w:rsid w:val="00330714"/>
    <w:rsid w:val="003A5CE6"/>
    <w:rsid w:val="0044464F"/>
    <w:rsid w:val="004A78D8"/>
    <w:rsid w:val="004C2188"/>
    <w:rsid w:val="004C5F1F"/>
    <w:rsid w:val="005D7E95"/>
    <w:rsid w:val="005E1658"/>
    <w:rsid w:val="00627411"/>
    <w:rsid w:val="0067455C"/>
    <w:rsid w:val="00711DC9"/>
    <w:rsid w:val="007A7427"/>
    <w:rsid w:val="00814C46"/>
    <w:rsid w:val="00830EDC"/>
    <w:rsid w:val="008C33B6"/>
    <w:rsid w:val="008D55A6"/>
    <w:rsid w:val="008F50D6"/>
    <w:rsid w:val="00937146"/>
    <w:rsid w:val="00942854"/>
    <w:rsid w:val="00974C07"/>
    <w:rsid w:val="009B7E84"/>
    <w:rsid w:val="009D1A07"/>
    <w:rsid w:val="00A63EE3"/>
    <w:rsid w:val="00AC5633"/>
    <w:rsid w:val="00AF69CF"/>
    <w:rsid w:val="00B470D7"/>
    <w:rsid w:val="00BC4D2D"/>
    <w:rsid w:val="00BD44E6"/>
    <w:rsid w:val="00BF63BB"/>
    <w:rsid w:val="00C2211C"/>
    <w:rsid w:val="00C5581D"/>
    <w:rsid w:val="00C71ED0"/>
    <w:rsid w:val="00CE3A9B"/>
    <w:rsid w:val="00D25D3D"/>
    <w:rsid w:val="00D75B32"/>
    <w:rsid w:val="00D75C86"/>
    <w:rsid w:val="00D832AF"/>
    <w:rsid w:val="00DA7A8D"/>
    <w:rsid w:val="00DE4C55"/>
    <w:rsid w:val="00E02503"/>
    <w:rsid w:val="00EE2EFB"/>
    <w:rsid w:val="00F87B20"/>
    <w:rsid w:val="094F07E6"/>
    <w:rsid w:val="0A2D568E"/>
    <w:rsid w:val="0AB4494A"/>
    <w:rsid w:val="0B587032"/>
    <w:rsid w:val="0F6E5BBC"/>
    <w:rsid w:val="0FFC3D3F"/>
    <w:rsid w:val="10505F31"/>
    <w:rsid w:val="136F59F8"/>
    <w:rsid w:val="1C985FD7"/>
    <w:rsid w:val="1C9B324A"/>
    <w:rsid w:val="21CC7B51"/>
    <w:rsid w:val="2B250400"/>
    <w:rsid w:val="2C715F80"/>
    <w:rsid w:val="2DCA4AF8"/>
    <w:rsid w:val="34812A71"/>
    <w:rsid w:val="35F535D9"/>
    <w:rsid w:val="377004CE"/>
    <w:rsid w:val="39986070"/>
    <w:rsid w:val="3AF40FD7"/>
    <w:rsid w:val="40650FDB"/>
    <w:rsid w:val="40882768"/>
    <w:rsid w:val="4C5B3C2E"/>
    <w:rsid w:val="4C8B5B22"/>
    <w:rsid w:val="52D63852"/>
    <w:rsid w:val="58A1046A"/>
    <w:rsid w:val="5DB67B86"/>
    <w:rsid w:val="61C12702"/>
    <w:rsid w:val="6FAE702F"/>
    <w:rsid w:val="76C05C6A"/>
    <w:rsid w:val="791C2956"/>
    <w:rsid w:val="7B31383E"/>
    <w:rsid w:val="7C1F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86"/>
    <w:pPr>
      <w:widowControl w:val="0"/>
      <w:jc w:val="both"/>
    </w:pPr>
    <w:rPr>
      <w:rFonts w:ascii="Times New Roman" w:eastAsia="仿宋_GB2312" w:hAnsi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75C86"/>
    <w:rPr>
      <w:rFonts w:ascii="Calibri" w:hAnsi="Calibri"/>
      <w:lang/>
    </w:rPr>
  </w:style>
  <w:style w:type="paragraph" w:styleId="a4">
    <w:name w:val="Body Text Indent"/>
    <w:basedOn w:val="a"/>
    <w:uiPriority w:val="99"/>
    <w:unhideWhenUsed/>
    <w:qFormat/>
    <w:rsid w:val="00D75C86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0"/>
    <w:uiPriority w:val="99"/>
    <w:unhideWhenUsed/>
    <w:qFormat/>
    <w:rsid w:val="00D75C8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/>
    </w:rPr>
  </w:style>
  <w:style w:type="paragraph" w:styleId="a6">
    <w:name w:val="header"/>
    <w:basedOn w:val="a"/>
    <w:link w:val="Char1"/>
    <w:uiPriority w:val="99"/>
    <w:unhideWhenUsed/>
    <w:qFormat/>
    <w:rsid w:val="00D75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/>
    </w:rPr>
  </w:style>
  <w:style w:type="character" w:styleId="a7">
    <w:name w:val="page number"/>
    <w:basedOn w:val="a0"/>
    <w:uiPriority w:val="99"/>
    <w:unhideWhenUsed/>
    <w:qFormat/>
    <w:rsid w:val="00D75C86"/>
  </w:style>
  <w:style w:type="character" w:customStyle="1" w:styleId="Char0">
    <w:name w:val="页脚 Char"/>
    <w:link w:val="a5"/>
    <w:uiPriority w:val="99"/>
    <w:qFormat/>
    <w:rsid w:val="00D75C86"/>
    <w:rPr>
      <w:rFonts w:eastAsia="仿宋_GB2312"/>
      <w:kern w:val="32"/>
      <w:sz w:val="18"/>
      <w:szCs w:val="18"/>
    </w:rPr>
  </w:style>
  <w:style w:type="character" w:customStyle="1" w:styleId="Char1">
    <w:name w:val="页眉 Char"/>
    <w:link w:val="a6"/>
    <w:uiPriority w:val="99"/>
    <w:qFormat/>
    <w:rsid w:val="00D75C86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rsid w:val="00D75C86"/>
    <w:rPr>
      <w:rFonts w:ascii="Calibri" w:eastAsia="仿宋_GB2312" w:hAnsi="Calibri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签发：                刑执办审核：    </dc:title>
  <dc:creator>admin</dc:creator>
  <cp:lastModifiedBy>翁翔</cp:lastModifiedBy>
  <cp:revision>23</cp:revision>
  <cp:lastPrinted>2022-10-17T02:59:00Z</cp:lastPrinted>
  <dcterms:created xsi:type="dcterms:W3CDTF">2019-12-22T12:33:00Z</dcterms:created>
  <dcterms:modified xsi:type="dcterms:W3CDTF">2023-03-07T03:06:00Z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