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A3B" w:rsidRDefault="00136A3B" w:rsidP="00136A3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136A3B" w:rsidRDefault="00136A3B" w:rsidP="00136A3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2D6FB3" w:rsidRPr="00136A3B" w:rsidRDefault="00136A3B" w:rsidP="00136A3B">
      <w:pPr>
        <w:jc w:val="right"/>
        <w:rPr>
          <w:rFonts w:ascii="仿宋_GB2312" w:eastAsia="仿宋_GB2312" w:hAnsi="Times New Roman" w:cs="楷体_GB2312"/>
          <w:sz w:val="32"/>
          <w:szCs w:val="32"/>
        </w:rPr>
      </w:pPr>
      <w:r w:rsidRPr="0059142B">
        <w:rPr>
          <w:rFonts w:ascii="仿宋_GB2312" w:eastAsia="仿宋_GB2312" w:hAnsi="Times New Roman" w:cs="楷体_GB2312" w:hint="eastAsia"/>
          <w:sz w:val="32"/>
          <w:szCs w:val="32"/>
        </w:rPr>
        <w:t>〔2023〕闽西监减字</w:t>
      </w:r>
      <w:r w:rsidRPr="0059142B">
        <w:rPr>
          <w:rFonts w:ascii="仿宋_GB2312" w:eastAsia="仿宋_GB2312" w:hAnsi="Times New Roman" w:cs="楷体_GB2312" w:hint="eastAsia"/>
          <w:color w:val="000000"/>
          <w:sz w:val="32"/>
          <w:szCs w:val="32"/>
        </w:rPr>
        <w:t>第</w:t>
      </w:r>
      <w:r w:rsidR="002D78E5">
        <w:rPr>
          <w:rFonts w:ascii="仿宋_GB2312" w:eastAsia="仿宋_GB2312" w:hAnsi="Times New Roman" w:cs="楷体_GB2312" w:hint="eastAsia"/>
          <w:sz w:val="32"/>
          <w:szCs w:val="32"/>
        </w:rPr>
        <w:t>909</w:t>
      </w:r>
      <w:r w:rsidRPr="0059142B"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136A3B" w:rsidRPr="00D16730" w:rsidRDefault="00136A3B" w:rsidP="00D16730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16730">
        <w:rPr>
          <w:rFonts w:ascii="仿宋_GB2312" w:eastAsia="仿宋_GB2312" w:hint="eastAsia"/>
          <w:sz w:val="32"/>
          <w:szCs w:val="32"/>
        </w:rPr>
        <w:t>罪犯梁云，男，汉族，初中文化，1993年8月20日出生，户籍所在地云南省曲靖市师宗县，捕前无业。</w:t>
      </w:r>
    </w:p>
    <w:p w:rsidR="00136A3B" w:rsidRPr="00D16730" w:rsidRDefault="00136A3B" w:rsidP="00136A3B">
      <w:pPr>
        <w:spacing w:line="500" w:lineRule="exact"/>
        <w:rPr>
          <w:rFonts w:ascii="仿宋_GB2312" w:eastAsia="仿宋_GB2312"/>
          <w:sz w:val="32"/>
          <w:szCs w:val="32"/>
        </w:rPr>
      </w:pPr>
      <w:r w:rsidRPr="00D16730">
        <w:rPr>
          <w:rFonts w:ascii="仿宋_GB2312" w:eastAsia="仿宋_GB2312" w:hint="eastAsia"/>
          <w:sz w:val="32"/>
          <w:szCs w:val="32"/>
        </w:rPr>
        <w:t xml:space="preserve">    2015年5月15日福建省厦门市同安区人民法院作出了(2015)同刑初字第129号刑事附带民事判决，</w:t>
      </w:r>
      <w:r w:rsidR="0082309F" w:rsidRPr="00D16730">
        <w:rPr>
          <w:rFonts w:ascii="仿宋_GB2312" w:eastAsia="仿宋_GB2312" w:hint="eastAsia"/>
          <w:sz w:val="32"/>
          <w:szCs w:val="32"/>
        </w:rPr>
        <w:t>认定被告人</w:t>
      </w:r>
      <w:r w:rsidRPr="00D16730">
        <w:rPr>
          <w:rFonts w:ascii="仿宋_GB2312" w:eastAsia="仿宋_GB2312" w:hint="eastAsia"/>
          <w:sz w:val="32"/>
          <w:szCs w:val="32"/>
        </w:rPr>
        <w:t>梁云犯抢劫罪，判处有期徒刑十一年六个月，并处罚金人民币三千元，退赔</w:t>
      </w:r>
      <w:r w:rsidR="0082309F" w:rsidRPr="00D16730">
        <w:rPr>
          <w:rFonts w:ascii="仿宋_GB2312" w:eastAsia="仿宋_GB2312" w:hint="eastAsia"/>
          <w:sz w:val="32"/>
          <w:szCs w:val="32"/>
        </w:rPr>
        <w:t>人民币</w:t>
      </w:r>
      <w:r w:rsidRPr="00D16730">
        <w:rPr>
          <w:rFonts w:ascii="仿宋_GB2312" w:eastAsia="仿宋_GB2312" w:hint="eastAsia"/>
          <w:sz w:val="32"/>
          <w:szCs w:val="32"/>
        </w:rPr>
        <w:t>2197元，追缴违法所得</w:t>
      </w:r>
      <w:r w:rsidR="0082309F" w:rsidRPr="00D16730">
        <w:rPr>
          <w:rFonts w:ascii="仿宋_GB2312" w:eastAsia="仿宋_GB2312" w:hint="eastAsia"/>
          <w:sz w:val="32"/>
          <w:szCs w:val="32"/>
        </w:rPr>
        <w:t>人民币</w:t>
      </w:r>
      <w:r w:rsidRPr="00D16730">
        <w:rPr>
          <w:rFonts w:ascii="仿宋_GB2312" w:eastAsia="仿宋_GB2312" w:hint="eastAsia"/>
          <w:sz w:val="32"/>
          <w:szCs w:val="32"/>
        </w:rPr>
        <w:t>100元，</w:t>
      </w:r>
      <w:r w:rsidR="00EC769E" w:rsidRPr="00D16730">
        <w:rPr>
          <w:rFonts w:ascii="仿宋_GB2312" w:eastAsia="仿宋_GB2312" w:hint="eastAsia"/>
          <w:sz w:val="32"/>
          <w:szCs w:val="32"/>
        </w:rPr>
        <w:t>附带</w:t>
      </w:r>
      <w:r w:rsidRPr="00D16730">
        <w:rPr>
          <w:rFonts w:ascii="仿宋_GB2312" w:eastAsia="仿宋_GB2312" w:hint="eastAsia"/>
          <w:sz w:val="32"/>
          <w:szCs w:val="32"/>
        </w:rPr>
        <w:t>民</w:t>
      </w:r>
      <w:r w:rsidR="00EC769E" w:rsidRPr="00D16730">
        <w:rPr>
          <w:rFonts w:ascii="仿宋_GB2312" w:eastAsia="仿宋_GB2312" w:hint="eastAsia"/>
          <w:sz w:val="32"/>
          <w:szCs w:val="32"/>
        </w:rPr>
        <w:t>事</w:t>
      </w:r>
      <w:r w:rsidRPr="00D16730">
        <w:rPr>
          <w:rFonts w:ascii="仿宋_GB2312" w:eastAsia="仿宋_GB2312" w:hint="eastAsia"/>
          <w:sz w:val="32"/>
          <w:szCs w:val="32"/>
        </w:rPr>
        <w:t>赔</w:t>
      </w:r>
      <w:r w:rsidR="00EC769E" w:rsidRPr="00D16730">
        <w:rPr>
          <w:rFonts w:ascii="仿宋_GB2312" w:eastAsia="仿宋_GB2312" w:hint="eastAsia"/>
          <w:sz w:val="32"/>
          <w:szCs w:val="32"/>
        </w:rPr>
        <w:t>偿人民币</w:t>
      </w:r>
      <w:r w:rsidRPr="00D16730">
        <w:rPr>
          <w:rFonts w:ascii="仿宋_GB2312" w:eastAsia="仿宋_GB2312" w:hint="eastAsia"/>
          <w:sz w:val="32"/>
          <w:szCs w:val="32"/>
        </w:rPr>
        <w:t>716.14元。判决生效后，于2015年6月17</w:t>
      </w:r>
      <w:r w:rsidR="00EC769E" w:rsidRPr="00D16730">
        <w:rPr>
          <w:rFonts w:ascii="仿宋_GB2312" w:eastAsia="仿宋_GB2312" w:hint="eastAsia"/>
          <w:sz w:val="32"/>
          <w:szCs w:val="32"/>
        </w:rPr>
        <w:t>日交付闽西</w:t>
      </w:r>
      <w:r w:rsidRPr="00D16730">
        <w:rPr>
          <w:rFonts w:ascii="仿宋_GB2312" w:eastAsia="仿宋_GB2312" w:hint="eastAsia"/>
          <w:sz w:val="32"/>
          <w:szCs w:val="32"/>
        </w:rPr>
        <w:t>监狱执行刑罚。</w:t>
      </w:r>
    </w:p>
    <w:p w:rsidR="00136A3B" w:rsidRPr="00D16730" w:rsidRDefault="00136A3B" w:rsidP="00D16730">
      <w:pPr>
        <w:tabs>
          <w:tab w:val="left" w:pos="567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16730">
        <w:rPr>
          <w:rFonts w:ascii="仿宋_GB2312" w:eastAsia="仿宋_GB2312" w:hint="eastAsia"/>
          <w:sz w:val="32"/>
          <w:szCs w:val="32"/>
        </w:rPr>
        <w:t xml:space="preserve">    福建省龙岩市中级人民法院于2017年11月23日作出</w:t>
      </w:r>
      <w:r w:rsidR="00FD6245" w:rsidRPr="00D16730">
        <w:rPr>
          <w:rFonts w:ascii="仿宋_GB2312" w:eastAsia="仿宋_GB2312" w:hint="eastAsia"/>
          <w:sz w:val="32"/>
          <w:szCs w:val="32"/>
        </w:rPr>
        <w:t>了</w:t>
      </w:r>
      <w:r w:rsidRPr="00D16730">
        <w:rPr>
          <w:rFonts w:ascii="仿宋_GB2312" w:eastAsia="仿宋_GB2312" w:hint="eastAsia"/>
          <w:sz w:val="32"/>
          <w:szCs w:val="32"/>
        </w:rPr>
        <w:t>(2017)闽08刑更1085号刑事裁定，对其减去有期徒刑六个月；福建省龙岩市中级人民法院于2019年8月26日作出</w:t>
      </w:r>
      <w:r w:rsidR="00FD6245" w:rsidRPr="00D16730">
        <w:rPr>
          <w:rFonts w:ascii="仿宋_GB2312" w:eastAsia="仿宋_GB2312" w:hint="eastAsia"/>
          <w:sz w:val="32"/>
          <w:szCs w:val="32"/>
        </w:rPr>
        <w:t>了</w:t>
      </w:r>
      <w:r w:rsidRPr="00D16730">
        <w:rPr>
          <w:rFonts w:ascii="仿宋_GB2312" w:eastAsia="仿宋_GB2312" w:hint="eastAsia"/>
          <w:sz w:val="32"/>
          <w:szCs w:val="32"/>
        </w:rPr>
        <w:t>(2019)闽08刑更894号刑事裁定，对其减去有期徒刑六个月，福建省龙岩市中级人民法院于2021年7月27日作出</w:t>
      </w:r>
      <w:r w:rsidR="00FD6245" w:rsidRPr="00D16730">
        <w:rPr>
          <w:rFonts w:ascii="仿宋_GB2312" w:eastAsia="仿宋_GB2312" w:hint="eastAsia"/>
          <w:sz w:val="32"/>
          <w:szCs w:val="32"/>
        </w:rPr>
        <w:t>了</w:t>
      </w:r>
      <w:r w:rsidRPr="00D16730">
        <w:rPr>
          <w:rFonts w:ascii="仿宋_GB2312" w:eastAsia="仿宋_GB2312" w:hint="eastAsia"/>
          <w:sz w:val="32"/>
          <w:szCs w:val="32"/>
        </w:rPr>
        <w:t>(2021)闽08刑更524号刑事裁定，对其减去有期徒刑八个月，2021年7月30日送达。</w:t>
      </w:r>
      <w:r w:rsidR="004618C5" w:rsidRPr="00D16730">
        <w:rPr>
          <w:rFonts w:ascii="仿宋_GB2312" w:eastAsia="仿宋_GB2312" w:hint="eastAsia"/>
          <w:sz w:val="32"/>
          <w:szCs w:val="32"/>
        </w:rPr>
        <w:t>刑期执行自2014年7月18日起</w:t>
      </w:r>
      <w:r w:rsidRPr="00D16730">
        <w:rPr>
          <w:rFonts w:ascii="仿宋_GB2312" w:eastAsia="仿宋_GB2312" w:hint="eastAsia"/>
          <w:sz w:val="32"/>
          <w:szCs w:val="32"/>
        </w:rPr>
        <w:t>至2024年5月17日止。现属宽管级罪犯。</w:t>
      </w:r>
    </w:p>
    <w:p w:rsidR="00136A3B" w:rsidRPr="00D16730" w:rsidRDefault="00136A3B" w:rsidP="00136A3B">
      <w:pPr>
        <w:spacing w:line="500" w:lineRule="exact"/>
        <w:rPr>
          <w:rFonts w:ascii="仿宋_GB2312" w:eastAsia="仿宋_GB2312"/>
          <w:sz w:val="32"/>
          <w:szCs w:val="32"/>
        </w:rPr>
      </w:pPr>
      <w:r w:rsidRPr="00D16730">
        <w:rPr>
          <w:rFonts w:ascii="仿宋_GB2312" w:eastAsia="仿宋_GB2312" w:hint="eastAsia"/>
          <w:sz w:val="32"/>
          <w:szCs w:val="32"/>
        </w:rPr>
        <w:t xml:space="preserve">   </w:t>
      </w:r>
      <w:r w:rsidR="004618C5" w:rsidRPr="00D16730">
        <w:rPr>
          <w:rFonts w:ascii="仿宋_GB2312" w:eastAsia="仿宋_GB2312" w:hint="eastAsia"/>
          <w:sz w:val="32"/>
          <w:szCs w:val="32"/>
        </w:rPr>
        <w:t xml:space="preserve"> 原判认定的主要犯罪事实如下：</w:t>
      </w:r>
    </w:p>
    <w:p w:rsidR="00136A3B" w:rsidRPr="00D16730" w:rsidRDefault="00136A3B" w:rsidP="00136A3B">
      <w:pPr>
        <w:spacing w:line="500" w:lineRule="exact"/>
        <w:rPr>
          <w:rFonts w:ascii="仿宋_GB2312" w:eastAsia="仿宋_GB2312"/>
          <w:sz w:val="32"/>
          <w:szCs w:val="32"/>
        </w:rPr>
      </w:pPr>
      <w:r w:rsidRPr="00D16730">
        <w:rPr>
          <w:rFonts w:ascii="仿宋_GB2312" w:eastAsia="仿宋_GB2312" w:hint="eastAsia"/>
          <w:sz w:val="32"/>
          <w:szCs w:val="32"/>
        </w:rPr>
        <w:t xml:space="preserve">    2014年7月，该犯伙同他人以非法占有为目的，相互结伙采用暴力、胁迫手段抢劫他人财产，该犯参与作案6次，抢劫财物价值7810元。</w:t>
      </w:r>
      <w:r w:rsidR="00A63C01" w:rsidRPr="00D16730">
        <w:rPr>
          <w:rFonts w:ascii="仿宋_GB2312" w:eastAsia="仿宋_GB2312" w:hint="eastAsia"/>
          <w:sz w:val="32"/>
          <w:szCs w:val="32"/>
        </w:rPr>
        <w:t>该犯系共同犯罪中的主犯。</w:t>
      </w:r>
    </w:p>
    <w:p w:rsidR="00F04603" w:rsidRPr="00D16730" w:rsidRDefault="00F04603" w:rsidP="00D16730">
      <w:pPr>
        <w:spacing w:line="500" w:lineRule="exact"/>
        <w:ind w:firstLineChars="221" w:firstLine="707"/>
        <w:rPr>
          <w:rFonts w:ascii="仿宋_GB2312" w:eastAsia="仿宋_GB2312"/>
          <w:sz w:val="32"/>
          <w:szCs w:val="32"/>
        </w:rPr>
      </w:pPr>
      <w:r w:rsidRPr="00D16730">
        <w:rPr>
          <w:rFonts w:ascii="仿宋_GB2312" w:eastAsia="仿宋_GB2312" w:hint="eastAsia"/>
          <w:sz w:val="32"/>
          <w:szCs w:val="32"/>
        </w:rPr>
        <w:t>该犯近期确有悔改表现，具体事实如下：</w:t>
      </w:r>
    </w:p>
    <w:p w:rsidR="00136A3B" w:rsidRPr="00D16730" w:rsidRDefault="00F04603" w:rsidP="00D16730">
      <w:pPr>
        <w:spacing w:line="500" w:lineRule="exact"/>
        <w:ind w:firstLineChars="221" w:firstLine="707"/>
        <w:rPr>
          <w:rFonts w:ascii="仿宋_GB2312" w:eastAsia="仿宋_GB2312"/>
          <w:sz w:val="32"/>
          <w:szCs w:val="32"/>
        </w:rPr>
      </w:pPr>
      <w:r w:rsidRPr="00D16730">
        <w:rPr>
          <w:rFonts w:ascii="仿宋_GB2312" w:eastAsia="仿宋_GB2312" w:hint="eastAsia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136A3B" w:rsidRPr="00D16730" w:rsidRDefault="00136A3B" w:rsidP="00D16730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16730">
        <w:rPr>
          <w:rFonts w:ascii="仿宋_GB2312" w:eastAsia="仿宋_GB2312" w:hint="eastAsia"/>
          <w:sz w:val="32"/>
          <w:szCs w:val="32"/>
        </w:rPr>
        <w:lastRenderedPageBreak/>
        <w:t>上次评定表扬剩余考核分234分，本轮考核期获得考核分3076.5分，合计获得考核分3310.5分，共兑换表扬五次。间隔期2021年8月至2023年5月累计获得考核分2524分。 2022年11月评定合格等级；2023年</w:t>
      </w:r>
      <w:r w:rsidR="0026563A" w:rsidRPr="00D16730">
        <w:rPr>
          <w:rFonts w:ascii="仿宋_GB2312" w:eastAsia="仿宋_GB2312" w:hint="eastAsia"/>
          <w:sz w:val="32"/>
          <w:szCs w:val="32"/>
        </w:rPr>
        <w:t>4月评定积极等级。考核期内无违规扣分</w:t>
      </w:r>
      <w:r w:rsidRPr="00D16730">
        <w:rPr>
          <w:rFonts w:ascii="仿宋_GB2312" w:eastAsia="仿宋_GB2312" w:hint="eastAsia"/>
          <w:sz w:val="32"/>
          <w:szCs w:val="32"/>
        </w:rPr>
        <w:t>。</w:t>
      </w:r>
    </w:p>
    <w:p w:rsidR="00136A3B" w:rsidRPr="00D16730" w:rsidRDefault="00136A3B" w:rsidP="00D16730">
      <w:pPr>
        <w:spacing w:line="500" w:lineRule="exact"/>
        <w:ind w:firstLineChars="150" w:firstLine="480"/>
        <w:rPr>
          <w:rFonts w:ascii="仿宋_GB2312" w:eastAsia="仿宋_GB2312"/>
          <w:sz w:val="32"/>
          <w:szCs w:val="32"/>
        </w:rPr>
      </w:pPr>
      <w:r w:rsidRPr="00D16730">
        <w:rPr>
          <w:rFonts w:ascii="仿宋_GB2312" w:eastAsia="仿宋_GB2312" w:hint="eastAsia"/>
          <w:sz w:val="32"/>
          <w:szCs w:val="32"/>
        </w:rPr>
        <w:t xml:space="preserve"> </w:t>
      </w:r>
      <w:r w:rsidR="00AB6C2C" w:rsidRPr="00D16730">
        <w:rPr>
          <w:rFonts w:ascii="仿宋_GB2312" w:eastAsia="仿宋_GB2312" w:hint="eastAsia"/>
          <w:sz w:val="32"/>
          <w:szCs w:val="32"/>
        </w:rPr>
        <w:t>该犯原判财产刑判项</w:t>
      </w:r>
      <w:r w:rsidRPr="00D16730">
        <w:rPr>
          <w:rFonts w:ascii="仿宋_GB2312" w:eastAsia="仿宋_GB2312" w:hint="eastAsia"/>
          <w:sz w:val="32"/>
          <w:szCs w:val="32"/>
        </w:rPr>
        <w:t>已履行完毕。</w:t>
      </w:r>
      <w:r w:rsidR="0068709A" w:rsidRPr="00D16730">
        <w:rPr>
          <w:rFonts w:ascii="仿宋_GB2312" w:eastAsia="仿宋_GB2312" w:hint="eastAsia"/>
          <w:sz w:val="32"/>
          <w:szCs w:val="32"/>
        </w:rPr>
        <w:t>以上事实，有福建省龙岩市中级人民法院（2021）闽08刑更524号刑事裁定予以证明，足以认定。</w:t>
      </w:r>
    </w:p>
    <w:p w:rsidR="00136A3B" w:rsidRPr="00D16730" w:rsidRDefault="00136A3B" w:rsidP="00136A3B">
      <w:pPr>
        <w:spacing w:line="500" w:lineRule="exact"/>
        <w:rPr>
          <w:rFonts w:ascii="仿宋_GB2312" w:eastAsia="仿宋_GB2312"/>
          <w:sz w:val="32"/>
          <w:szCs w:val="32"/>
        </w:rPr>
      </w:pPr>
      <w:r w:rsidRPr="00D16730">
        <w:rPr>
          <w:rFonts w:ascii="仿宋_GB2312" w:eastAsia="仿宋_GB2312" w:hint="eastAsia"/>
          <w:sz w:val="32"/>
          <w:szCs w:val="32"/>
        </w:rPr>
        <w:t xml:space="preserve">    该犯系从严掌握减刑幅度对象。</w:t>
      </w:r>
    </w:p>
    <w:p w:rsidR="00136A3B" w:rsidRPr="00D16730" w:rsidRDefault="001B1C26" w:rsidP="00136A3B">
      <w:pPr>
        <w:spacing w:line="500" w:lineRule="exact"/>
        <w:rPr>
          <w:rFonts w:ascii="仿宋_GB2312" w:eastAsia="仿宋_GB2312"/>
          <w:sz w:val="32"/>
          <w:szCs w:val="32"/>
        </w:rPr>
      </w:pPr>
      <w:r w:rsidRPr="00D16730">
        <w:rPr>
          <w:rFonts w:ascii="仿宋_GB2312" w:eastAsia="仿宋_GB2312" w:hint="eastAsia"/>
          <w:sz w:val="32"/>
          <w:szCs w:val="32"/>
        </w:rPr>
        <w:t xml:space="preserve">    </w:t>
      </w:r>
      <w:r w:rsidR="00136A3B" w:rsidRPr="00D16730">
        <w:rPr>
          <w:rFonts w:ascii="仿宋_GB2312" w:eastAsia="仿宋_GB2312" w:hint="eastAsia"/>
          <w:sz w:val="32"/>
          <w:szCs w:val="32"/>
        </w:rPr>
        <w:t>本案于2023年</w:t>
      </w:r>
      <w:r w:rsidR="002D78E5">
        <w:rPr>
          <w:rFonts w:ascii="仿宋_GB2312" w:eastAsia="仿宋_GB2312" w:hint="eastAsia"/>
          <w:sz w:val="32"/>
          <w:szCs w:val="32"/>
        </w:rPr>
        <w:t>8</w:t>
      </w:r>
      <w:r w:rsidR="00136A3B" w:rsidRPr="00D16730">
        <w:rPr>
          <w:rFonts w:ascii="仿宋_GB2312" w:eastAsia="仿宋_GB2312" w:hint="eastAsia"/>
          <w:sz w:val="32"/>
          <w:szCs w:val="32"/>
        </w:rPr>
        <w:t>月</w:t>
      </w:r>
      <w:r w:rsidR="002D78E5">
        <w:rPr>
          <w:rFonts w:ascii="仿宋_GB2312" w:eastAsia="仿宋_GB2312" w:hint="eastAsia"/>
          <w:sz w:val="32"/>
          <w:szCs w:val="32"/>
        </w:rPr>
        <w:t>28</w:t>
      </w:r>
      <w:r w:rsidR="00136A3B" w:rsidRPr="00D16730">
        <w:rPr>
          <w:rFonts w:ascii="仿宋_GB2312" w:eastAsia="仿宋_GB2312" w:hint="eastAsia"/>
          <w:sz w:val="32"/>
          <w:szCs w:val="32"/>
        </w:rPr>
        <w:t>日至2023年</w:t>
      </w:r>
      <w:r w:rsidR="002D78E5">
        <w:rPr>
          <w:rFonts w:ascii="仿宋_GB2312" w:eastAsia="仿宋_GB2312" w:hint="eastAsia"/>
          <w:sz w:val="32"/>
          <w:szCs w:val="32"/>
        </w:rPr>
        <w:t>9</w:t>
      </w:r>
      <w:r w:rsidR="00136A3B" w:rsidRPr="00D16730">
        <w:rPr>
          <w:rFonts w:ascii="仿宋_GB2312" w:eastAsia="仿宋_GB2312" w:hint="eastAsia"/>
          <w:sz w:val="32"/>
          <w:szCs w:val="32"/>
        </w:rPr>
        <w:t>月</w:t>
      </w:r>
      <w:r w:rsidR="002D78E5">
        <w:rPr>
          <w:rFonts w:ascii="仿宋_GB2312" w:eastAsia="仿宋_GB2312" w:hint="eastAsia"/>
          <w:sz w:val="32"/>
          <w:szCs w:val="32"/>
        </w:rPr>
        <w:t>3</w:t>
      </w:r>
      <w:r w:rsidR="00136A3B" w:rsidRPr="00D16730">
        <w:rPr>
          <w:rFonts w:ascii="仿宋_GB2312" w:eastAsia="仿宋_GB2312" w:hint="eastAsia"/>
          <w:sz w:val="32"/>
          <w:szCs w:val="32"/>
        </w:rPr>
        <w:t>日在狱内公示未收到不同意见。</w:t>
      </w:r>
    </w:p>
    <w:p w:rsidR="00136A3B" w:rsidRPr="00D16730" w:rsidRDefault="001B1C26" w:rsidP="00D16730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16730">
        <w:rPr>
          <w:rFonts w:ascii="仿宋_GB2312" w:eastAsia="仿宋_GB2312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</w:t>
      </w:r>
      <w:r w:rsidR="00136A3B" w:rsidRPr="00D16730">
        <w:rPr>
          <w:rFonts w:ascii="仿宋_GB2312" w:eastAsia="仿宋_GB2312" w:hint="eastAsia"/>
          <w:sz w:val="32"/>
          <w:szCs w:val="32"/>
        </w:rPr>
        <w:t>建议对罪犯梁云予以减去有期徒刑</w:t>
      </w:r>
      <w:r w:rsidRPr="00D16730">
        <w:rPr>
          <w:rFonts w:ascii="仿宋_GB2312" w:eastAsia="仿宋_GB2312" w:hint="eastAsia"/>
          <w:sz w:val="32"/>
          <w:szCs w:val="32"/>
        </w:rPr>
        <w:t>七</w:t>
      </w:r>
      <w:r w:rsidR="00136A3B" w:rsidRPr="00D16730">
        <w:rPr>
          <w:rFonts w:ascii="仿宋_GB2312" w:eastAsia="仿宋_GB2312" w:hint="eastAsia"/>
          <w:sz w:val="32"/>
          <w:szCs w:val="32"/>
        </w:rPr>
        <w:t>个月，</w:t>
      </w:r>
      <w:r w:rsidR="00D16730" w:rsidRPr="00D16730">
        <w:rPr>
          <w:rFonts w:ascii="仿宋_GB2312" w:eastAsia="仿宋_GB2312" w:hint="eastAsia"/>
          <w:sz w:val="32"/>
          <w:szCs w:val="32"/>
        </w:rPr>
        <w:t>特提请你院审理裁定</w:t>
      </w:r>
      <w:r w:rsidR="00136A3B" w:rsidRPr="00D16730">
        <w:rPr>
          <w:rFonts w:ascii="仿宋_GB2312" w:eastAsia="仿宋_GB2312" w:hint="eastAsia"/>
          <w:sz w:val="32"/>
          <w:szCs w:val="32"/>
        </w:rPr>
        <w:t>。</w:t>
      </w:r>
    </w:p>
    <w:p w:rsidR="00136A3B" w:rsidRPr="00D16730" w:rsidRDefault="00136A3B" w:rsidP="00136A3B">
      <w:pPr>
        <w:rPr>
          <w:sz w:val="32"/>
          <w:szCs w:val="32"/>
        </w:rPr>
      </w:pPr>
    </w:p>
    <w:p w:rsidR="00136A3B" w:rsidRPr="00D16730" w:rsidRDefault="00136A3B" w:rsidP="00136A3B">
      <w:pPr>
        <w:pStyle w:val="a3"/>
        <w:spacing w:line="540" w:lineRule="exact"/>
        <w:ind w:firstLineChars="192" w:firstLine="614"/>
        <w:rPr>
          <w:rFonts w:ascii="仿宋_GB2312" w:hAnsi="Times New Roman"/>
          <w:color w:val="000000"/>
          <w:szCs w:val="32"/>
        </w:rPr>
      </w:pPr>
      <w:r w:rsidRPr="00D16730">
        <w:rPr>
          <w:rFonts w:ascii="仿宋_GB2312" w:hAnsi="Times New Roman" w:hint="eastAsia"/>
          <w:color w:val="000000"/>
          <w:szCs w:val="32"/>
        </w:rPr>
        <w:t>此致</w:t>
      </w:r>
    </w:p>
    <w:p w:rsidR="00136A3B" w:rsidRPr="00D16730" w:rsidRDefault="00136A3B" w:rsidP="00136A3B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 w:rsidRPr="00D16730"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136A3B" w:rsidRPr="00D16730" w:rsidRDefault="00136A3B" w:rsidP="00136A3B">
      <w:pPr>
        <w:rPr>
          <w:sz w:val="32"/>
          <w:szCs w:val="32"/>
        </w:rPr>
      </w:pPr>
    </w:p>
    <w:p w:rsidR="00136A3B" w:rsidRPr="00D16730" w:rsidRDefault="00136A3B" w:rsidP="00136A3B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D16730"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136A3B" w:rsidRPr="00D16730" w:rsidRDefault="00136A3B" w:rsidP="00136A3B">
      <w:pPr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 w:rsidRPr="00D16730">
        <w:rPr>
          <w:rFonts w:ascii="仿宋_GB2312" w:eastAsia="仿宋_GB2312" w:hAnsi="Times New Roman" w:hint="eastAsia"/>
          <w:sz w:val="32"/>
          <w:szCs w:val="32"/>
        </w:rPr>
        <w:t xml:space="preserve">               2023年</w:t>
      </w:r>
      <w:r w:rsidR="002D78E5">
        <w:rPr>
          <w:rFonts w:ascii="仿宋_GB2312" w:eastAsia="仿宋_GB2312" w:hAnsi="Times New Roman" w:hint="eastAsia"/>
          <w:sz w:val="32"/>
          <w:szCs w:val="32"/>
        </w:rPr>
        <w:t>9</w:t>
      </w:r>
      <w:r w:rsidRPr="00D16730">
        <w:rPr>
          <w:rFonts w:ascii="仿宋_GB2312" w:eastAsia="仿宋_GB2312" w:hAnsi="Times New Roman" w:hint="eastAsia"/>
          <w:sz w:val="32"/>
          <w:szCs w:val="32"/>
        </w:rPr>
        <w:t>月</w:t>
      </w:r>
      <w:r w:rsidR="002D78E5">
        <w:rPr>
          <w:rFonts w:ascii="仿宋_GB2312" w:eastAsia="仿宋_GB2312" w:hAnsi="Times New Roman" w:hint="eastAsia"/>
          <w:sz w:val="32"/>
          <w:szCs w:val="32"/>
        </w:rPr>
        <w:t>4</w:t>
      </w:r>
      <w:r w:rsidRPr="00D16730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136A3B" w:rsidRPr="00D16730" w:rsidRDefault="00136A3B" w:rsidP="00136A3B">
      <w:pPr>
        <w:rPr>
          <w:sz w:val="32"/>
          <w:szCs w:val="32"/>
        </w:rPr>
      </w:pPr>
    </w:p>
    <w:sectPr w:rsidR="00136A3B" w:rsidRPr="00D16730" w:rsidSect="002D6FB3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5322" w:rsidRDefault="00725322" w:rsidP="002D78E5">
      <w:r>
        <w:separator/>
      </w:r>
    </w:p>
  </w:endnote>
  <w:endnote w:type="continuationSeparator" w:id="1">
    <w:p w:rsidR="00725322" w:rsidRDefault="00725322" w:rsidP="002D7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58454"/>
      <w:docPartObj>
        <w:docPartGallery w:val="Page Numbers (Bottom of Page)"/>
        <w:docPartUnique/>
      </w:docPartObj>
    </w:sdtPr>
    <w:sdtContent>
      <w:p w:rsidR="003068BE" w:rsidRDefault="00AE1A65">
        <w:pPr>
          <w:pStyle w:val="a5"/>
          <w:jc w:val="right"/>
        </w:pPr>
        <w:fldSimple w:instr=" PAGE   \* MERGEFORMAT ">
          <w:r w:rsidR="00634F6D" w:rsidRPr="00634F6D">
            <w:rPr>
              <w:noProof/>
              <w:lang w:val="zh-CN"/>
            </w:rPr>
            <w:t>1</w:t>
          </w:r>
        </w:fldSimple>
      </w:p>
    </w:sdtContent>
  </w:sdt>
  <w:p w:rsidR="003068BE" w:rsidRDefault="003068B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5322" w:rsidRDefault="00725322" w:rsidP="002D78E5">
      <w:r>
        <w:separator/>
      </w:r>
    </w:p>
  </w:footnote>
  <w:footnote w:type="continuationSeparator" w:id="1">
    <w:p w:rsidR="00725322" w:rsidRDefault="00725322" w:rsidP="002D78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6A3B"/>
    <w:rsid w:val="000A78DE"/>
    <w:rsid w:val="00136A3B"/>
    <w:rsid w:val="001A34E7"/>
    <w:rsid w:val="001B1C26"/>
    <w:rsid w:val="0026563A"/>
    <w:rsid w:val="002D6FB3"/>
    <w:rsid w:val="002D78E5"/>
    <w:rsid w:val="003068BE"/>
    <w:rsid w:val="00381995"/>
    <w:rsid w:val="004618C5"/>
    <w:rsid w:val="00634F6D"/>
    <w:rsid w:val="0068709A"/>
    <w:rsid w:val="00725322"/>
    <w:rsid w:val="0082309F"/>
    <w:rsid w:val="00A63C01"/>
    <w:rsid w:val="00A959C4"/>
    <w:rsid w:val="00AB6C2C"/>
    <w:rsid w:val="00AE1A65"/>
    <w:rsid w:val="00D16730"/>
    <w:rsid w:val="00EC769E"/>
    <w:rsid w:val="00F04603"/>
    <w:rsid w:val="00FB2CC2"/>
    <w:rsid w:val="00FD6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F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136A3B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">
    <w:name w:val="称呼 Char"/>
    <w:basedOn w:val="a0"/>
    <w:link w:val="a3"/>
    <w:rsid w:val="00136A3B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2D78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D78E5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D78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D78E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AutoBVT</cp:lastModifiedBy>
  <cp:revision>21</cp:revision>
  <dcterms:created xsi:type="dcterms:W3CDTF">2023-08-03T08:33:00Z</dcterms:created>
  <dcterms:modified xsi:type="dcterms:W3CDTF">2023-09-26T08:52:00Z</dcterms:modified>
</cp:coreProperties>
</file>