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909" w:rsidRDefault="00003909" w:rsidP="0000390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003909" w:rsidRDefault="00003909" w:rsidP="0000390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8B07A7" w:rsidRPr="00003909" w:rsidRDefault="00003909" w:rsidP="00003909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59142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E45408">
        <w:rPr>
          <w:rFonts w:ascii="仿宋_GB2312" w:eastAsia="仿宋_GB2312" w:hAnsi="Times New Roman" w:cs="楷体_GB2312" w:hint="eastAsia"/>
          <w:sz w:val="32"/>
          <w:szCs w:val="32"/>
        </w:rPr>
        <w:t>910</w:t>
      </w: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003909" w:rsidRPr="000121E8" w:rsidRDefault="00003909" w:rsidP="000121E8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121E8">
        <w:rPr>
          <w:rFonts w:ascii="仿宋_GB2312" w:eastAsia="仿宋_GB2312" w:hint="eastAsia"/>
          <w:sz w:val="32"/>
          <w:szCs w:val="32"/>
        </w:rPr>
        <w:t>罪犯刘海兵，</w:t>
      </w:r>
      <w:r w:rsidR="005313B5" w:rsidRPr="000121E8">
        <w:rPr>
          <w:rFonts w:ascii="仿宋_GB2312" w:eastAsia="仿宋_GB2312" w:hint="eastAsia"/>
          <w:sz w:val="32"/>
          <w:szCs w:val="32"/>
        </w:rPr>
        <w:t>男，汉族，初中</w:t>
      </w:r>
      <w:r w:rsidRPr="000121E8">
        <w:rPr>
          <w:rFonts w:ascii="仿宋_GB2312" w:eastAsia="仿宋_GB2312" w:hint="eastAsia"/>
          <w:sz w:val="32"/>
          <w:szCs w:val="32"/>
        </w:rPr>
        <w:t>文化，1982年1月27</w:t>
      </w:r>
      <w:r w:rsidR="00BE0D3D" w:rsidRPr="000121E8">
        <w:rPr>
          <w:rFonts w:ascii="仿宋_GB2312" w:eastAsia="仿宋_GB2312" w:hint="eastAsia"/>
          <w:sz w:val="32"/>
          <w:szCs w:val="32"/>
        </w:rPr>
        <w:t>日出生，户籍所在地江西省赣州市，捕前务农</w:t>
      </w:r>
      <w:r w:rsidR="0051256C" w:rsidRPr="000121E8">
        <w:rPr>
          <w:rFonts w:ascii="仿宋_GB2312" w:eastAsia="仿宋_GB2312" w:hint="eastAsia"/>
          <w:sz w:val="32"/>
          <w:szCs w:val="32"/>
        </w:rPr>
        <w:t>，该犯系</w:t>
      </w:r>
      <w:r w:rsidRPr="000121E8">
        <w:rPr>
          <w:rFonts w:ascii="仿宋_GB2312" w:eastAsia="仿宋_GB2312" w:hint="eastAsia"/>
          <w:sz w:val="32"/>
          <w:szCs w:val="32"/>
        </w:rPr>
        <w:t>累犯，又属毒品再犯。2012年4月28日</w:t>
      </w:r>
      <w:r w:rsidR="00D3144F" w:rsidRPr="000121E8">
        <w:rPr>
          <w:rFonts w:ascii="仿宋_GB2312" w:eastAsia="仿宋_GB2312" w:hint="eastAsia"/>
          <w:sz w:val="32"/>
          <w:szCs w:val="32"/>
        </w:rPr>
        <w:t>，</w:t>
      </w:r>
      <w:r w:rsidRPr="000121E8">
        <w:rPr>
          <w:rFonts w:ascii="仿宋_GB2312" w:eastAsia="仿宋_GB2312" w:hint="eastAsia"/>
          <w:sz w:val="32"/>
          <w:szCs w:val="32"/>
        </w:rPr>
        <w:t>因犯贩卖毒品罪被江西省赣州市中级人民法院判处有期徒刑二年，并处罚金人民币10000元，2013年7月27日</w:t>
      </w:r>
      <w:r w:rsidR="00D3144F" w:rsidRPr="000121E8">
        <w:rPr>
          <w:rFonts w:ascii="仿宋_GB2312" w:eastAsia="仿宋_GB2312" w:hint="eastAsia"/>
          <w:sz w:val="32"/>
          <w:szCs w:val="32"/>
        </w:rPr>
        <w:t>刑满</w:t>
      </w:r>
      <w:r w:rsidRPr="000121E8">
        <w:rPr>
          <w:rFonts w:ascii="仿宋_GB2312" w:eastAsia="仿宋_GB2312" w:hint="eastAsia"/>
          <w:sz w:val="32"/>
          <w:szCs w:val="32"/>
        </w:rPr>
        <w:t>释放。</w:t>
      </w:r>
    </w:p>
    <w:p w:rsidR="00003909" w:rsidRPr="000121E8" w:rsidRDefault="00003909" w:rsidP="000121E8">
      <w:pPr>
        <w:spacing w:line="460" w:lineRule="exact"/>
        <w:rPr>
          <w:rFonts w:ascii="仿宋_GB2312" w:eastAsia="仿宋_GB2312"/>
          <w:sz w:val="32"/>
          <w:szCs w:val="32"/>
        </w:rPr>
      </w:pPr>
      <w:r w:rsidRPr="000121E8">
        <w:rPr>
          <w:rFonts w:ascii="仿宋_GB2312" w:eastAsia="仿宋_GB2312" w:hint="eastAsia"/>
          <w:sz w:val="32"/>
          <w:szCs w:val="32"/>
        </w:rPr>
        <w:t xml:space="preserve">    2017年4月11日</w:t>
      </w:r>
      <w:r w:rsidR="00307F1E" w:rsidRPr="000121E8">
        <w:rPr>
          <w:rFonts w:ascii="仿宋_GB2312" w:eastAsia="仿宋_GB2312" w:hint="eastAsia"/>
          <w:sz w:val="32"/>
          <w:szCs w:val="32"/>
        </w:rPr>
        <w:t>，</w:t>
      </w:r>
      <w:r w:rsidRPr="000121E8">
        <w:rPr>
          <w:rFonts w:ascii="仿宋_GB2312" w:eastAsia="仿宋_GB2312" w:hint="eastAsia"/>
          <w:sz w:val="32"/>
          <w:szCs w:val="32"/>
        </w:rPr>
        <w:t>福建省长汀县人民法院作出了(2016)闽0821刑初170号刑事判决，</w:t>
      </w:r>
      <w:r w:rsidR="00307F1E" w:rsidRPr="000121E8">
        <w:rPr>
          <w:rFonts w:ascii="仿宋_GB2312" w:eastAsia="仿宋_GB2312" w:hint="eastAsia"/>
          <w:sz w:val="32"/>
          <w:szCs w:val="32"/>
        </w:rPr>
        <w:t>认定被告人</w:t>
      </w:r>
      <w:r w:rsidRPr="000121E8">
        <w:rPr>
          <w:rFonts w:ascii="仿宋_GB2312" w:eastAsia="仿宋_GB2312" w:hint="eastAsia"/>
          <w:sz w:val="32"/>
          <w:szCs w:val="32"/>
        </w:rPr>
        <w:t>刘海兵犯贩卖毒品罪，判处有期徒刑十五年，并处没收个人财产人民币十二万一千七百元，没收违法所得</w:t>
      </w:r>
      <w:r w:rsidR="00F248EB" w:rsidRPr="000121E8">
        <w:rPr>
          <w:rFonts w:ascii="仿宋_GB2312" w:eastAsia="仿宋_GB2312" w:hint="eastAsia"/>
          <w:sz w:val="32"/>
          <w:szCs w:val="32"/>
        </w:rPr>
        <w:t>人民币</w:t>
      </w:r>
      <w:r w:rsidRPr="000121E8">
        <w:rPr>
          <w:rFonts w:ascii="仿宋_GB2312" w:eastAsia="仿宋_GB2312" w:hint="eastAsia"/>
          <w:sz w:val="32"/>
          <w:szCs w:val="32"/>
        </w:rPr>
        <w:t>三百元。判决生效后，于2017年4月24</w:t>
      </w:r>
      <w:r w:rsidR="00F248EB" w:rsidRPr="000121E8">
        <w:rPr>
          <w:rFonts w:ascii="仿宋_GB2312" w:eastAsia="仿宋_GB2312" w:hint="eastAsia"/>
          <w:sz w:val="32"/>
          <w:szCs w:val="32"/>
        </w:rPr>
        <w:t>日交付闽西</w:t>
      </w:r>
      <w:r w:rsidRPr="000121E8">
        <w:rPr>
          <w:rFonts w:ascii="仿宋_GB2312" w:eastAsia="仿宋_GB2312" w:hint="eastAsia"/>
          <w:sz w:val="32"/>
          <w:szCs w:val="32"/>
        </w:rPr>
        <w:t>监狱执行刑罚。</w:t>
      </w:r>
    </w:p>
    <w:p w:rsidR="00003909" w:rsidRPr="000121E8" w:rsidRDefault="00003909" w:rsidP="000121E8">
      <w:pPr>
        <w:spacing w:line="460" w:lineRule="exact"/>
        <w:rPr>
          <w:rFonts w:ascii="仿宋_GB2312" w:eastAsia="仿宋_GB2312"/>
          <w:sz w:val="32"/>
          <w:szCs w:val="32"/>
        </w:rPr>
      </w:pPr>
      <w:r w:rsidRPr="000121E8">
        <w:rPr>
          <w:rFonts w:ascii="仿宋_GB2312" w:eastAsia="仿宋_GB2312" w:hint="eastAsia"/>
          <w:sz w:val="32"/>
          <w:szCs w:val="32"/>
        </w:rPr>
        <w:t xml:space="preserve">    福建省龙岩市中级人民法院于2019年7月25日作出</w:t>
      </w:r>
      <w:r w:rsidR="001B5317" w:rsidRPr="000121E8">
        <w:rPr>
          <w:rFonts w:ascii="仿宋_GB2312" w:eastAsia="仿宋_GB2312" w:hint="eastAsia"/>
          <w:sz w:val="32"/>
          <w:szCs w:val="32"/>
        </w:rPr>
        <w:t>了</w:t>
      </w:r>
      <w:r w:rsidRPr="000121E8">
        <w:rPr>
          <w:rFonts w:ascii="仿宋_GB2312" w:eastAsia="仿宋_GB2312" w:hint="eastAsia"/>
          <w:sz w:val="32"/>
          <w:szCs w:val="32"/>
        </w:rPr>
        <w:t>(2019)闽08刑更813号刑事裁定，对其减去有期徒刑六个月，2019年7月31日送达；福建省龙岩市中级人民法院于2021年9月24日作出</w:t>
      </w:r>
      <w:r w:rsidR="000A58A8" w:rsidRPr="000121E8">
        <w:rPr>
          <w:rFonts w:ascii="仿宋_GB2312" w:eastAsia="仿宋_GB2312" w:hint="eastAsia"/>
          <w:sz w:val="32"/>
          <w:szCs w:val="32"/>
        </w:rPr>
        <w:t>了</w:t>
      </w:r>
      <w:r w:rsidRPr="000121E8">
        <w:rPr>
          <w:rFonts w:ascii="仿宋_GB2312" w:eastAsia="仿宋_GB2312" w:hint="eastAsia"/>
          <w:sz w:val="32"/>
          <w:szCs w:val="32"/>
        </w:rPr>
        <w:t>(2021)闽08刑更652号刑事裁定，对其减去有期徒刑七个月十五天，2021年9月30日送达。</w:t>
      </w:r>
      <w:r w:rsidR="001A4E73" w:rsidRPr="000121E8">
        <w:rPr>
          <w:rFonts w:ascii="仿宋_GB2312" w:eastAsia="仿宋_GB2312" w:hint="eastAsia"/>
          <w:sz w:val="32"/>
          <w:szCs w:val="32"/>
        </w:rPr>
        <w:t>刑期执行自2015年8月18日起</w:t>
      </w:r>
      <w:r w:rsidRPr="000121E8">
        <w:rPr>
          <w:rFonts w:ascii="仿宋_GB2312" w:eastAsia="仿宋_GB2312" w:hint="eastAsia"/>
          <w:sz w:val="32"/>
          <w:szCs w:val="32"/>
        </w:rPr>
        <w:t>至2029年7月2日止。现属宽管级罪犯。</w:t>
      </w:r>
    </w:p>
    <w:p w:rsidR="00003909" w:rsidRPr="000121E8" w:rsidRDefault="00416B92" w:rsidP="000121E8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121E8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003909" w:rsidRPr="000121E8" w:rsidRDefault="00003909" w:rsidP="000121E8"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 w:rsidRPr="000121E8">
        <w:rPr>
          <w:rFonts w:ascii="仿宋_GB2312" w:eastAsia="仿宋_GB2312" w:hint="eastAsia"/>
          <w:sz w:val="32"/>
          <w:szCs w:val="32"/>
        </w:rPr>
        <w:t>2014年12月至2015年8月，该犯</w:t>
      </w:r>
      <w:r w:rsidR="00BC662A" w:rsidRPr="000121E8">
        <w:rPr>
          <w:rFonts w:ascii="仿宋_GB2312" w:eastAsia="仿宋_GB2312" w:hint="eastAsia"/>
          <w:sz w:val="32"/>
          <w:szCs w:val="32"/>
        </w:rPr>
        <w:t>为非法牟利，先后多次在江西省瑞金市向周云山、刘志刚等人贩卖</w:t>
      </w:r>
      <w:r w:rsidRPr="000121E8">
        <w:rPr>
          <w:rFonts w:ascii="仿宋_GB2312" w:eastAsia="仿宋_GB2312" w:hint="eastAsia"/>
          <w:sz w:val="32"/>
          <w:szCs w:val="32"/>
        </w:rPr>
        <w:t>甲基苯丙胺</w:t>
      </w:r>
      <w:r w:rsidR="00AD3429" w:rsidRPr="000121E8">
        <w:rPr>
          <w:rFonts w:ascii="仿宋_GB2312" w:eastAsia="仿宋_GB2312" w:hint="eastAsia"/>
          <w:sz w:val="32"/>
          <w:szCs w:val="32"/>
        </w:rPr>
        <w:t>共计</w:t>
      </w:r>
      <w:r w:rsidRPr="000121E8">
        <w:rPr>
          <w:rFonts w:ascii="仿宋_GB2312" w:eastAsia="仿宋_GB2312" w:hint="eastAsia"/>
          <w:sz w:val="32"/>
          <w:szCs w:val="32"/>
        </w:rPr>
        <w:t>95.5克、甲基苯丙胺片剂0.5克</w:t>
      </w:r>
      <w:r w:rsidR="00AD3429" w:rsidRPr="000121E8">
        <w:rPr>
          <w:rFonts w:ascii="仿宋_GB2312" w:eastAsia="仿宋_GB2312" w:hint="eastAsia"/>
          <w:sz w:val="32"/>
          <w:szCs w:val="32"/>
        </w:rPr>
        <w:t>，非法获利人民币300元</w:t>
      </w:r>
      <w:r w:rsidRPr="000121E8">
        <w:rPr>
          <w:rFonts w:ascii="仿宋_GB2312" w:eastAsia="仿宋_GB2312" w:hint="eastAsia"/>
          <w:sz w:val="32"/>
          <w:szCs w:val="32"/>
        </w:rPr>
        <w:t>。</w:t>
      </w:r>
    </w:p>
    <w:p w:rsidR="00185FFE" w:rsidRPr="000121E8" w:rsidRDefault="00185FFE" w:rsidP="000121E8">
      <w:pPr>
        <w:spacing w:line="4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0121E8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003909" w:rsidRPr="000121E8" w:rsidRDefault="00185FFE" w:rsidP="000121E8">
      <w:pPr>
        <w:spacing w:line="4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0121E8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003909" w:rsidRPr="000121E8" w:rsidRDefault="00003909" w:rsidP="000121E8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121E8">
        <w:rPr>
          <w:rFonts w:ascii="仿宋_GB2312" w:eastAsia="仿宋_GB2312" w:hint="eastAsia"/>
          <w:sz w:val="32"/>
          <w:szCs w:val="32"/>
        </w:rPr>
        <w:lastRenderedPageBreak/>
        <w:t xml:space="preserve">该犯上次评定表扬剩余考核分340.5分，本轮考核期获得考核分2707.5分，合计获得考核分3048分，共兑换表扬五次。间隔期2021年10月至2023年5月累计获得考核分2355分。2022年9月评定积极等级；2023年1月评定积极等级。 </w:t>
      </w:r>
      <w:r w:rsidR="009E7B99">
        <w:rPr>
          <w:rFonts w:ascii="仿宋_GB2312" w:eastAsia="仿宋_GB2312" w:hint="eastAsia"/>
          <w:sz w:val="32"/>
          <w:szCs w:val="32"/>
        </w:rPr>
        <w:t>考核期内无违规扣分</w:t>
      </w:r>
      <w:r w:rsidRPr="000121E8">
        <w:rPr>
          <w:rFonts w:ascii="仿宋_GB2312" w:eastAsia="仿宋_GB2312" w:hint="eastAsia"/>
          <w:sz w:val="32"/>
          <w:szCs w:val="32"/>
        </w:rPr>
        <w:t>。</w:t>
      </w:r>
    </w:p>
    <w:p w:rsidR="00003909" w:rsidRPr="000121E8" w:rsidRDefault="00003909" w:rsidP="000121E8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121E8">
        <w:rPr>
          <w:rFonts w:ascii="仿宋_GB2312" w:eastAsia="仿宋_GB2312" w:hint="eastAsia"/>
          <w:sz w:val="32"/>
          <w:szCs w:val="32"/>
        </w:rPr>
        <w:t>该犯原判财产性判项已履行完毕。</w:t>
      </w:r>
      <w:r w:rsidR="00DC11E2" w:rsidRPr="000121E8">
        <w:rPr>
          <w:rFonts w:ascii="仿宋_GB2312" w:eastAsia="仿宋_GB2312" w:hint="eastAsia"/>
          <w:sz w:val="32"/>
          <w:szCs w:val="32"/>
        </w:rPr>
        <w:t>以上事实，有</w:t>
      </w:r>
      <w:r w:rsidR="00083289" w:rsidRPr="000121E8">
        <w:rPr>
          <w:rFonts w:ascii="仿宋_GB2312" w:eastAsia="仿宋_GB2312" w:hint="eastAsia"/>
          <w:sz w:val="32"/>
          <w:szCs w:val="32"/>
        </w:rPr>
        <w:t>福建省</w:t>
      </w:r>
      <w:r w:rsidR="00083289">
        <w:rPr>
          <w:rFonts w:ascii="仿宋_GB2312" w:eastAsia="仿宋_GB2312" w:hint="eastAsia"/>
          <w:sz w:val="32"/>
          <w:szCs w:val="32"/>
        </w:rPr>
        <w:t>长汀县人民法院罪犯刑事财产刑等执行情况一览表和</w:t>
      </w:r>
      <w:r w:rsidR="00DC11E2" w:rsidRPr="000121E8">
        <w:rPr>
          <w:rFonts w:ascii="仿宋_GB2312" w:eastAsia="仿宋_GB2312" w:hint="eastAsia"/>
          <w:sz w:val="32"/>
          <w:szCs w:val="32"/>
        </w:rPr>
        <w:t>福建省龙岩市中级人民法院（</w:t>
      </w:r>
      <w:r w:rsidR="00083289">
        <w:rPr>
          <w:rFonts w:ascii="仿宋_GB2312" w:eastAsia="仿宋_GB2312" w:hint="eastAsia"/>
          <w:sz w:val="32"/>
          <w:szCs w:val="32"/>
        </w:rPr>
        <w:t>2021</w:t>
      </w:r>
      <w:r w:rsidR="00DC11E2" w:rsidRPr="000121E8">
        <w:rPr>
          <w:rFonts w:ascii="仿宋_GB2312" w:eastAsia="仿宋_GB2312" w:hint="eastAsia"/>
          <w:sz w:val="32"/>
          <w:szCs w:val="32"/>
        </w:rPr>
        <w:t>）闽08刑更</w:t>
      </w:r>
      <w:r w:rsidR="00083289">
        <w:rPr>
          <w:rFonts w:ascii="仿宋_GB2312" w:eastAsia="仿宋_GB2312" w:hint="eastAsia"/>
          <w:sz w:val="32"/>
          <w:szCs w:val="32"/>
        </w:rPr>
        <w:t>652</w:t>
      </w:r>
      <w:r w:rsidR="00DC11E2" w:rsidRPr="000121E8">
        <w:rPr>
          <w:rFonts w:ascii="仿宋_GB2312" w:eastAsia="仿宋_GB2312" w:hint="eastAsia"/>
          <w:sz w:val="32"/>
          <w:szCs w:val="32"/>
        </w:rPr>
        <w:t>号刑事裁定予以证明，足以认定。</w:t>
      </w:r>
    </w:p>
    <w:p w:rsidR="00003909" w:rsidRPr="000121E8" w:rsidRDefault="00BB3275" w:rsidP="000121E8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121E8">
        <w:rPr>
          <w:rFonts w:ascii="仿宋_GB2312" w:eastAsia="仿宋_GB2312" w:hAnsi="Times New Roman" w:hint="eastAsia"/>
          <w:color w:val="000000"/>
          <w:sz w:val="32"/>
          <w:szCs w:val="32"/>
        </w:rPr>
        <w:t>该犯系从严掌握减刑幅度对象。</w:t>
      </w:r>
    </w:p>
    <w:p w:rsidR="00003909" w:rsidRPr="000121E8" w:rsidRDefault="00003909" w:rsidP="000121E8">
      <w:pPr>
        <w:spacing w:line="460" w:lineRule="exact"/>
        <w:ind w:firstLineChars="176" w:firstLine="563"/>
        <w:rPr>
          <w:rFonts w:ascii="仿宋_GB2312" w:eastAsia="仿宋_GB2312"/>
          <w:sz w:val="32"/>
          <w:szCs w:val="32"/>
        </w:rPr>
      </w:pPr>
      <w:r w:rsidRPr="000121E8">
        <w:rPr>
          <w:rFonts w:ascii="仿宋_GB2312" w:eastAsia="仿宋_GB2312" w:hint="eastAsia"/>
          <w:sz w:val="32"/>
          <w:szCs w:val="32"/>
        </w:rPr>
        <w:t>本案于2023年</w:t>
      </w:r>
      <w:r w:rsidR="00E45408">
        <w:rPr>
          <w:rFonts w:ascii="仿宋_GB2312" w:eastAsia="仿宋_GB2312" w:hint="eastAsia"/>
          <w:sz w:val="32"/>
          <w:szCs w:val="32"/>
        </w:rPr>
        <w:t>8</w:t>
      </w:r>
      <w:r w:rsidRPr="000121E8">
        <w:rPr>
          <w:rFonts w:ascii="仿宋_GB2312" w:eastAsia="仿宋_GB2312" w:hint="eastAsia"/>
          <w:sz w:val="32"/>
          <w:szCs w:val="32"/>
        </w:rPr>
        <w:t>月</w:t>
      </w:r>
      <w:r w:rsidR="00E45408">
        <w:rPr>
          <w:rFonts w:ascii="仿宋_GB2312" w:eastAsia="仿宋_GB2312" w:hint="eastAsia"/>
          <w:sz w:val="32"/>
          <w:szCs w:val="32"/>
        </w:rPr>
        <w:t>28</w:t>
      </w:r>
      <w:r w:rsidRPr="000121E8">
        <w:rPr>
          <w:rFonts w:ascii="仿宋_GB2312" w:eastAsia="仿宋_GB2312" w:hint="eastAsia"/>
          <w:sz w:val="32"/>
          <w:szCs w:val="32"/>
        </w:rPr>
        <w:t>日至2023年</w:t>
      </w:r>
      <w:r w:rsidR="00E45408">
        <w:rPr>
          <w:rFonts w:ascii="仿宋_GB2312" w:eastAsia="仿宋_GB2312" w:hint="eastAsia"/>
          <w:sz w:val="32"/>
          <w:szCs w:val="32"/>
        </w:rPr>
        <w:t>9</w:t>
      </w:r>
      <w:r w:rsidRPr="000121E8">
        <w:rPr>
          <w:rFonts w:ascii="仿宋_GB2312" w:eastAsia="仿宋_GB2312" w:hint="eastAsia"/>
          <w:sz w:val="32"/>
          <w:szCs w:val="32"/>
        </w:rPr>
        <w:t>月</w:t>
      </w:r>
      <w:r w:rsidR="00E45408">
        <w:rPr>
          <w:rFonts w:ascii="仿宋_GB2312" w:eastAsia="仿宋_GB2312" w:hint="eastAsia"/>
          <w:sz w:val="32"/>
          <w:szCs w:val="32"/>
        </w:rPr>
        <w:t>3</w:t>
      </w:r>
      <w:r w:rsidRPr="000121E8">
        <w:rPr>
          <w:rFonts w:ascii="仿宋_GB2312" w:eastAsia="仿宋_GB2312" w:hint="eastAsia"/>
          <w:sz w:val="32"/>
          <w:szCs w:val="32"/>
        </w:rPr>
        <w:t>日在狱内公示未收到不同意见</w:t>
      </w:r>
      <w:r w:rsidR="00BB3275" w:rsidRPr="000121E8">
        <w:rPr>
          <w:rFonts w:ascii="仿宋_GB2312" w:eastAsia="仿宋_GB2312" w:hint="eastAsia"/>
          <w:sz w:val="32"/>
          <w:szCs w:val="32"/>
        </w:rPr>
        <w:t>。</w:t>
      </w:r>
    </w:p>
    <w:p w:rsidR="00003909" w:rsidRPr="000121E8" w:rsidRDefault="00ED056E" w:rsidP="000121E8">
      <w:pPr>
        <w:spacing w:line="46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0121E8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003909" w:rsidRPr="000121E8">
        <w:rPr>
          <w:rFonts w:ascii="仿宋_GB2312" w:eastAsia="仿宋_GB2312" w:hint="eastAsia"/>
          <w:sz w:val="32"/>
          <w:szCs w:val="32"/>
        </w:rPr>
        <w:t>建议对罪犯刘海兵予以减刑</w:t>
      </w:r>
      <w:r w:rsidRPr="000121E8">
        <w:rPr>
          <w:rFonts w:ascii="仿宋_GB2312" w:eastAsia="仿宋_GB2312" w:hint="eastAsia"/>
          <w:sz w:val="32"/>
          <w:szCs w:val="32"/>
        </w:rPr>
        <w:t>七</w:t>
      </w:r>
      <w:r w:rsidR="00003909" w:rsidRPr="000121E8">
        <w:rPr>
          <w:rFonts w:ascii="仿宋_GB2312" w:eastAsia="仿宋_GB2312" w:hint="eastAsia"/>
          <w:sz w:val="32"/>
          <w:szCs w:val="32"/>
        </w:rPr>
        <w:t>个月。</w:t>
      </w:r>
      <w:r w:rsidRPr="000121E8">
        <w:rPr>
          <w:rFonts w:ascii="仿宋_GB2312" w:eastAsia="仿宋_GB2312" w:hint="eastAsia"/>
          <w:sz w:val="32"/>
          <w:szCs w:val="32"/>
        </w:rPr>
        <w:t>特提请你院审核裁定</w:t>
      </w:r>
      <w:r w:rsidR="00003909" w:rsidRPr="000121E8">
        <w:rPr>
          <w:rFonts w:ascii="仿宋_GB2312" w:eastAsia="仿宋_GB2312" w:hint="eastAsia"/>
          <w:sz w:val="32"/>
          <w:szCs w:val="32"/>
        </w:rPr>
        <w:t>。</w:t>
      </w:r>
    </w:p>
    <w:p w:rsidR="00003909" w:rsidRPr="000121E8" w:rsidRDefault="00003909" w:rsidP="00003909">
      <w:pPr>
        <w:ind w:firstLine="405"/>
        <w:rPr>
          <w:rFonts w:ascii="仿宋_GB2312" w:eastAsia="仿宋_GB2312"/>
          <w:sz w:val="32"/>
          <w:szCs w:val="32"/>
        </w:rPr>
      </w:pPr>
    </w:p>
    <w:p w:rsidR="00003909" w:rsidRPr="000121E8" w:rsidRDefault="00003909" w:rsidP="00003909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0121E8">
        <w:rPr>
          <w:rFonts w:ascii="仿宋_GB2312" w:hAnsi="Times New Roman" w:hint="eastAsia"/>
          <w:color w:val="000000"/>
          <w:szCs w:val="32"/>
        </w:rPr>
        <w:t>此致</w:t>
      </w:r>
    </w:p>
    <w:p w:rsidR="00003909" w:rsidRPr="000121E8" w:rsidRDefault="00003909" w:rsidP="00003909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0121E8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003909" w:rsidRPr="000121E8" w:rsidRDefault="00003909" w:rsidP="00003909">
      <w:pPr>
        <w:ind w:firstLine="405"/>
        <w:rPr>
          <w:rFonts w:ascii="仿宋_GB2312" w:eastAsia="仿宋_GB2312"/>
          <w:sz w:val="32"/>
          <w:szCs w:val="32"/>
        </w:rPr>
      </w:pPr>
    </w:p>
    <w:p w:rsidR="00900D6B" w:rsidRPr="000121E8" w:rsidRDefault="00900D6B" w:rsidP="00900D6B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0121E8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900D6B" w:rsidRPr="000121E8" w:rsidRDefault="00900D6B" w:rsidP="00900D6B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0121E8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E45408">
        <w:rPr>
          <w:rFonts w:ascii="仿宋_GB2312" w:eastAsia="仿宋_GB2312" w:hAnsi="Times New Roman" w:hint="eastAsia"/>
          <w:sz w:val="32"/>
          <w:szCs w:val="32"/>
        </w:rPr>
        <w:t>9</w:t>
      </w:r>
      <w:r w:rsidRPr="000121E8">
        <w:rPr>
          <w:rFonts w:ascii="仿宋_GB2312" w:eastAsia="仿宋_GB2312" w:hAnsi="Times New Roman" w:hint="eastAsia"/>
          <w:sz w:val="32"/>
          <w:szCs w:val="32"/>
        </w:rPr>
        <w:t>月</w:t>
      </w:r>
      <w:r w:rsidR="00E45408">
        <w:rPr>
          <w:rFonts w:ascii="仿宋_GB2312" w:eastAsia="仿宋_GB2312" w:hAnsi="Times New Roman" w:hint="eastAsia"/>
          <w:sz w:val="32"/>
          <w:szCs w:val="32"/>
        </w:rPr>
        <w:t>4</w:t>
      </w:r>
      <w:r w:rsidRPr="000121E8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900D6B" w:rsidRPr="000121E8" w:rsidRDefault="00900D6B" w:rsidP="00003909">
      <w:pPr>
        <w:ind w:firstLine="405"/>
        <w:rPr>
          <w:rFonts w:ascii="仿宋_GB2312" w:eastAsia="仿宋_GB2312"/>
          <w:sz w:val="32"/>
          <w:szCs w:val="32"/>
        </w:rPr>
      </w:pPr>
    </w:p>
    <w:sectPr w:rsidR="00900D6B" w:rsidRPr="000121E8" w:rsidSect="008B07A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E34" w:rsidRDefault="00C07E34" w:rsidP="009E7B99">
      <w:r>
        <w:separator/>
      </w:r>
    </w:p>
  </w:endnote>
  <w:endnote w:type="continuationSeparator" w:id="1">
    <w:p w:rsidR="00C07E34" w:rsidRDefault="00C07E34" w:rsidP="009E7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82284"/>
      <w:docPartObj>
        <w:docPartGallery w:val="Page Numbers (Bottom of Page)"/>
        <w:docPartUnique/>
      </w:docPartObj>
    </w:sdtPr>
    <w:sdtContent>
      <w:p w:rsidR="004838FD" w:rsidRDefault="00225C8B">
        <w:pPr>
          <w:pStyle w:val="a5"/>
          <w:jc w:val="right"/>
        </w:pPr>
        <w:fldSimple w:instr=" PAGE   \* MERGEFORMAT ">
          <w:r w:rsidR="001D1DB9" w:rsidRPr="001D1DB9">
            <w:rPr>
              <w:noProof/>
              <w:lang w:val="zh-CN"/>
            </w:rPr>
            <w:t>1</w:t>
          </w:r>
        </w:fldSimple>
      </w:p>
    </w:sdtContent>
  </w:sdt>
  <w:p w:rsidR="004838FD" w:rsidRDefault="004838F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E34" w:rsidRDefault="00C07E34" w:rsidP="009E7B99">
      <w:r>
        <w:separator/>
      </w:r>
    </w:p>
  </w:footnote>
  <w:footnote w:type="continuationSeparator" w:id="1">
    <w:p w:rsidR="00C07E34" w:rsidRDefault="00C07E34" w:rsidP="009E7B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3909"/>
    <w:rsid w:val="00003909"/>
    <w:rsid w:val="000121E8"/>
    <w:rsid w:val="00083289"/>
    <w:rsid w:val="000A58A8"/>
    <w:rsid w:val="00185FFE"/>
    <w:rsid w:val="001A4E73"/>
    <w:rsid w:val="001B5317"/>
    <w:rsid w:val="001B53B1"/>
    <w:rsid w:val="001D1DB9"/>
    <w:rsid w:val="00225C8B"/>
    <w:rsid w:val="00256F6A"/>
    <w:rsid w:val="00307F1E"/>
    <w:rsid w:val="00416B92"/>
    <w:rsid w:val="004838FD"/>
    <w:rsid w:val="004F2E22"/>
    <w:rsid w:val="004F7715"/>
    <w:rsid w:val="0051256C"/>
    <w:rsid w:val="005313B5"/>
    <w:rsid w:val="00623B93"/>
    <w:rsid w:val="00716205"/>
    <w:rsid w:val="00786E56"/>
    <w:rsid w:val="008B07A7"/>
    <w:rsid w:val="00900D6B"/>
    <w:rsid w:val="009E379C"/>
    <w:rsid w:val="009E7B99"/>
    <w:rsid w:val="00AC6A91"/>
    <w:rsid w:val="00AD3429"/>
    <w:rsid w:val="00B26A72"/>
    <w:rsid w:val="00B74875"/>
    <w:rsid w:val="00BB3275"/>
    <w:rsid w:val="00BC662A"/>
    <w:rsid w:val="00BE0D3D"/>
    <w:rsid w:val="00C07E34"/>
    <w:rsid w:val="00D3144F"/>
    <w:rsid w:val="00DC11E2"/>
    <w:rsid w:val="00E45408"/>
    <w:rsid w:val="00ED056E"/>
    <w:rsid w:val="00F24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7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003909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003909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9E7B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E7B9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E7B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E7B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33</cp:revision>
  <dcterms:created xsi:type="dcterms:W3CDTF">2023-08-02T10:11:00Z</dcterms:created>
  <dcterms:modified xsi:type="dcterms:W3CDTF">2023-09-26T08:52:00Z</dcterms:modified>
</cp:coreProperties>
</file>