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2BE" w:rsidRDefault="00E612BE" w:rsidP="00E612B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E612BE" w:rsidRDefault="00E612BE" w:rsidP="00E612B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097BBD" w:rsidRPr="00E612BE" w:rsidRDefault="00E612BE" w:rsidP="00E612BE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6A69B9">
        <w:rPr>
          <w:rFonts w:ascii="仿宋_GB2312" w:eastAsia="仿宋_GB2312" w:hAnsi="Times New Roman" w:cs="楷体_GB2312" w:hint="eastAsia"/>
          <w:sz w:val="32"/>
          <w:szCs w:val="32"/>
        </w:rPr>
        <w:t>912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E612BE" w:rsidRPr="00F027D7" w:rsidRDefault="00E612BE" w:rsidP="005F5550">
      <w:pPr>
        <w:spacing w:line="3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027D7">
        <w:rPr>
          <w:rFonts w:ascii="仿宋_GB2312" w:eastAsia="仿宋_GB2312" w:hint="eastAsia"/>
          <w:sz w:val="32"/>
          <w:szCs w:val="32"/>
        </w:rPr>
        <w:t>罪犯谢卫星</w:t>
      </w:r>
      <w:r w:rsidRPr="00465A57">
        <w:rPr>
          <w:rFonts w:ascii="仿宋_GB2312" w:eastAsia="仿宋_GB2312" w:hint="eastAsia"/>
          <w:sz w:val="32"/>
          <w:szCs w:val="32"/>
        </w:rPr>
        <w:t>，</w:t>
      </w:r>
      <w:r w:rsidRPr="00F027D7">
        <w:rPr>
          <w:rFonts w:ascii="仿宋_GB2312" w:eastAsia="仿宋_GB2312" w:hint="eastAsia"/>
          <w:sz w:val="32"/>
          <w:szCs w:val="32"/>
        </w:rPr>
        <w:t>男，汉族，初中文化，1985年2月28日出生，户籍所在地福建省泉州市丰泽区，捕前无</w:t>
      </w:r>
      <w:r w:rsidR="00DA1A23" w:rsidRPr="00F027D7">
        <w:rPr>
          <w:rFonts w:ascii="仿宋_GB2312" w:eastAsia="仿宋_GB2312" w:hint="eastAsia"/>
          <w:sz w:val="32"/>
          <w:szCs w:val="32"/>
        </w:rPr>
        <w:t>固定职</w:t>
      </w:r>
      <w:r w:rsidRPr="00F027D7">
        <w:rPr>
          <w:rFonts w:ascii="仿宋_GB2312" w:eastAsia="仿宋_GB2312" w:hint="eastAsia"/>
          <w:sz w:val="32"/>
          <w:szCs w:val="32"/>
        </w:rPr>
        <w:t>业。该犯系数罪并罚。</w:t>
      </w:r>
    </w:p>
    <w:p w:rsidR="00E612BE" w:rsidRPr="00F027D7" w:rsidRDefault="00E612BE" w:rsidP="005F5550">
      <w:pPr>
        <w:spacing w:line="360" w:lineRule="exact"/>
        <w:rPr>
          <w:rFonts w:ascii="仿宋_GB2312" w:eastAsia="仿宋_GB2312"/>
          <w:sz w:val="32"/>
          <w:szCs w:val="32"/>
        </w:rPr>
      </w:pPr>
      <w:r w:rsidRPr="00F027D7">
        <w:rPr>
          <w:rFonts w:ascii="仿宋_GB2312" w:eastAsia="仿宋_GB2312" w:hint="eastAsia"/>
          <w:sz w:val="32"/>
          <w:szCs w:val="32"/>
        </w:rPr>
        <w:t xml:space="preserve">    2004年12月17日</w:t>
      </w:r>
      <w:r w:rsidR="00B15F4F" w:rsidRPr="00F027D7">
        <w:rPr>
          <w:rFonts w:ascii="仿宋_GB2312" w:eastAsia="仿宋_GB2312" w:hint="eastAsia"/>
          <w:sz w:val="32"/>
          <w:szCs w:val="32"/>
        </w:rPr>
        <w:t>，</w:t>
      </w:r>
      <w:r w:rsidRPr="00F027D7">
        <w:rPr>
          <w:rFonts w:ascii="仿宋_GB2312" w:eastAsia="仿宋_GB2312" w:hint="eastAsia"/>
          <w:sz w:val="32"/>
          <w:szCs w:val="32"/>
        </w:rPr>
        <w:t>福建省泉州市中级人民法院作出了(2004)泉刑初字第214号刑事判决，</w:t>
      </w:r>
      <w:r w:rsidR="00B15F4F" w:rsidRPr="00F027D7">
        <w:rPr>
          <w:rFonts w:ascii="仿宋_GB2312" w:eastAsia="仿宋_GB2312" w:hint="eastAsia"/>
          <w:sz w:val="32"/>
          <w:szCs w:val="32"/>
        </w:rPr>
        <w:t>认定被告人</w:t>
      </w:r>
      <w:r w:rsidRPr="00F027D7">
        <w:rPr>
          <w:rFonts w:ascii="仿宋_GB2312" w:eastAsia="仿宋_GB2312" w:hint="eastAsia"/>
          <w:sz w:val="32"/>
          <w:szCs w:val="32"/>
        </w:rPr>
        <w:t>谢卫星犯故意伤害罪，判处死刑，缓期二年执行，剥夺政治权利终身。宣判后，被告人不服，提出上诉。福建省高级人民法院经过二审审理，于2005年3月16日作出</w:t>
      </w:r>
      <w:r w:rsidR="00DD63C3" w:rsidRPr="00F027D7">
        <w:rPr>
          <w:rFonts w:ascii="仿宋_GB2312" w:eastAsia="仿宋_GB2312" w:hint="eastAsia"/>
          <w:sz w:val="32"/>
          <w:szCs w:val="32"/>
        </w:rPr>
        <w:t>了</w:t>
      </w:r>
      <w:r w:rsidRPr="00F027D7">
        <w:rPr>
          <w:rFonts w:ascii="仿宋_GB2312" w:eastAsia="仿宋_GB2312" w:hint="eastAsia"/>
          <w:sz w:val="32"/>
          <w:szCs w:val="32"/>
        </w:rPr>
        <w:t>(2005)闽刑终字第138号刑事裁定，对其</w:t>
      </w:r>
      <w:r w:rsidR="00DD63C3" w:rsidRPr="00F027D7">
        <w:rPr>
          <w:rFonts w:ascii="仿宋_GB2312" w:eastAsia="仿宋_GB2312" w:hint="eastAsia"/>
          <w:sz w:val="32"/>
          <w:szCs w:val="32"/>
        </w:rPr>
        <w:t>驳回上诉，</w:t>
      </w:r>
      <w:r w:rsidRPr="00F027D7">
        <w:rPr>
          <w:rFonts w:ascii="仿宋_GB2312" w:eastAsia="仿宋_GB2312" w:hint="eastAsia"/>
          <w:sz w:val="32"/>
          <w:szCs w:val="32"/>
        </w:rPr>
        <w:t>维持原判。</w:t>
      </w:r>
      <w:r w:rsidR="0013246B" w:rsidRPr="00F027D7">
        <w:rPr>
          <w:rFonts w:ascii="仿宋_GB2312" w:eastAsia="仿宋_GB2312" w:hint="eastAsia"/>
          <w:sz w:val="32"/>
          <w:szCs w:val="32"/>
        </w:rPr>
        <w:t>2005</w:t>
      </w:r>
      <w:r w:rsidRPr="00F027D7">
        <w:rPr>
          <w:rFonts w:ascii="仿宋_GB2312" w:eastAsia="仿宋_GB2312" w:hint="eastAsia"/>
          <w:sz w:val="32"/>
          <w:szCs w:val="32"/>
        </w:rPr>
        <w:t>年</w:t>
      </w:r>
      <w:r w:rsidR="0013246B" w:rsidRPr="00F027D7">
        <w:rPr>
          <w:rFonts w:ascii="仿宋_GB2312" w:eastAsia="仿宋_GB2312" w:hint="eastAsia"/>
          <w:sz w:val="32"/>
          <w:szCs w:val="32"/>
        </w:rPr>
        <w:t>8</w:t>
      </w:r>
      <w:r w:rsidRPr="00F027D7">
        <w:rPr>
          <w:rFonts w:ascii="仿宋_GB2312" w:eastAsia="仿宋_GB2312" w:hint="eastAsia"/>
          <w:sz w:val="32"/>
          <w:szCs w:val="32"/>
        </w:rPr>
        <w:t>月</w:t>
      </w:r>
      <w:r w:rsidR="0013246B" w:rsidRPr="00F027D7">
        <w:rPr>
          <w:rFonts w:ascii="仿宋_GB2312" w:eastAsia="仿宋_GB2312" w:hint="eastAsia"/>
          <w:sz w:val="32"/>
          <w:szCs w:val="32"/>
        </w:rPr>
        <w:t>15</w:t>
      </w:r>
      <w:r w:rsidRPr="00F027D7">
        <w:rPr>
          <w:rFonts w:ascii="仿宋_GB2312" w:eastAsia="仿宋_GB2312" w:hint="eastAsia"/>
          <w:sz w:val="32"/>
          <w:szCs w:val="32"/>
        </w:rPr>
        <w:t>日</w:t>
      </w:r>
      <w:r w:rsidR="0013246B" w:rsidRPr="00F027D7">
        <w:rPr>
          <w:rFonts w:ascii="仿宋_GB2312" w:eastAsia="仿宋_GB2312" w:hint="eastAsia"/>
          <w:sz w:val="32"/>
          <w:szCs w:val="32"/>
        </w:rPr>
        <w:t>，</w:t>
      </w:r>
      <w:r w:rsidRPr="00F027D7">
        <w:rPr>
          <w:rFonts w:ascii="仿宋_GB2312" w:eastAsia="仿宋_GB2312" w:hint="eastAsia"/>
          <w:sz w:val="32"/>
          <w:szCs w:val="32"/>
        </w:rPr>
        <w:t>福建省泉州市中级人民法院作出了(2005)泉刑初字第162号刑事判决，</w:t>
      </w:r>
      <w:r w:rsidR="0013246B" w:rsidRPr="00F027D7">
        <w:rPr>
          <w:rFonts w:ascii="仿宋_GB2312" w:eastAsia="仿宋_GB2312" w:hint="eastAsia"/>
          <w:sz w:val="32"/>
          <w:szCs w:val="32"/>
        </w:rPr>
        <w:t>认定被告人</w:t>
      </w:r>
      <w:r w:rsidRPr="00F027D7">
        <w:rPr>
          <w:rFonts w:ascii="仿宋_GB2312" w:eastAsia="仿宋_GB2312" w:hint="eastAsia"/>
          <w:sz w:val="32"/>
          <w:szCs w:val="32"/>
        </w:rPr>
        <w:t>谢卫星犯故意伤害罪，判处有期徒刑</w:t>
      </w:r>
      <w:r w:rsidR="0013246B" w:rsidRPr="00F027D7">
        <w:rPr>
          <w:rFonts w:ascii="仿宋_GB2312" w:eastAsia="仿宋_GB2312" w:hint="eastAsia"/>
          <w:sz w:val="32"/>
          <w:szCs w:val="32"/>
        </w:rPr>
        <w:t>一年</w:t>
      </w:r>
      <w:r w:rsidRPr="00F027D7">
        <w:rPr>
          <w:rFonts w:ascii="仿宋_GB2312" w:eastAsia="仿宋_GB2312" w:hint="eastAsia"/>
          <w:sz w:val="32"/>
          <w:szCs w:val="32"/>
        </w:rPr>
        <w:t>六个月，与其原犯故意伤害罪，被判处死刑，缓期二年执行，剥夺政治权利终身并罚，决定执行死刑，缓期二年执行，剥夺政治权利终身。判决生效后，于2005年9月5</w:t>
      </w:r>
      <w:r w:rsidR="00AF4942" w:rsidRPr="00F027D7">
        <w:rPr>
          <w:rFonts w:ascii="仿宋_GB2312" w:eastAsia="仿宋_GB2312" w:hint="eastAsia"/>
          <w:sz w:val="32"/>
          <w:szCs w:val="32"/>
        </w:rPr>
        <w:t>日交付闽西</w:t>
      </w:r>
      <w:r w:rsidRPr="00F027D7">
        <w:rPr>
          <w:rFonts w:ascii="仿宋_GB2312" w:eastAsia="仿宋_GB2312" w:hint="eastAsia"/>
          <w:sz w:val="32"/>
          <w:szCs w:val="32"/>
        </w:rPr>
        <w:t>监狱执行刑罚。</w:t>
      </w:r>
    </w:p>
    <w:p w:rsidR="00E612BE" w:rsidRPr="00F027D7" w:rsidRDefault="00E612BE" w:rsidP="005F5550">
      <w:pPr>
        <w:spacing w:line="360" w:lineRule="exact"/>
        <w:rPr>
          <w:rFonts w:ascii="仿宋_GB2312" w:eastAsia="仿宋_GB2312"/>
          <w:sz w:val="32"/>
          <w:szCs w:val="32"/>
        </w:rPr>
      </w:pPr>
      <w:r w:rsidRPr="00F027D7">
        <w:rPr>
          <w:rFonts w:ascii="仿宋_GB2312" w:eastAsia="仿宋_GB2312" w:hint="eastAsia"/>
          <w:sz w:val="32"/>
          <w:szCs w:val="32"/>
        </w:rPr>
        <w:t xml:space="preserve">    福建省高级人民法院于2008年3月14日作出</w:t>
      </w:r>
      <w:r w:rsidR="00FE2E7C" w:rsidRPr="00F027D7">
        <w:rPr>
          <w:rFonts w:ascii="仿宋_GB2312" w:eastAsia="仿宋_GB2312" w:hint="eastAsia"/>
          <w:sz w:val="32"/>
          <w:szCs w:val="32"/>
        </w:rPr>
        <w:t>了</w:t>
      </w:r>
      <w:r w:rsidRPr="00F027D7">
        <w:rPr>
          <w:rFonts w:ascii="仿宋_GB2312" w:eastAsia="仿宋_GB2312" w:hint="eastAsia"/>
          <w:sz w:val="32"/>
          <w:szCs w:val="32"/>
        </w:rPr>
        <w:t>(2008)闽刑执字第34号刑事裁定，将其减为无期徒刑，剥夺政治权利终身不变；福建省高级人民法院于2011年4月21日作出</w:t>
      </w:r>
      <w:r w:rsidR="00B70067" w:rsidRPr="00F027D7">
        <w:rPr>
          <w:rFonts w:ascii="仿宋_GB2312" w:eastAsia="仿宋_GB2312" w:hint="eastAsia"/>
          <w:sz w:val="32"/>
          <w:szCs w:val="32"/>
        </w:rPr>
        <w:t>了</w:t>
      </w:r>
      <w:r w:rsidRPr="00F027D7">
        <w:rPr>
          <w:rFonts w:ascii="仿宋_GB2312" w:eastAsia="仿宋_GB2312" w:hint="eastAsia"/>
          <w:sz w:val="32"/>
          <w:szCs w:val="32"/>
        </w:rPr>
        <w:t>(2011)闽刑执字第276号刑事裁定，将其减为有期徒刑十八年，剥夺政治权利改为七年；福建省龙岩市中级人民法院于2013年7月4日作出</w:t>
      </w:r>
      <w:r w:rsidR="00106357" w:rsidRPr="00F027D7">
        <w:rPr>
          <w:rFonts w:ascii="仿宋_GB2312" w:eastAsia="仿宋_GB2312" w:hint="eastAsia"/>
          <w:sz w:val="32"/>
          <w:szCs w:val="32"/>
        </w:rPr>
        <w:t>了</w:t>
      </w:r>
      <w:r w:rsidRPr="00F027D7">
        <w:rPr>
          <w:rFonts w:ascii="仿宋_GB2312" w:eastAsia="仿宋_GB2312" w:hint="eastAsia"/>
          <w:sz w:val="32"/>
          <w:szCs w:val="32"/>
        </w:rPr>
        <w:t>(2013)岩刑执字第1150号刑事裁定，对其减去有期徒刑一年十一个月，剥夺政治权利减为六年；福建省龙岩市中级人民法院于2015年10月23日作出</w:t>
      </w:r>
      <w:r w:rsidR="004F57D2" w:rsidRPr="00F027D7">
        <w:rPr>
          <w:rFonts w:ascii="仿宋_GB2312" w:eastAsia="仿宋_GB2312" w:hint="eastAsia"/>
          <w:sz w:val="32"/>
          <w:szCs w:val="32"/>
        </w:rPr>
        <w:t>了</w:t>
      </w:r>
      <w:r w:rsidRPr="00F027D7">
        <w:rPr>
          <w:rFonts w:ascii="仿宋_GB2312" w:eastAsia="仿宋_GB2312" w:hint="eastAsia"/>
          <w:sz w:val="32"/>
          <w:szCs w:val="32"/>
        </w:rPr>
        <w:t>(2015)岩刑执字第1462号刑事裁定，对其减去有期徒刑一年九个月，剥夺政治权利六年不变</w:t>
      </w:r>
      <w:r w:rsidR="00436FFA" w:rsidRPr="00F027D7">
        <w:rPr>
          <w:rFonts w:ascii="仿宋_GB2312" w:eastAsia="仿宋_GB2312" w:hint="eastAsia"/>
          <w:sz w:val="32"/>
          <w:szCs w:val="32"/>
        </w:rPr>
        <w:t>；</w:t>
      </w:r>
      <w:r w:rsidRPr="00F027D7">
        <w:rPr>
          <w:rFonts w:ascii="仿宋_GB2312" w:eastAsia="仿宋_GB2312" w:hint="eastAsia"/>
          <w:sz w:val="32"/>
          <w:szCs w:val="32"/>
        </w:rPr>
        <w:t>福建省龙岩市中级人民法院于</w:t>
      </w:r>
      <w:r w:rsidR="00436FFA" w:rsidRPr="00F027D7">
        <w:rPr>
          <w:rFonts w:ascii="仿宋_GB2312" w:eastAsia="仿宋_GB2312" w:hint="eastAsia"/>
          <w:sz w:val="32"/>
          <w:szCs w:val="32"/>
        </w:rPr>
        <w:t>2018</w:t>
      </w:r>
      <w:r w:rsidRPr="00F027D7">
        <w:rPr>
          <w:rFonts w:ascii="仿宋_GB2312" w:eastAsia="仿宋_GB2312" w:hint="eastAsia"/>
          <w:sz w:val="32"/>
          <w:szCs w:val="32"/>
        </w:rPr>
        <w:t>年</w:t>
      </w:r>
      <w:r w:rsidR="00436FFA" w:rsidRPr="00F027D7">
        <w:rPr>
          <w:rFonts w:ascii="仿宋_GB2312" w:eastAsia="仿宋_GB2312" w:hint="eastAsia"/>
          <w:sz w:val="32"/>
          <w:szCs w:val="32"/>
        </w:rPr>
        <w:t>3</w:t>
      </w:r>
      <w:r w:rsidRPr="00F027D7">
        <w:rPr>
          <w:rFonts w:ascii="仿宋_GB2312" w:eastAsia="仿宋_GB2312" w:hint="eastAsia"/>
          <w:sz w:val="32"/>
          <w:szCs w:val="32"/>
        </w:rPr>
        <w:t>月</w:t>
      </w:r>
      <w:r w:rsidR="00436FFA" w:rsidRPr="00F027D7">
        <w:rPr>
          <w:rFonts w:ascii="仿宋_GB2312" w:eastAsia="仿宋_GB2312" w:hint="eastAsia"/>
          <w:sz w:val="32"/>
          <w:szCs w:val="32"/>
        </w:rPr>
        <w:t>23</w:t>
      </w:r>
      <w:r w:rsidRPr="00F027D7">
        <w:rPr>
          <w:rFonts w:ascii="仿宋_GB2312" w:eastAsia="仿宋_GB2312" w:hint="eastAsia"/>
          <w:sz w:val="32"/>
          <w:szCs w:val="32"/>
        </w:rPr>
        <w:t>日作出</w:t>
      </w:r>
      <w:r w:rsidR="00436FFA" w:rsidRPr="00F027D7">
        <w:rPr>
          <w:rFonts w:ascii="仿宋_GB2312" w:eastAsia="仿宋_GB2312" w:hint="eastAsia"/>
          <w:sz w:val="32"/>
          <w:szCs w:val="32"/>
        </w:rPr>
        <w:t>了</w:t>
      </w:r>
      <w:r w:rsidRPr="00F027D7">
        <w:rPr>
          <w:rFonts w:ascii="仿宋_GB2312" w:eastAsia="仿宋_GB2312" w:hint="eastAsia"/>
          <w:sz w:val="32"/>
          <w:szCs w:val="32"/>
        </w:rPr>
        <w:t>(2018)闽08刑更461号刑事裁定，准予福建省闽西监狱撤回对罪犯谢卫星的减刑建议；福建省龙岩市中级人民法院于2018年10月24日作出</w:t>
      </w:r>
      <w:r w:rsidR="002874F1" w:rsidRPr="00F027D7">
        <w:rPr>
          <w:rFonts w:ascii="仿宋_GB2312" w:eastAsia="仿宋_GB2312" w:hint="eastAsia"/>
          <w:sz w:val="32"/>
          <w:szCs w:val="32"/>
        </w:rPr>
        <w:t>了</w:t>
      </w:r>
      <w:r w:rsidRPr="00F027D7">
        <w:rPr>
          <w:rFonts w:ascii="仿宋_GB2312" w:eastAsia="仿宋_GB2312" w:hint="eastAsia"/>
          <w:sz w:val="32"/>
          <w:szCs w:val="32"/>
        </w:rPr>
        <w:t>(2018)闽08刑更1302号刑事裁定，对其减去有期徒刑八个月，剥夺政治权利减为五年；福建省龙岩市中级人民法院于2021年</w:t>
      </w:r>
      <w:r w:rsidR="0095712A" w:rsidRPr="00F027D7">
        <w:rPr>
          <w:rFonts w:ascii="仿宋_GB2312" w:eastAsia="仿宋_GB2312" w:hint="eastAsia"/>
          <w:sz w:val="32"/>
          <w:szCs w:val="32"/>
        </w:rPr>
        <w:t>3</w:t>
      </w:r>
      <w:r w:rsidRPr="00F027D7">
        <w:rPr>
          <w:rFonts w:ascii="仿宋_GB2312" w:eastAsia="仿宋_GB2312" w:hint="eastAsia"/>
          <w:sz w:val="32"/>
          <w:szCs w:val="32"/>
        </w:rPr>
        <w:t>月</w:t>
      </w:r>
      <w:r w:rsidR="0095712A" w:rsidRPr="00F027D7">
        <w:rPr>
          <w:rFonts w:ascii="仿宋_GB2312" w:eastAsia="仿宋_GB2312" w:hint="eastAsia"/>
          <w:sz w:val="32"/>
          <w:szCs w:val="32"/>
        </w:rPr>
        <w:t>5</w:t>
      </w:r>
      <w:r w:rsidRPr="00F027D7">
        <w:rPr>
          <w:rFonts w:ascii="仿宋_GB2312" w:eastAsia="仿宋_GB2312" w:hint="eastAsia"/>
          <w:sz w:val="32"/>
          <w:szCs w:val="32"/>
        </w:rPr>
        <w:t>日作出</w:t>
      </w:r>
      <w:r w:rsidR="0095712A" w:rsidRPr="00F027D7">
        <w:rPr>
          <w:rFonts w:ascii="仿宋_GB2312" w:eastAsia="仿宋_GB2312" w:hint="eastAsia"/>
          <w:sz w:val="32"/>
          <w:szCs w:val="32"/>
        </w:rPr>
        <w:t>了</w:t>
      </w:r>
      <w:r w:rsidRPr="00F027D7">
        <w:rPr>
          <w:rFonts w:ascii="仿宋_GB2312" w:eastAsia="仿宋_GB2312" w:hint="eastAsia"/>
          <w:sz w:val="32"/>
          <w:szCs w:val="32"/>
        </w:rPr>
        <w:t>(2021)闽08刑更196号刑事裁定，对其减去有期徒刑七个月十五天，剥夺政治权利减为四年，2021年3月10日送达。</w:t>
      </w:r>
      <w:r w:rsidR="004F100E" w:rsidRPr="00F027D7">
        <w:rPr>
          <w:rFonts w:ascii="仿宋_GB2312" w:eastAsia="仿宋_GB2312" w:hint="eastAsia"/>
          <w:sz w:val="32"/>
          <w:szCs w:val="32"/>
        </w:rPr>
        <w:t>刑期执行自2011年4月21日</w:t>
      </w:r>
      <w:r w:rsidR="004F100E" w:rsidRPr="00F027D7">
        <w:rPr>
          <w:rFonts w:ascii="仿宋_GB2312" w:eastAsia="仿宋_GB2312" w:hint="eastAsia"/>
          <w:sz w:val="32"/>
          <w:szCs w:val="32"/>
        </w:rPr>
        <w:lastRenderedPageBreak/>
        <w:t>起</w:t>
      </w:r>
      <w:r w:rsidRPr="00F027D7">
        <w:rPr>
          <w:rFonts w:ascii="仿宋_GB2312" w:eastAsia="仿宋_GB2312" w:hint="eastAsia"/>
          <w:sz w:val="32"/>
          <w:szCs w:val="32"/>
        </w:rPr>
        <w:t>至2024年5月5日止。现属宽管级罪犯。</w:t>
      </w:r>
    </w:p>
    <w:p w:rsidR="00E612BE" w:rsidRPr="00F027D7" w:rsidRDefault="00E612BE" w:rsidP="005F5550">
      <w:pPr>
        <w:spacing w:line="360" w:lineRule="exact"/>
        <w:rPr>
          <w:rFonts w:ascii="仿宋_GB2312" w:eastAsia="仿宋_GB2312"/>
          <w:sz w:val="32"/>
          <w:szCs w:val="32"/>
        </w:rPr>
      </w:pPr>
      <w:r w:rsidRPr="00F027D7">
        <w:rPr>
          <w:rFonts w:ascii="仿宋_GB2312" w:eastAsia="仿宋_GB2312" w:hint="eastAsia"/>
          <w:sz w:val="32"/>
          <w:szCs w:val="32"/>
        </w:rPr>
        <w:t xml:space="preserve">    原判认定的主要犯罪事实如下：</w:t>
      </w:r>
    </w:p>
    <w:p w:rsidR="00E612BE" w:rsidRPr="00F027D7" w:rsidRDefault="00E612BE" w:rsidP="005F5550">
      <w:pPr>
        <w:spacing w:line="360" w:lineRule="exact"/>
        <w:rPr>
          <w:rFonts w:ascii="仿宋_GB2312" w:eastAsia="仿宋_GB2312"/>
          <w:sz w:val="32"/>
          <w:szCs w:val="32"/>
        </w:rPr>
      </w:pPr>
      <w:r w:rsidRPr="00F027D7">
        <w:rPr>
          <w:rFonts w:ascii="仿宋_GB2312" w:eastAsia="仿宋_GB2312" w:hint="eastAsia"/>
          <w:sz w:val="32"/>
          <w:szCs w:val="32"/>
        </w:rPr>
        <w:t xml:space="preserve">    2003年12月9日凌晨，该犯因骑车撞到他人受指责后又先动手打人引发双方打架，在打架中，该犯伙同他人故意采用持械殴打等手段非法损害被害人的身体健康，致被害人经抢救无效死亡，手段残忍，后果严重。该犯在羁押期间，为发泄对他人不满，故意非法损害他人身体致轻伤，数罪并罚。</w:t>
      </w:r>
    </w:p>
    <w:p w:rsidR="00E612BE" w:rsidRPr="00F027D7" w:rsidRDefault="00E612BE" w:rsidP="005F5550">
      <w:pPr>
        <w:spacing w:line="360" w:lineRule="exact"/>
        <w:rPr>
          <w:rFonts w:ascii="仿宋_GB2312" w:eastAsia="仿宋_GB2312"/>
          <w:sz w:val="32"/>
          <w:szCs w:val="32"/>
        </w:rPr>
      </w:pPr>
      <w:r w:rsidRPr="00F027D7">
        <w:rPr>
          <w:rFonts w:ascii="仿宋_GB2312" w:eastAsia="仿宋_GB2312" w:hint="eastAsia"/>
          <w:sz w:val="32"/>
          <w:szCs w:val="32"/>
        </w:rPr>
        <w:t xml:space="preserve">    该犯近期确有悔改表现，具体事实如下：</w:t>
      </w:r>
    </w:p>
    <w:p w:rsidR="006F66F3" w:rsidRPr="00F027D7" w:rsidRDefault="00E612BE" w:rsidP="005F5550">
      <w:pPr>
        <w:spacing w:line="36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F027D7">
        <w:rPr>
          <w:rFonts w:ascii="仿宋_GB2312" w:eastAsia="仿宋_GB2312" w:hint="eastAsia"/>
          <w:sz w:val="32"/>
          <w:szCs w:val="32"/>
        </w:rPr>
        <w:t xml:space="preserve"> </w:t>
      </w:r>
      <w:r w:rsidR="006F66F3" w:rsidRPr="00F027D7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E612BE" w:rsidRPr="00F027D7" w:rsidRDefault="00E612BE" w:rsidP="005F5550">
      <w:pPr>
        <w:spacing w:line="3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027D7">
        <w:rPr>
          <w:rFonts w:ascii="仿宋_GB2312" w:eastAsia="仿宋_GB2312" w:hint="eastAsia"/>
          <w:sz w:val="32"/>
          <w:szCs w:val="32"/>
        </w:rPr>
        <w:t>该犯上次评定表扬剩余考核分</w:t>
      </w:r>
      <w:r w:rsidR="00546B74" w:rsidRPr="00F027D7">
        <w:rPr>
          <w:rFonts w:ascii="仿宋_GB2312" w:eastAsia="仿宋_GB2312" w:hint="eastAsia"/>
          <w:sz w:val="32"/>
          <w:szCs w:val="32"/>
        </w:rPr>
        <w:t>290</w:t>
      </w:r>
      <w:r w:rsidRPr="00F027D7">
        <w:rPr>
          <w:rFonts w:ascii="仿宋_GB2312" w:eastAsia="仿宋_GB2312" w:hint="eastAsia"/>
          <w:sz w:val="32"/>
          <w:szCs w:val="32"/>
        </w:rPr>
        <w:t>.5分，本轮考核期获得考核分3448分，合计获得考核分</w:t>
      </w:r>
      <w:r w:rsidR="00B006E1" w:rsidRPr="00F027D7">
        <w:rPr>
          <w:rFonts w:ascii="仿宋_GB2312" w:eastAsia="仿宋_GB2312" w:hint="eastAsia"/>
          <w:sz w:val="32"/>
          <w:szCs w:val="32"/>
        </w:rPr>
        <w:t>3738</w:t>
      </w:r>
      <w:r w:rsidRPr="00F027D7">
        <w:rPr>
          <w:rFonts w:ascii="仿宋_GB2312" w:eastAsia="仿宋_GB2312" w:hint="eastAsia"/>
          <w:sz w:val="32"/>
          <w:szCs w:val="32"/>
        </w:rPr>
        <w:t>.5分，共兑换表扬六次。间隔期2021年4月至2023年5月累计获得考核分2823分。 2022年12月评定合格等级；2023年</w:t>
      </w:r>
      <w:r w:rsidR="008B7370" w:rsidRPr="00F027D7">
        <w:rPr>
          <w:rFonts w:ascii="仿宋_GB2312" w:eastAsia="仿宋_GB2312" w:hint="eastAsia"/>
          <w:sz w:val="32"/>
          <w:szCs w:val="32"/>
        </w:rPr>
        <w:t>4</w:t>
      </w:r>
      <w:r w:rsidRPr="00F027D7">
        <w:rPr>
          <w:rFonts w:ascii="仿宋_GB2312" w:eastAsia="仿宋_GB2312" w:hint="eastAsia"/>
          <w:sz w:val="32"/>
          <w:szCs w:val="32"/>
        </w:rPr>
        <w:t>月评定合格等级。</w:t>
      </w:r>
      <w:r w:rsidR="007F039C" w:rsidRPr="00F027D7">
        <w:rPr>
          <w:rFonts w:ascii="仿宋_GB2312" w:eastAsia="仿宋_GB2312" w:hint="eastAsia"/>
          <w:sz w:val="32"/>
          <w:szCs w:val="32"/>
        </w:rPr>
        <w:t>考核期内无违规扣分</w:t>
      </w:r>
      <w:r w:rsidR="00BE5196" w:rsidRPr="00F027D7">
        <w:rPr>
          <w:rFonts w:ascii="仿宋_GB2312" w:eastAsia="仿宋_GB2312" w:hint="eastAsia"/>
          <w:sz w:val="32"/>
          <w:szCs w:val="32"/>
        </w:rPr>
        <w:t>，</w:t>
      </w:r>
      <w:r w:rsidR="00BE5196" w:rsidRPr="00F027D7">
        <w:rPr>
          <w:rFonts w:ascii="仿宋_GB2312" w:eastAsia="仿宋_GB2312" w:hAnsi="Times New Roman" w:hint="eastAsia"/>
          <w:color w:val="000000"/>
          <w:sz w:val="32"/>
          <w:szCs w:val="32"/>
        </w:rPr>
        <w:t>确有悔改表现</w:t>
      </w:r>
      <w:r w:rsidRPr="00F027D7">
        <w:rPr>
          <w:rFonts w:ascii="仿宋_GB2312" w:eastAsia="仿宋_GB2312" w:hint="eastAsia"/>
          <w:sz w:val="32"/>
          <w:szCs w:val="32"/>
        </w:rPr>
        <w:t>。</w:t>
      </w:r>
    </w:p>
    <w:p w:rsidR="00E612BE" w:rsidRPr="00F027D7" w:rsidRDefault="00E612BE" w:rsidP="005F5550">
      <w:pPr>
        <w:spacing w:line="3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027D7">
        <w:rPr>
          <w:rFonts w:ascii="仿宋_GB2312" w:eastAsia="仿宋_GB2312" w:hint="eastAsia"/>
          <w:sz w:val="32"/>
          <w:szCs w:val="32"/>
        </w:rPr>
        <w:t>该犯原判无财产性判项。</w:t>
      </w:r>
    </w:p>
    <w:p w:rsidR="00E612BE" w:rsidRPr="00F027D7" w:rsidRDefault="00E612BE" w:rsidP="005F5550">
      <w:pPr>
        <w:spacing w:line="360" w:lineRule="exact"/>
        <w:rPr>
          <w:rFonts w:ascii="仿宋_GB2312" w:eastAsia="仿宋_GB2312"/>
          <w:sz w:val="32"/>
          <w:szCs w:val="32"/>
        </w:rPr>
      </w:pPr>
      <w:r w:rsidRPr="00F027D7">
        <w:rPr>
          <w:rFonts w:ascii="仿宋_GB2312" w:eastAsia="仿宋_GB2312" w:hint="eastAsia"/>
          <w:sz w:val="32"/>
          <w:szCs w:val="32"/>
        </w:rPr>
        <w:t xml:space="preserve">   </w:t>
      </w:r>
      <w:r w:rsidR="00EF2106" w:rsidRPr="00F027D7">
        <w:rPr>
          <w:rFonts w:ascii="仿宋_GB2312" w:eastAsia="仿宋_GB2312" w:hint="eastAsia"/>
          <w:sz w:val="32"/>
          <w:szCs w:val="32"/>
        </w:rPr>
        <w:t xml:space="preserve"> </w:t>
      </w:r>
      <w:r w:rsidRPr="00F027D7">
        <w:rPr>
          <w:rFonts w:ascii="仿宋_GB2312" w:eastAsia="仿宋_GB2312" w:hint="eastAsia"/>
          <w:sz w:val="32"/>
          <w:szCs w:val="32"/>
        </w:rPr>
        <w:t>该犯系从严掌握减刑幅度对象。</w:t>
      </w:r>
    </w:p>
    <w:p w:rsidR="00E612BE" w:rsidRPr="00F027D7" w:rsidRDefault="00E612BE" w:rsidP="005F5550">
      <w:pPr>
        <w:spacing w:line="360" w:lineRule="exact"/>
        <w:ind w:firstLineChars="194" w:firstLine="621"/>
        <w:rPr>
          <w:rFonts w:ascii="仿宋_GB2312" w:eastAsia="仿宋_GB2312"/>
          <w:sz w:val="32"/>
          <w:szCs w:val="32"/>
        </w:rPr>
      </w:pPr>
      <w:r w:rsidRPr="00F027D7">
        <w:rPr>
          <w:rFonts w:ascii="仿宋_GB2312" w:eastAsia="仿宋_GB2312" w:hint="eastAsia"/>
          <w:sz w:val="32"/>
          <w:szCs w:val="32"/>
        </w:rPr>
        <w:t>本案于2023年</w:t>
      </w:r>
      <w:r w:rsidR="006A69B9">
        <w:rPr>
          <w:rFonts w:ascii="仿宋_GB2312" w:eastAsia="仿宋_GB2312" w:hint="eastAsia"/>
          <w:sz w:val="32"/>
          <w:szCs w:val="32"/>
        </w:rPr>
        <w:t>8</w:t>
      </w:r>
      <w:r w:rsidRPr="00F027D7">
        <w:rPr>
          <w:rFonts w:ascii="仿宋_GB2312" w:eastAsia="仿宋_GB2312" w:hint="eastAsia"/>
          <w:sz w:val="32"/>
          <w:szCs w:val="32"/>
        </w:rPr>
        <w:t>月</w:t>
      </w:r>
      <w:r w:rsidR="006A69B9">
        <w:rPr>
          <w:rFonts w:ascii="仿宋_GB2312" w:eastAsia="仿宋_GB2312" w:hint="eastAsia"/>
          <w:sz w:val="32"/>
          <w:szCs w:val="32"/>
        </w:rPr>
        <w:t>28</w:t>
      </w:r>
      <w:r w:rsidRPr="00F027D7">
        <w:rPr>
          <w:rFonts w:ascii="仿宋_GB2312" w:eastAsia="仿宋_GB2312" w:hint="eastAsia"/>
          <w:sz w:val="32"/>
          <w:szCs w:val="32"/>
        </w:rPr>
        <w:t>日至2023年</w:t>
      </w:r>
      <w:r w:rsidR="006A69B9">
        <w:rPr>
          <w:rFonts w:ascii="仿宋_GB2312" w:eastAsia="仿宋_GB2312" w:hint="eastAsia"/>
          <w:sz w:val="32"/>
          <w:szCs w:val="32"/>
        </w:rPr>
        <w:t>9</w:t>
      </w:r>
      <w:r w:rsidRPr="00F027D7">
        <w:rPr>
          <w:rFonts w:ascii="仿宋_GB2312" w:eastAsia="仿宋_GB2312" w:hint="eastAsia"/>
          <w:sz w:val="32"/>
          <w:szCs w:val="32"/>
        </w:rPr>
        <w:t>月</w:t>
      </w:r>
      <w:r w:rsidR="006A69B9">
        <w:rPr>
          <w:rFonts w:ascii="仿宋_GB2312" w:eastAsia="仿宋_GB2312" w:hint="eastAsia"/>
          <w:sz w:val="32"/>
          <w:szCs w:val="32"/>
        </w:rPr>
        <w:t>3</w:t>
      </w:r>
      <w:r w:rsidRPr="00F027D7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E612BE" w:rsidRPr="00F027D7" w:rsidRDefault="00BE6080" w:rsidP="005F5550">
      <w:pPr>
        <w:spacing w:line="36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F027D7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</w:t>
      </w:r>
      <w:r w:rsidR="00E612BE" w:rsidRPr="00F027D7">
        <w:rPr>
          <w:rFonts w:ascii="仿宋_GB2312" w:eastAsia="仿宋_GB2312" w:hint="eastAsia"/>
          <w:sz w:val="32"/>
          <w:szCs w:val="32"/>
        </w:rPr>
        <w:t>建议对罪犯谢卫星予以减</w:t>
      </w:r>
      <w:r w:rsidRPr="00F027D7">
        <w:rPr>
          <w:rFonts w:ascii="仿宋_GB2312" w:eastAsia="仿宋_GB2312" w:hint="eastAsia"/>
          <w:sz w:val="32"/>
          <w:szCs w:val="32"/>
        </w:rPr>
        <w:t>去剩余刑期</w:t>
      </w:r>
      <w:r w:rsidR="00D43052">
        <w:rPr>
          <w:rFonts w:ascii="仿宋_GB2312" w:eastAsia="仿宋_GB2312" w:hint="eastAsia"/>
          <w:sz w:val="32"/>
          <w:szCs w:val="32"/>
        </w:rPr>
        <w:t>，剥夺政治权利减为三年</w:t>
      </w:r>
      <w:r w:rsidR="00E612BE" w:rsidRPr="00F027D7">
        <w:rPr>
          <w:rFonts w:ascii="仿宋_GB2312" w:eastAsia="仿宋_GB2312" w:hint="eastAsia"/>
          <w:sz w:val="32"/>
          <w:szCs w:val="32"/>
        </w:rPr>
        <w:t>。特提请你院审理裁定。</w:t>
      </w:r>
    </w:p>
    <w:p w:rsidR="00E612BE" w:rsidRPr="00F027D7" w:rsidRDefault="00E612BE" w:rsidP="00E612BE">
      <w:pPr>
        <w:ind w:firstLine="405"/>
        <w:rPr>
          <w:rFonts w:ascii="仿宋_GB2312" w:eastAsia="仿宋_GB2312"/>
          <w:sz w:val="32"/>
          <w:szCs w:val="32"/>
        </w:rPr>
      </w:pPr>
    </w:p>
    <w:p w:rsidR="00E612BE" w:rsidRPr="00F027D7" w:rsidRDefault="00E612BE" w:rsidP="00E612BE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F027D7">
        <w:rPr>
          <w:rFonts w:ascii="仿宋_GB2312" w:hAnsi="Times New Roman" w:hint="eastAsia"/>
          <w:color w:val="000000"/>
          <w:szCs w:val="32"/>
        </w:rPr>
        <w:t>此致</w:t>
      </w:r>
    </w:p>
    <w:p w:rsidR="00E612BE" w:rsidRPr="00F027D7" w:rsidRDefault="00E612BE" w:rsidP="00E612BE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F027D7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E612BE" w:rsidRPr="00F027D7" w:rsidRDefault="00E612BE" w:rsidP="00E612BE">
      <w:pPr>
        <w:ind w:firstLine="405"/>
        <w:rPr>
          <w:rFonts w:ascii="仿宋_GB2312" w:eastAsia="仿宋_GB2312"/>
          <w:sz w:val="32"/>
          <w:szCs w:val="32"/>
        </w:rPr>
      </w:pPr>
    </w:p>
    <w:p w:rsidR="00E612BE" w:rsidRPr="00F027D7" w:rsidRDefault="00E612BE" w:rsidP="00E612BE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F027D7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E612BE" w:rsidRPr="00F027D7" w:rsidRDefault="00E612BE" w:rsidP="00E612BE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F027D7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6A69B9">
        <w:rPr>
          <w:rFonts w:ascii="仿宋_GB2312" w:eastAsia="仿宋_GB2312" w:hAnsi="Times New Roman" w:hint="eastAsia"/>
          <w:sz w:val="32"/>
          <w:szCs w:val="32"/>
        </w:rPr>
        <w:t>9</w:t>
      </w:r>
      <w:r w:rsidRPr="00F027D7">
        <w:rPr>
          <w:rFonts w:ascii="仿宋_GB2312" w:eastAsia="仿宋_GB2312" w:hAnsi="Times New Roman" w:hint="eastAsia"/>
          <w:sz w:val="32"/>
          <w:szCs w:val="32"/>
        </w:rPr>
        <w:t>月</w:t>
      </w:r>
      <w:r w:rsidR="006A69B9">
        <w:rPr>
          <w:rFonts w:ascii="仿宋_GB2312" w:eastAsia="仿宋_GB2312" w:hAnsi="Times New Roman" w:hint="eastAsia"/>
          <w:sz w:val="32"/>
          <w:szCs w:val="32"/>
        </w:rPr>
        <w:t>4</w:t>
      </w:r>
      <w:r w:rsidRPr="00F027D7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E612BE" w:rsidRPr="00F027D7" w:rsidRDefault="00E612BE" w:rsidP="00E612BE">
      <w:pPr>
        <w:ind w:firstLine="405"/>
        <w:rPr>
          <w:rFonts w:ascii="仿宋_GB2312" w:eastAsia="仿宋_GB2312"/>
          <w:sz w:val="32"/>
          <w:szCs w:val="32"/>
        </w:rPr>
      </w:pPr>
    </w:p>
    <w:sectPr w:rsidR="00E612BE" w:rsidRPr="00F027D7" w:rsidSect="00097BB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1E1" w:rsidRDefault="001D21E1" w:rsidP="00465A57">
      <w:r>
        <w:separator/>
      </w:r>
    </w:p>
  </w:endnote>
  <w:endnote w:type="continuationSeparator" w:id="1">
    <w:p w:rsidR="001D21E1" w:rsidRDefault="001D21E1" w:rsidP="00465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8133"/>
      <w:docPartObj>
        <w:docPartGallery w:val="Page Numbers (Bottom of Page)"/>
        <w:docPartUnique/>
      </w:docPartObj>
    </w:sdtPr>
    <w:sdtContent>
      <w:p w:rsidR="008F04C3" w:rsidRDefault="00726827">
        <w:pPr>
          <w:pStyle w:val="a5"/>
          <w:jc w:val="right"/>
        </w:pPr>
        <w:fldSimple w:instr=" PAGE   \* MERGEFORMAT ">
          <w:r w:rsidR="00B531AE" w:rsidRPr="00B531AE">
            <w:rPr>
              <w:noProof/>
              <w:lang w:val="zh-CN"/>
            </w:rPr>
            <w:t>1</w:t>
          </w:r>
        </w:fldSimple>
      </w:p>
    </w:sdtContent>
  </w:sdt>
  <w:p w:rsidR="008F04C3" w:rsidRDefault="008F04C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1E1" w:rsidRDefault="001D21E1" w:rsidP="00465A57">
      <w:r>
        <w:separator/>
      </w:r>
    </w:p>
  </w:footnote>
  <w:footnote w:type="continuationSeparator" w:id="1">
    <w:p w:rsidR="001D21E1" w:rsidRDefault="001D21E1" w:rsidP="00465A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12BE"/>
    <w:rsid w:val="00001778"/>
    <w:rsid w:val="00097BBD"/>
    <w:rsid w:val="00106357"/>
    <w:rsid w:val="0013246B"/>
    <w:rsid w:val="001D21E1"/>
    <w:rsid w:val="002874F1"/>
    <w:rsid w:val="003727F3"/>
    <w:rsid w:val="00436FFA"/>
    <w:rsid w:val="0046473E"/>
    <w:rsid w:val="00465A57"/>
    <w:rsid w:val="004F100E"/>
    <w:rsid w:val="004F57D2"/>
    <w:rsid w:val="00546B74"/>
    <w:rsid w:val="005B6D67"/>
    <w:rsid w:val="005F5550"/>
    <w:rsid w:val="006A69B9"/>
    <w:rsid w:val="006F66F3"/>
    <w:rsid w:val="00720CC2"/>
    <w:rsid w:val="00726827"/>
    <w:rsid w:val="007727B4"/>
    <w:rsid w:val="007F039C"/>
    <w:rsid w:val="00801617"/>
    <w:rsid w:val="008B7370"/>
    <w:rsid w:val="008F04C3"/>
    <w:rsid w:val="008F5CC8"/>
    <w:rsid w:val="0095712A"/>
    <w:rsid w:val="00961027"/>
    <w:rsid w:val="00AF4942"/>
    <w:rsid w:val="00B006E1"/>
    <w:rsid w:val="00B15F4F"/>
    <w:rsid w:val="00B531AE"/>
    <w:rsid w:val="00B70067"/>
    <w:rsid w:val="00B84E56"/>
    <w:rsid w:val="00BE5196"/>
    <w:rsid w:val="00BE6080"/>
    <w:rsid w:val="00D43052"/>
    <w:rsid w:val="00DA1A23"/>
    <w:rsid w:val="00DD63C3"/>
    <w:rsid w:val="00E361D3"/>
    <w:rsid w:val="00E612BE"/>
    <w:rsid w:val="00E6267F"/>
    <w:rsid w:val="00EF2106"/>
    <w:rsid w:val="00F027D7"/>
    <w:rsid w:val="00FE2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B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E612BE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E612BE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465A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65A5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65A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65A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40</cp:revision>
  <dcterms:created xsi:type="dcterms:W3CDTF">2023-08-05T07:45:00Z</dcterms:created>
  <dcterms:modified xsi:type="dcterms:W3CDTF">2023-09-26T08:53:00Z</dcterms:modified>
</cp:coreProperties>
</file>