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C2F" w:rsidRDefault="00076C2F" w:rsidP="00076C2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76C2F" w:rsidRDefault="00076C2F" w:rsidP="00076C2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183D54" w:rsidRPr="00076C2F" w:rsidRDefault="00076C2F" w:rsidP="00076C2F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6D472B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712A1D">
        <w:rPr>
          <w:rFonts w:ascii="Times New Roman" w:eastAsia="楷体_GB2312" w:hAnsi="Times New Roman" w:cs="楷体_GB2312" w:hint="eastAsia"/>
          <w:sz w:val="32"/>
          <w:szCs w:val="32"/>
        </w:rPr>
        <w:t>917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770EC4" w:rsidRPr="008F6DFA" w:rsidRDefault="00770EC4" w:rsidP="000755FF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F6DFA">
        <w:rPr>
          <w:rFonts w:ascii="仿宋_GB2312" w:eastAsia="仿宋_GB2312" w:hint="eastAsia"/>
          <w:sz w:val="32"/>
          <w:szCs w:val="32"/>
        </w:rPr>
        <w:t>罪犯曾乙炳，男，汉族，初中文化，1980年11月30</w:t>
      </w:r>
      <w:r w:rsidR="001B74B9">
        <w:rPr>
          <w:rFonts w:ascii="仿宋_GB2312" w:eastAsia="仿宋_GB2312" w:hint="eastAsia"/>
          <w:sz w:val="32"/>
          <w:szCs w:val="32"/>
        </w:rPr>
        <w:t>日出生，户籍所在地福建省平和县，</w:t>
      </w:r>
      <w:r w:rsidR="008F6DFA" w:rsidRPr="008F6DFA">
        <w:rPr>
          <w:rFonts w:ascii="仿宋_GB2312" w:eastAsia="仿宋_GB2312" w:hint="eastAsia"/>
          <w:sz w:val="32"/>
          <w:szCs w:val="32"/>
        </w:rPr>
        <w:t>捕前系务工人员</w:t>
      </w:r>
      <w:r w:rsidRPr="008F6DFA">
        <w:rPr>
          <w:rFonts w:ascii="仿宋_GB2312" w:eastAsia="仿宋_GB2312" w:hint="eastAsia"/>
          <w:sz w:val="32"/>
          <w:szCs w:val="32"/>
        </w:rPr>
        <w:t>。</w:t>
      </w:r>
    </w:p>
    <w:p w:rsidR="00770EC4" w:rsidRPr="00D055F3" w:rsidRDefault="00770EC4" w:rsidP="000755FF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D055F3">
        <w:rPr>
          <w:rFonts w:ascii="仿宋_GB2312" w:eastAsia="仿宋_GB2312" w:hint="eastAsia"/>
          <w:sz w:val="32"/>
          <w:szCs w:val="32"/>
        </w:rPr>
        <w:t>福建省厦门市翔安区人民法院于2021年9月18日作出了(2021)闽0213</w:t>
      </w:r>
      <w:r w:rsidR="00FE233C" w:rsidRPr="00D055F3">
        <w:rPr>
          <w:rFonts w:ascii="仿宋_GB2312" w:eastAsia="仿宋_GB2312" w:hint="eastAsia"/>
          <w:sz w:val="32"/>
          <w:szCs w:val="32"/>
        </w:rPr>
        <w:t>刑初</w:t>
      </w:r>
      <w:r w:rsidRPr="00D055F3">
        <w:rPr>
          <w:rFonts w:ascii="仿宋_GB2312" w:eastAsia="仿宋_GB2312" w:hint="eastAsia"/>
          <w:sz w:val="32"/>
          <w:szCs w:val="32"/>
        </w:rPr>
        <w:t>326号刑事判决，</w:t>
      </w:r>
      <w:r w:rsidR="00FE233C" w:rsidRPr="00D055F3">
        <w:rPr>
          <w:rFonts w:ascii="仿宋_GB2312" w:eastAsia="仿宋_GB2312" w:hint="eastAsia"/>
          <w:sz w:val="32"/>
          <w:szCs w:val="32"/>
        </w:rPr>
        <w:t>认定被告人</w:t>
      </w:r>
      <w:r w:rsidRPr="00D055F3">
        <w:rPr>
          <w:rFonts w:ascii="仿宋_GB2312" w:eastAsia="仿宋_GB2312" w:hint="eastAsia"/>
          <w:sz w:val="32"/>
          <w:szCs w:val="32"/>
        </w:rPr>
        <w:t>曾乙炳犯盗窃罪，判处有期徒刑三年，并处罚金人民币一万元</w:t>
      </w:r>
      <w:r w:rsidR="00A65BD9">
        <w:rPr>
          <w:rFonts w:ascii="仿宋_GB2312" w:eastAsia="仿宋_GB2312" w:hint="eastAsia"/>
          <w:sz w:val="32"/>
          <w:szCs w:val="32"/>
        </w:rPr>
        <w:t>，</w:t>
      </w:r>
      <w:r w:rsidR="00416B2B">
        <w:rPr>
          <w:rFonts w:ascii="仿宋_GB2312" w:eastAsia="仿宋_GB2312" w:hint="eastAsia"/>
          <w:sz w:val="32"/>
          <w:szCs w:val="32"/>
        </w:rPr>
        <w:t>责令共同退赔各被害人经济损失共计人民币86000元，继续追缴违法所得人民币776元</w:t>
      </w:r>
      <w:r w:rsidRPr="00D055F3">
        <w:rPr>
          <w:rFonts w:ascii="仿宋_GB2312" w:eastAsia="仿宋_GB2312" w:hint="eastAsia"/>
          <w:sz w:val="32"/>
          <w:szCs w:val="32"/>
        </w:rPr>
        <w:t>。判决生效后，于2021年11月18日交付</w:t>
      </w:r>
      <w:r w:rsidR="00FE233C" w:rsidRPr="00D055F3">
        <w:rPr>
          <w:rFonts w:ascii="仿宋_GB2312" w:eastAsia="仿宋_GB2312" w:hint="eastAsia"/>
          <w:sz w:val="32"/>
          <w:szCs w:val="32"/>
        </w:rPr>
        <w:t>闽西</w:t>
      </w:r>
      <w:r w:rsidRPr="00D055F3">
        <w:rPr>
          <w:rFonts w:ascii="仿宋_GB2312" w:eastAsia="仿宋_GB2312" w:hint="eastAsia"/>
          <w:sz w:val="32"/>
          <w:szCs w:val="32"/>
        </w:rPr>
        <w:t>监狱执行刑罚。刑期执行自2021年2月3日</w:t>
      </w:r>
      <w:r w:rsidR="00FE233C" w:rsidRPr="00D055F3">
        <w:rPr>
          <w:rFonts w:ascii="仿宋_GB2312" w:eastAsia="仿宋_GB2312" w:hint="eastAsia"/>
          <w:sz w:val="32"/>
          <w:szCs w:val="32"/>
        </w:rPr>
        <w:t>起</w:t>
      </w:r>
      <w:r w:rsidRPr="00D055F3">
        <w:rPr>
          <w:rFonts w:ascii="仿宋_GB2312" w:eastAsia="仿宋_GB2312" w:hint="eastAsia"/>
          <w:sz w:val="32"/>
          <w:szCs w:val="32"/>
        </w:rPr>
        <w:t>至2024年2月2</w:t>
      </w:r>
      <w:r w:rsidR="00FE233C" w:rsidRPr="00D055F3">
        <w:rPr>
          <w:rFonts w:ascii="仿宋_GB2312" w:eastAsia="仿宋_GB2312" w:hint="eastAsia"/>
          <w:sz w:val="32"/>
          <w:szCs w:val="32"/>
        </w:rPr>
        <w:t>日止。现属</w:t>
      </w:r>
      <w:r w:rsidRPr="00D055F3">
        <w:rPr>
          <w:rFonts w:ascii="仿宋_GB2312" w:eastAsia="仿宋_GB2312" w:hint="eastAsia"/>
          <w:sz w:val="32"/>
          <w:szCs w:val="32"/>
        </w:rPr>
        <w:t>考察级罪犯。</w:t>
      </w:r>
    </w:p>
    <w:p w:rsidR="00770EC4" w:rsidRPr="00BD37E9" w:rsidRDefault="00770EC4" w:rsidP="000755FF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BD37E9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770EC4" w:rsidRPr="00385168" w:rsidRDefault="00770EC4" w:rsidP="000755FF">
      <w:pPr>
        <w:spacing w:line="5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385168">
        <w:rPr>
          <w:rFonts w:ascii="仿宋_GB2312" w:eastAsia="仿宋_GB2312" w:hint="eastAsia"/>
          <w:sz w:val="32"/>
          <w:szCs w:val="32"/>
        </w:rPr>
        <w:t xml:space="preserve"> 2020年11月</w:t>
      </w:r>
      <w:r w:rsidR="009F0D7B" w:rsidRPr="00385168">
        <w:rPr>
          <w:rFonts w:ascii="仿宋_GB2312" w:eastAsia="仿宋_GB2312" w:hint="eastAsia"/>
          <w:sz w:val="32"/>
          <w:szCs w:val="32"/>
        </w:rPr>
        <w:t>至2020年12月期间</w:t>
      </w:r>
      <w:r w:rsidR="000069E9" w:rsidRPr="00385168">
        <w:rPr>
          <w:rFonts w:ascii="仿宋_GB2312" w:eastAsia="仿宋_GB2312" w:hint="eastAsia"/>
          <w:sz w:val="32"/>
          <w:szCs w:val="32"/>
        </w:rPr>
        <w:t>，该犯明知上家在实施违法犯罪活动</w:t>
      </w:r>
      <w:r w:rsidRPr="00385168">
        <w:rPr>
          <w:rFonts w:ascii="仿宋_GB2312" w:eastAsia="仿宋_GB2312" w:hint="eastAsia"/>
          <w:sz w:val="32"/>
          <w:szCs w:val="32"/>
        </w:rPr>
        <w:t>，仍结伙以非法占有为目的，</w:t>
      </w:r>
      <w:r w:rsidR="000069E9" w:rsidRPr="00385168">
        <w:rPr>
          <w:rFonts w:ascii="仿宋_GB2312" w:eastAsia="仿宋_GB2312" w:hint="eastAsia"/>
          <w:sz w:val="32"/>
          <w:szCs w:val="32"/>
        </w:rPr>
        <w:t>先向上家提供曾乙炳</w:t>
      </w:r>
      <w:r w:rsidR="00385168" w:rsidRPr="00385168">
        <w:rPr>
          <w:rFonts w:ascii="仿宋_GB2312" w:eastAsia="仿宋_GB2312" w:hint="eastAsia"/>
          <w:sz w:val="32"/>
          <w:szCs w:val="32"/>
        </w:rPr>
        <w:t>名下</w:t>
      </w:r>
      <w:r w:rsidRPr="00385168">
        <w:rPr>
          <w:rFonts w:ascii="仿宋_GB2312" w:eastAsia="仿宋_GB2312" w:hint="eastAsia"/>
          <w:sz w:val="32"/>
          <w:szCs w:val="32"/>
        </w:rPr>
        <w:t>银行卡</w:t>
      </w:r>
      <w:r w:rsidR="00385168" w:rsidRPr="00385168">
        <w:rPr>
          <w:rFonts w:ascii="仿宋_GB2312" w:eastAsia="仿宋_GB2312" w:hint="eastAsia"/>
          <w:sz w:val="32"/>
          <w:szCs w:val="32"/>
        </w:rPr>
        <w:t>用于接收赃款</w:t>
      </w:r>
      <w:r w:rsidRPr="00385168">
        <w:rPr>
          <w:rFonts w:ascii="仿宋_GB2312" w:eastAsia="仿宋_GB2312" w:hint="eastAsia"/>
          <w:sz w:val="32"/>
          <w:szCs w:val="32"/>
        </w:rPr>
        <w:t>，</w:t>
      </w:r>
      <w:r w:rsidR="00385168" w:rsidRPr="00385168">
        <w:rPr>
          <w:rFonts w:ascii="仿宋_GB2312" w:eastAsia="仿宋_GB2312" w:hint="eastAsia"/>
          <w:sz w:val="32"/>
          <w:szCs w:val="32"/>
        </w:rPr>
        <w:t>再利用作为该银行卡名义所有人之便，通过挂失、注销银行卡后取现的方式，秘密窃取他人控制下的银行卡内的钱款，</w:t>
      </w:r>
      <w:r w:rsidRPr="00385168">
        <w:rPr>
          <w:rFonts w:ascii="仿宋_GB2312" w:eastAsia="仿宋_GB2312" w:hint="eastAsia"/>
          <w:sz w:val="32"/>
          <w:szCs w:val="32"/>
        </w:rPr>
        <w:t>共计人民币86776元，数额巨大。</w:t>
      </w:r>
    </w:p>
    <w:p w:rsidR="006E7CFD" w:rsidRDefault="006E7CFD" w:rsidP="000755FF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6E7CFD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E46FB5" w:rsidRPr="00E46FB5" w:rsidRDefault="00E46FB5" w:rsidP="000755FF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E46FB5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770EC4" w:rsidRPr="00DE1351" w:rsidRDefault="00770EC4" w:rsidP="000755FF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521D5F">
        <w:rPr>
          <w:rFonts w:ascii="仿宋_GB2312" w:eastAsia="仿宋_GB2312" w:hint="eastAsia"/>
          <w:sz w:val="32"/>
          <w:szCs w:val="32"/>
        </w:rPr>
        <w:t>本轮考核期内累计获</w:t>
      </w:r>
      <w:r w:rsidR="00B214BA" w:rsidRPr="00521D5F">
        <w:rPr>
          <w:rFonts w:ascii="仿宋_GB2312" w:eastAsia="仿宋_GB2312" w:hint="eastAsia"/>
          <w:sz w:val="32"/>
          <w:szCs w:val="32"/>
        </w:rPr>
        <w:t>得</w:t>
      </w:r>
      <w:r w:rsidRPr="00521D5F">
        <w:rPr>
          <w:rFonts w:ascii="仿宋_GB2312" w:eastAsia="仿宋_GB2312" w:hint="eastAsia"/>
          <w:sz w:val="32"/>
          <w:szCs w:val="32"/>
        </w:rPr>
        <w:t>考核分1699.1分，合计获得考核分1699.1分，</w:t>
      </w:r>
      <w:r w:rsidRPr="008A10F1">
        <w:rPr>
          <w:rFonts w:ascii="仿宋_GB2312" w:eastAsia="仿宋_GB2312" w:hint="eastAsia"/>
          <w:sz w:val="32"/>
          <w:szCs w:val="32"/>
        </w:rPr>
        <w:t>表扬二次。</w:t>
      </w:r>
      <w:r w:rsidRPr="00DE1351">
        <w:rPr>
          <w:rFonts w:ascii="仿宋_GB2312" w:eastAsia="仿宋_GB2312" w:hint="eastAsia"/>
          <w:sz w:val="32"/>
          <w:szCs w:val="32"/>
        </w:rPr>
        <w:t>起始期2021年11月18日至2023年5月，获得考核分1699.1分。考核期内无违规扣分。</w:t>
      </w:r>
    </w:p>
    <w:p w:rsidR="00770EC4" w:rsidRDefault="00770EC4" w:rsidP="000755FF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B252F1">
        <w:rPr>
          <w:rFonts w:ascii="仿宋_GB2312" w:eastAsia="仿宋_GB2312" w:hint="eastAsia"/>
          <w:sz w:val="32"/>
          <w:szCs w:val="32"/>
        </w:rPr>
        <w:t>该犯财产性判项已缴交27000</w:t>
      </w:r>
      <w:r w:rsidR="00483486" w:rsidRPr="00B252F1">
        <w:rPr>
          <w:rFonts w:ascii="仿宋_GB2312" w:eastAsia="仿宋_GB2312" w:hint="eastAsia"/>
          <w:sz w:val="32"/>
          <w:szCs w:val="32"/>
        </w:rPr>
        <w:t>元。</w:t>
      </w:r>
      <w:r w:rsidRPr="00B252F1">
        <w:rPr>
          <w:rFonts w:ascii="仿宋_GB2312" w:eastAsia="仿宋_GB2312" w:hint="eastAsia"/>
          <w:sz w:val="32"/>
          <w:szCs w:val="32"/>
        </w:rPr>
        <w:t>本次向</w:t>
      </w:r>
      <w:r w:rsidR="00E63E8E" w:rsidRPr="00B252F1">
        <w:rPr>
          <w:rFonts w:ascii="仿宋_GB2312" w:eastAsia="仿宋_GB2312" w:hint="eastAsia"/>
          <w:sz w:val="32"/>
          <w:szCs w:val="32"/>
        </w:rPr>
        <w:t>厦门市翔安区</w:t>
      </w:r>
      <w:r w:rsidR="00E63E8E" w:rsidRPr="00B252F1">
        <w:rPr>
          <w:rFonts w:ascii="仿宋_GB2312" w:eastAsia="仿宋_GB2312" w:hint="eastAsia"/>
          <w:sz w:val="32"/>
          <w:szCs w:val="32"/>
        </w:rPr>
        <w:lastRenderedPageBreak/>
        <w:t>人民法院</w:t>
      </w:r>
      <w:r w:rsidRPr="00B252F1">
        <w:rPr>
          <w:rFonts w:ascii="仿宋_GB2312" w:eastAsia="仿宋_GB2312" w:hint="eastAsia"/>
          <w:sz w:val="32"/>
          <w:szCs w:val="32"/>
        </w:rPr>
        <w:t>缴交退赔款27000元</w:t>
      </w:r>
      <w:r w:rsidRPr="00C87BAC">
        <w:rPr>
          <w:rFonts w:ascii="仿宋_GB2312" w:eastAsia="仿宋_GB2312" w:hint="eastAsia"/>
          <w:sz w:val="32"/>
          <w:szCs w:val="32"/>
        </w:rPr>
        <w:t>。该犯考核期内消费4472.25元，月均消费为248.46元，余额为244.79</w:t>
      </w:r>
      <w:r w:rsidR="00FC218C" w:rsidRPr="00C87BAC">
        <w:rPr>
          <w:rFonts w:ascii="仿宋_GB2312" w:eastAsia="仿宋_GB2312" w:hint="eastAsia"/>
          <w:sz w:val="32"/>
          <w:szCs w:val="32"/>
        </w:rPr>
        <w:t>元</w:t>
      </w:r>
      <w:r w:rsidR="00C87BAC" w:rsidRPr="00C87BAC">
        <w:rPr>
          <w:rFonts w:ascii="仿宋_GB2312" w:eastAsia="仿宋_GB2312" w:hint="eastAsia"/>
          <w:sz w:val="32"/>
          <w:szCs w:val="32"/>
        </w:rPr>
        <w:t>（消费不包括购买药品、报刊书籍费用，</w:t>
      </w:r>
      <w:r w:rsidRPr="00C87BAC">
        <w:rPr>
          <w:rFonts w:ascii="仿宋_GB2312" w:eastAsia="仿宋_GB2312" w:hint="eastAsia"/>
          <w:sz w:val="32"/>
          <w:szCs w:val="32"/>
        </w:rPr>
        <w:t>自购药70元）。</w:t>
      </w:r>
      <w:r w:rsidR="00FC218C" w:rsidRPr="00FC218C">
        <w:rPr>
          <w:rFonts w:ascii="仿宋_GB2312" w:eastAsia="仿宋_GB2312" w:hint="eastAsia"/>
          <w:sz w:val="32"/>
          <w:szCs w:val="32"/>
        </w:rPr>
        <w:t>以上事实，有罪犯消费总账清单及财产性判项缴交凭证予以证明，足以认定。</w:t>
      </w:r>
    </w:p>
    <w:p w:rsidR="00F856B0" w:rsidRPr="00F856B0" w:rsidRDefault="00F856B0" w:rsidP="000755FF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856B0">
        <w:rPr>
          <w:rFonts w:ascii="仿宋_GB2312" w:eastAsia="仿宋_GB2312" w:hAnsi="Times New Roman" w:hint="eastAsia"/>
          <w:color w:val="000000"/>
          <w:sz w:val="32"/>
          <w:szCs w:val="32"/>
        </w:rPr>
        <w:t>该犯系从严掌握减刑幅度对象。</w:t>
      </w:r>
    </w:p>
    <w:p w:rsidR="00770EC4" w:rsidRPr="00514761" w:rsidRDefault="00770EC4" w:rsidP="000755FF">
      <w:pPr>
        <w:spacing w:line="5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514761">
        <w:rPr>
          <w:rFonts w:ascii="仿宋_GB2312" w:eastAsia="仿宋_GB2312" w:hint="eastAsia"/>
          <w:sz w:val="32"/>
          <w:szCs w:val="32"/>
        </w:rPr>
        <w:t xml:space="preserve"> 本案于</w:t>
      </w:r>
      <w:r w:rsidR="000908EF">
        <w:rPr>
          <w:rFonts w:ascii="仿宋_GB2312" w:eastAsia="仿宋_GB2312" w:hint="eastAsia"/>
          <w:sz w:val="32"/>
          <w:szCs w:val="32"/>
        </w:rPr>
        <w:t>2023</w:t>
      </w:r>
      <w:r w:rsidRPr="00514761">
        <w:rPr>
          <w:rFonts w:ascii="仿宋_GB2312" w:eastAsia="仿宋_GB2312" w:hint="eastAsia"/>
          <w:sz w:val="32"/>
          <w:szCs w:val="32"/>
        </w:rPr>
        <w:t>年</w:t>
      </w:r>
      <w:r w:rsidR="00712A1D">
        <w:rPr>
          <w:rFonts w:ascii="仿宋_GB2312" w:eastAsia="仿宋_GB2312" w:hint="eastAsia"/>
          <w:sz w:val="32"/>
          <w:szCs w:val="32"/>
        </w:rPr>
        <w:t>8</w:t>
      </w:r>
      <w:r w:rsidRPr="00514761">
        <w:rPr>
          <w:rFonts w:ascii="仿宋_GB2312" w:eastAsia="仿宋_GB2312" w:hint="eastAsia"/>
          <w:sz w:val="32"/>
          <w:szCs w:val="32"/>
        </w:rPr>
        <w:t>月</w:t>
      </w:r>
      <w:r w:rsidR="00712A1D">
        <w:rPr>
          <w:rFonts w:ascii="仿宋_GB2312" w:eastAsia="仿宋_GB2312" w:hint="eastAsia"/>
          <w:sz w:val="32"/>
          <w:szCs w:val="32"/>
        </w:rPr>
        <w:t>28</w:t>
      </w:r>
      <w:r w:rsidRPr="00514761">
        <w:rPr>
          <w:rFonts w:ascii="仿宋_GB2312" w:eastAsia="仿宋_GB2312" w:hint="eastAsia"/>
          <w:sz w:val="32"/>
          <w:szCs w:val="32"/>
        </w:rPr>
        <w:t>日至</w:t>
      </w:r>
      <w:r w:rsidR="000908EF">
        <w:rPr>
          <w:rFonts w:ascii="仿宋_GB2312" w:eastAsia="仿宋_GB2312" w:hint="eastAsia"/>
          <w:sz w:val="32"/>
          <w:szCs w:val="32"/>
        </w:rPr>
        <w:t>2023</w:t>
      </w:r>
      <w:r w:rsidRPr="00514761">
        <w:rPr>
          <w:rFonts w:ascii="仿宋_GB2312" w:eastAsia="仿宋_GB2312" w:hint="eastAsia"/>
          <w:sz w:val="32"/>
          <w:szCs w:val="32"/>
        </w:rPr>
        <w:t>年</w:t>
      </w:r>
      <w:r w:rsidR="00712A1D">
        <w:rPr>
          <w:rFonts w:ascii="仿宋_GB2312" w:eastAsia="仿宋_GB2312" w:hint="eastAsia"/>
          <w:sz w:val="32"/>
          <w:szCs w:val="32"/>
        </w:rPr>
        <w:t>9</w:t>
      </w:r>
      <w:r w:rsidRPr="00514761">
        <w:rPr>
          <w:rFonts w:ascii="仿宋_GB2312" w:eastAsia="仿宋_GB2312" w:hint="eastAsia"/>
          <w:sz w:val="32"/>
          <w:szCs w:val="32"/>
        </w:rPr>
        <w:t>月</w:t>
      </w:r>
      <w:r w:rsidR="00712A1D">
        <w:rPr>
          <w:rFonts w:ascii="仿宋_GB2312" w:eastAsia="仿宋_GB2312" w:hint="eastAsia"/>
          <w:sz w:val="32"/>
          <w:szCs w:val="32"/>
        </w:rPr>
        <w:t>3</w:t>
      </w:r>
      <w:r w:rsidRPr="00514761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463D0F" w:rsidRPr="00463D0F" w:rsidRDefault="00463D0F" w:rsidP="000755FF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1571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曾乙炳予以</w:t>
      </w:r>
      <w:r w:rsidR="00C11571" w:rsidRPr="00C11571">
        <w:rPr>
          <w:rFonts w:ascii="仿宋_GB2312" w:eastAsia="仿宋_GB2312" w:hAnsi="Times New Roman" w:hint="eastAsia"/>
          <w:color w:val="000000"/>
          <w:sz w:val="32"/>
          <w:szCs w:val="32"/>
        </w:rPr>
        <w:t>减去有期徒刑四个月</w:t>
      </w:r>
      <w:r w:rsidRPr="00C11571">
        <w:rPr>
          <w:rFonts w:ascii="仿宋_GB2312" w:eastAsia="仿宋_GB2312" w:hint="eastAsia"/>
          <w:sz w:val="32"/>
          <w:szCs w:val="32"/>
        </w:rPr>
        <w:t>，</w:t>
      </w:r>
      <w:r w:rsidRPr="00463D0F">
        <w:rPr>
          <w:rFonts w:ascii="仿宋_GB2312" w:eastAsia="仿宋_GB2312" w:hint="eastAsia"/>
          <w:sz w:val="32"/>
          <w:szCs w:val="32"/>
        </w:rPr>
        <w:t>特提请你院审核裁定。</w:t>
      </w:r>
    </w:p>
    <w:p w:rsidR="00463D0F" w:rsidRPr="00463D0F" w:rsidRDefault="00463D0F" w:rsidP="00770EC4">
      <w:pPr>
        <w:ind w:firstLineChars="200" w:firstLine="420"/>
      </w:pPr>
    </w:p>
    <w:p w:rsidR="00076C2F" w:rsidRPr="00DA3FF5" w:rsidRDefault="00076C2F" w:rsidP="00076C2F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DA3FF5">
        <w:rPr>
          <w:rFonts w:ascii="仿宋_GB2312" w:hAnsi="Times New Roman" w:hint="eastAsia"/>
          <w:color w:val="000000"/>
          <w:szCs w:val="32"/>
        </w:rPr>
        <w:t>此致</w:t>
      </w:r>
    </w:p>
    <w:p w:rsidR="00076C2F" w:rsidRPr="00DA3FF5" w:rsidRDefault="00076C2F" w:rsidP="00076C2F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DA3FF5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76C2F" w:rsidRDefault="00076C2F" w:rsidP="00770EC4">
      <w:pPr>
        <w:ind w:firstLineChars="200" w:firstLine="420"/>
      </w:pPr>
    </w:p>
    <w:p w:rsidR="000755FF" w:rsidRDefault="000755FF" w:rsidP="00076C2F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076C2F" w:rsidRPr="00DA3FF5" w:rsidRDefault="00076C2F" w:rsidP="00076C2F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76C2F" w:rsidRPr="00DA3FF5" w:rsidRDefault="00076C2F" w:rsidP="00076C2F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712A1D">
        <w:rPr>
          <w:rFonts w:ascii="仿宋_GB2312" w:eastAsia="仿宋_GB2312" w:hAnsi="Times New Roman" w:hint="eastAsia"/>
          <w:sz w:val="32"/>
          <w:szCs w:val="32"/>
        </w:rPr>
        <w:t>9</w:t>
      </w:r>
      <w:r w:rsidRPr="00DA3FF5">
        <w:rPr>
          <w:rFonts w:ascii="仿宋_GB2312" w:eastAsia="仿宋_GB2312" w:hAnsi="Times New Roman" w:hint="eastAsia"/>
          <w:sz w:val="32"/>
          <w:szCs w:val="32"/>
        </w:rPr>
        <w:t>月</w:t>
      </w:r>
      <w:r w:rsidR="00712A1D">
        <w:rPr>
          <w:rFonts w:ascii="仿宋_GB2312" w:eastAsia="仿宋_GB2312" w:hAnsi="Times New Roman" w:hint="eastAsia"/>
          <w:sz w:val="32"/>
          <w:szCs w:val="32"/>
        </w:rPr>
        <w:t>4</w:t>
      </w:r>
      <w:r w:rsidRPr="00DA3FF5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76C2F" w:rsidRPr="00076C2F" w:rsidRDefault="00076C2F" w:rsidP="00770EC4">
      <w:pPr>
        <w:ind w:firstLineChars="200" w:firstLine="420"/>
      </w:pPr>
    </w:p>
    <w:sectPr w:rsidR="00076C2F" w:rsidRPr="00076C2F" w:rsidSect="00183D5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718" w:rsidRDefault="00BD5718" w:rsidP="00712A1D">
      <w:r>
        <w:separator/>
      </w:r>
    </w:p>
  </w:endnote>
  <w:endnote w:type="continuationSeparator" w:id="1">
    <w:p w:rsidR="00BD5718" w:rsidRDefault="00BD5718" w:rsidP="0071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5738"/>
      <w:docPartObj>
        <w:docPartGallery w:val="Page Numbers (Bottom of Page)"/>
        <w:docPartUnique/>
      </w:docPartObj>
    </w:sdtPr>
    <w:sdtContent>
      <w:p w:rsidR="006F31FC" w:rsidRDefault="001B6008">
        <w:pPr>
          <w:pStyle w:val="a5"/>
          <w:jc w:val="right"/>
        </w:pPr>
        <w:fldSimple w:instr=" PAGE   \* MERGEFORMAT ">
          <w:r w:rsidR="00995F54" w:rsidRPr="00995F54">
            <w:rPr>
              <w:noProof/>
              <w:lang w:val="zh-CN"/>
            </w:rPr>
            <w:t>2</w:t>
          </w:r>
        </w:fldSimple>
      </w:p>
    </w:sdtContent>
  </w:sdt>
  <w:p w:rsidR="006F31FC" w:rsidRDefault="006F31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718" w:rsidRDefault="00BD5718" w:rsidP="00712A1D">
      <w:r>
        <w:separator/>
      </w:r>
    </w:p>
  </w:footnote>
  <w:footnote w:type="continuationSeparator" w:id="1">
    <w:p w:rsidR="00BD5718" w:rsidRDefault="00BD5718" w:rsidP="00712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0EC4"/>
    <w:rsid w:val="000069E9"/>
    <w:rsid w:val="000755FF"/>
    <w:rsid w:val="00076C2F"/>
    <w:rsid w:val="000908EF"/>
    <w:rsid w:val="00183D54"/>
    <w:rsid w:val="00186CF6"/>
    <w:rsid w:val="001B6008"/>
    <w:rsid w:val="001B74B9"/>
    <w:rsid w:val="001D0425"/>
    <w:rsid w:val="00385168"/>
    <w:rsid w:val="003C463A"/>
    <w:rsid w:val="00416B2B"/>
    <w:rsid w:val="00463D0F"/>
    <w:rsid w:val="00483486"/>
    <w:rsid w:val="0049251A"/>
    <w:rsid w:val="00514761"/>
    <w:rsid w:val="00521D5F"/>
    <w:rsid w:val="006E7CFD"/>
    <w:rsid w:val="006F31FC"/>
    <w:rsid w:val="00712A1D"/>
    <w:rsid w:val="00770EC4"/>
    <w:rsid w:val="007A6628"/>
    <w:rsid w:val="007E4EA9"/>
    <w:rsid w:val="008A10F1"/>
    <w:rsid w:val="008F6DFA"/>
    <w:rsid w:val="00995F54"/>
    <w:rsid w:val="009F0D7B"/>
    <w:rsid w:val="00A65BD9"/>
    <w:rsid w:val="00A9666D"/>
    <w:rsid w:val="00B151C2"/>
    <w:rsid w:val="00B214BA"/>
    <w:rsid w:val="00B252F1"/>
    <w:rsid w:val="00BD37E9"/>
    <w:rsid w:val="00BD5718"/>
    <w:rsid w:val="00C11571"/>
    <w:rsid w:val="00C87BAC"/>
    <w:rsid w:val="00D055F3"/>
    <w:rsid w:val="00D1106D"/>
    <w:rsid w:val="00DE1351"/>
    <w:rsid w:val="00E46FB5"/>
    <w:rsid w:val="00E63E8E"/>
    <w:rsid w:val="00F856B0"/>
    <w:rsid w:val="00FC218C"/>
    <w:rsid w:val="00FE2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76C2F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76C2F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12A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12A1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12A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12A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0EBC3-8568-4B17-B7BF-1762C74A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53</cp:revision>
  <dcterms:created xsi:type="dcterms:W3CDTF">2023-07-27T01:49:00Z</dcterms:created>
  <dcterms:modified xsi:type="dcterms:W3CDTF">2023-09-26T09:00:00Z</dcterms:modified>
</cp:coreProperties>
</file>