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C3" w:rsidRDefault="00D603C3" w:rsidP="00D603C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D603C3" w:rsidRDefault="00D603C3" w:rsidP="00D603C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D603C3" w:rsidRPr="00D603C3" w:rsidRDefault="00D603C3" w:rsidP="00D603C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D603C3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13113F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D603C3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D603C3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13113F">
        <w:rPr>
          <w:rFonts w:ascii="仿宋_GB2312" w:eastAsia="仿宋_GB2312" w:hAnsi="Times New Roman" w:cs="楷体_GB2312" w:hint="eastAsia"/>
          <w:sz w:val="32"/>
          <w:szCs w:val="32"/>
        </w:rPr>
        <w:t>35</w:t>
      </w:r>
      <w:r w:rsidRPr="00D603C3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603C3" w:rsidRPr="005D1F90" w:rsidRDefault="00D603C3" w:rsidP="005D1F90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罪犯陈志忠，男，汉族，初中文化，1988年4月8日出生，户籍所在地福建省惠安县</w:t>
      </w:r>
      <w:r w:rsidR="007B18E7" w:rsidRPr="005D1F90">
        <w:rPr>
          <w:rFonts w:ascii="仿宋_GB2312" w:eastAsia="仿宋_GB2312" w:hint="eastAsia"/>
          <w:sz w:val="32"/>
          <w:szCs w:val="32"/>
        </w:rPr>
        <w:t>，捕前</w:t>
      </w:r>
      <w:r w:rsidRPr="005D1F90">
        <w:rPr>
          <w:rFonts w:ascii="仿宋_GB2312" w:eastAsia="仿宋_GB2312" w:hint="eastAsia"/>
          <w:sz w:val="32"/>
          <w:szCs w:val="32"/>
        </w:rPr>
        <w:t>无业。</w:t>
      </w:r>
    </w:p>
    <w:p w:rsidR="00D603C3" w:rsidRPr="005D1F90" w:rsidRDefault="00D603C3" w:rsidP="005D1F90">
      <w:pPr>
        <w:spacing w:line="380" w:lineRule="exact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 xml:space="preserve">    福建省泉州市中级人民法院于2013年12月18日作出</w:t>
      </w:r>
      <w:r w:rsidR="006B1950" w:rsidRPr="005D1F90">
        <w:rPr>
          <w:rFonts w:ascii="仿宋_GB2312" w:eastAsia="仿宋_GB2312" w:hint="eastAsia"/>
          <w:sz w:val="32"/>
          <w:szCs w:val="32"/>
        </w:rPr>
        <w:t>了</w:t>
      </w:r>
      <w:r w:rsidRPr="005D1F90">
        <w:rPr>
          <w:rFonts w:ascii="仿宋_GB2312" w:eastAsia="仿宋_GB2312" w:hint="eastAsia"/>
          <w:sz w:val="32"/>
          <w:szCs w:val="32"/>
        </w:rPr>
        <w:t>（2013）泉刑初字第129号刑事判决，认定被告人陈志忠犯贩卖、运输毒品罪，判处无期徒刑，剥夺政治权利终身，并处没收个人全部财产，继续追缴违法所得全部。</w:t>
      </w:r>
      <w:r w:rsidR="000C3615" w:rsidRPr="005D1F90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5D1F90">
        <w:rPr>
          <w:rFonts w:ascii="仿宋_GB2312" w:eastAsia="仿宋_GB2312" w:hint="eastAsia"/>
          <w:sz w:val="32"/>
          <w:szCs w:val="32"/>
        </w:rPr>
        <w:t>福建省高级人民法院经过二审审理，于2014年3月9日作出</w:t>
      </w:r>
      <w:r w:rsidR="00924F67" w:rsidRPr="005D1F90">
        <w:rPr>
          <w:rFonts w:ascii="仿宋_GB2312" w:eastAsia="仿宋_GB2312" w:hint="eastAsia"/>
          <w:sz w:val="32"/>
          <w:szCs w:val="32"/>
        </w:rPr>
        <w:t>了</w:t>
      </w:r>
      <w:r w:rsidRPr="005D1F90">
        <w:rPr>
          <w:rFonts w:ascii="仿宋_GB2312" w:eastAsia="仿宋_GB2312" w:hint="eastAsia"/>
          <w:sz w:val="32"/>
          <w:szCs w:val="32"/>
        </w:rPr>
        <w:t>（2014）闽刑终字第73</w:t>
      </w:r>
      <w:r w:rsidR="00924F67" w:rsidRPr="005D1F90">
        <w:rPr>
          <w:rFonts w:ascii="仿宋_GB2312" w:eastAsia="仿宋_GB2312" w:hint="eastAsia"/>
          <w:sz w:val="32"/>
          <w:szCs w:val="32"/>
        </w:rPr>
        <w:t>号刑事裁定，</w:t>
      </w:r>
      <w:r w:rsidRPr="005D1F90">
        <w:rPr>
          <w:rFonts w:ascii="仿宋_GB2312" w:eastAsia="仿宋_GB2312" w:hint="eastAsia"/>
          <w:sz w:val="32"/>
          <w:szCs w:val="32"/>
        </w:rPr>
        <w:t>驳回上诉，维持原判。判决生效后，于2014年5月9日交付闽西监狱执行刑罚。</w:t>
      </w:r>
    </w:p>
    <w:p w:rsidR="00D32711" w:rsidRPr="005D1F90" w:rsidRDefault="00D603C3" w:rsidP="005D1F90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因罪犯陈志忠在服刑期间确有悔改表现，福建省高级人民法院于2016年9月14日作出</w:t>
      </w:r>
      <w:r w:rsidR="00C57F66" w:rsidRPr="005D1F90">
        <w:rPr>
          <w:rFonts w:ascii="仿宋_GB2312" w:eastAsia="仿宋_GB2312" w:hint="eastAsia"/>
          <w:sz w:val="32"/>
          <w:szCs w:val="32"/>
        </w:rPr>
        <w:t>了</w:t>
      </w:r>
      <w:r w:rsidRPr="005D1F90">
        <w:rPr>
          <w:rFonts w:ascii="仿宋_GB2312" w:eastAsia="仿宋_GB2312" w:hint="eastAsia"/>
          <w:sz w:val="32"/>
          <w:szCs w:val="32"/>
        </w:rPr>
        <w:t>（2016）闽刑更592号刑事裁定，对其减为有期徒刑二十一年三个月，剥夺政治权利改为十年；福建省龙岩市中级人民法院于2019年1月24日作出</w:t>
      </w:r>
      <w:r w:rsidR="00DE78AB" w:rsidRPr="005D1F90">
        <w:rPr>
          <w:rFonts w:ascii="仿宋_GB2312" w:eastAsia="仿宋_GB2312" w:hint="eastAsia"/>
          <w:sz w:val="32"/>
          <w:szCs w:val="32"/>
        </w:rPr>
        <w:t>了</w:t>
      </w:r>
      <w:r w:rsidRPr="005D1F90">
        <w:rPr>
          <w:rFonts w:ascii="仿宋_GB2312" w:eastAsia="仿宋_GB2312" w:hint="eastAsia"/>
          <w:sz w:val="32"/>
          <w:szCs w:val="32"/>
        </w:rPr>
        <w:t>（2019）闽08刑更161号刑事裁定，对其减去有期徒刑八个月，剥夺政治权利减为九年；福建省龙岩市中级人民法院于2021年7月7日作出</w:t>
      </w:r>
      <w:r w:rsidR="002F40C3" w:rsidRPr="005D1F90">
        <w:rPr>
          <w:rFonts w:ascii="仿宋_GB2312" w:eastAsia="仿宋_GB2312" w:hint="eastAsia"/>
          <w:sz w:val="32"/>
          <w:szCs w:val="32"/>
        </w:rPr>
        <w:t>了</w:t>
      </w:r>
      <w:r w:rsidRPr="005D1F90">
        <w:rPr>
          <w:rFonts w:ascii="仿宋_GB2312" w:eastAsia="仿宋_GB2312" w:hint="eastAsia"/>
          <w:sz w:val="32"/>
          <w:szCs w:val="32"/>
        </w:rPr>
        <w:t>（2021）闽08刑更488号刑事裁定，对其减去有期徒刑四个月十五天，剥夺政治权利减为八年，2021年7月9日送达。现刑期自2016年9月14日起至2036年</w:t>
      </w:r>
      <w:r w:rsidR="004B1EBF" w:rsidRPr="005D1F90">
        <w:rPr>
          <w:rFonts w:ascii="仿宋_GB2312" w:eastAsia="仿宋_GB2312" w:hint="eastAsia"/>
          <w:sz w:val="32"/>
          <w:szCs w:val="32"/>
        </w:rPr>
        <w:t>11</w:t>
      </w:r>
      <w:r w:rsidRPr="005D1F90">
        <w:rPr>
          <w:rFonts w:ascii="仿宋_GB2312" w:eastAsia="仿宋_GB2312" w:hint="eastAsia"/>
          <w:sz w:val="32"/>
          <w:szCs w:val="32"/>
        </w:rPr>
        <w:t>月</w:t>
      </w:r>
      <w:r w:rsidR="004B1EBF" w:rsidRPr="005D1F90">
        <w:rPr>
          <w:rFonts w:ascii="仿宋_GB2312" w:eastAsia="仿宋_GB2312" w:hint="eastAsia"/>
          <w:sz w:val="32"/>
          <w:szCs w:val="32"/>
        </w:rPr>
        <w:t>28</w:t>
      </w:r>
      <w:r w:rsidRPr="005D1F90">
        <w:rPr>
          <w:rFonts w:ascii="仿宋_GB2312" w:eastAsia="仿宋_GB2312" w:hint="eastAsia"/>
          <w:sz w:val="32"/>
          <w:szCs w:val="32"/>
        </w:rPr>
        <w:t>日止。现属普管级管理级罪犯。</w:t>
      </w:r>
    </w:p>
    <w:p w:rsidR="00D603C3" w:rsidRPr="005D1F90" w:rsidRDefault="00D603C3" w:rsidP="005D1F90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D603C3" w:rsidRPr="005D1F90" w:rsidRDefault="00D603C3" w:rsidP="005D1F90">
      <w:pPr>
        <w:spacing w:line="38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 xml:space="preserve"> 2012年10月至2013年1月21日间，</w:t>
      </w:r>
      <w:r w:rsidR="00CE37BA" w:rsidRPr="005D1F90">
        <w:rPr>
          <w:rFonts w:ascii="仿宋_GB2312" w:eastAsia="仿宋_GB2312" w:hint="eastAsia"/>
          <w:sz w:val="32"/>
          <w:szCs w:val="32"/>
        </w:rPr>
        <w:t>该犯</w:t>
      </w:r>
      <w:r w:rsidRPr="005D1F90">
        <w:rPr>
          <w:rFonts w:ascii="仿宋_GB2312" w:eastAsia="仿宋_GB2312" w:hint="eastAsia"/>
          <w:sz w:val="32"/>
          <w:szCs w:val="32"/>
        </w:rPr>
        <w:t>明知氯胺酮系毒品,为牟取非法利益，</w:t>
      </w:r>
      <w:r w:rsidR="00CE37BA" w:rsidRPr="005D1F90">
        <w:rPr>
          <w:rFonts w:ascii="仿宋_GB2312" w:eastAsia="仿宋_GB2312" w:hint="eastAsia"/>
          <w:sz w:val="32"/>
          <w:szCs w:val="32"/>
        </w:rPr>
        <w:t>该犯出资，联系毒品货源，单独或伙同同案犯</w:t>
      </w:r>
      <w:r w:rsidRPr="005D1F90">
        <w:rPr>
          <w:rFonts w:ascii="仿宋_GB2312" w:eastAsia="仿宋_GB2312" w:hint="eastAsia"/>
          <w:sz w:val="32"/>
          <w:szCs w:val="32"/>
        </w:rPr>
        <w:t>王群群、林红珍七次到广东省惠东县向上线毒贩廖旺辉购得毒品K粉9999克，后将毒品K粉运回福建惠安县进行贩卖。该犯系主犯。</w:t>
      </w:r>
    </w:p>
    <w:p w:rsidR="00D86618" w:rsidRPr="005D1F90" w:rsidRDefault="00D86618" w:rsidP="005D1F90">
      <w:pPr>
        <w:spacing w:line="380" w:lineRule="exact"/>
        <w:ind w:firstLine="567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D86618" w:rsidRPr="005D1F90" w:rsidRDefault="00D86618" w:rsidP="005D1F90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D603C3" w:rsidRPr="005D1F90" w:rsidRDefault="00D603C3" w:rsidP="00440BDE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lastRenderedPageBreak/>
        <w:t>该犯上次评定表扬剩余考核分539.5分，本轮考核期获得考核分3611分，合计获得考核分4150.5分，</w:t>
      </w:r>
      <w:r w:rsidR="00FC6052" w:rsidRPr="005D1F90">
        <w:rPr>
          <w:rFonts w:ascii="仿宋_GB2312" w:eastAsia="仿宋_GB2312" w:hint="eastAsia"/>
          <w:sz w:val="32"/>
          <w:szCs w:val="32"/>
        </w:rPr>
        <w:t>共兑换</w:t>
      </w:r>
      <w:r w:rsidRPr="005D1F90">
        <w:rPr>
          <w:rFonts w:ascii="仿宋_GB2312" w:eastAsia="仿宋_GB2312" w:hint="eastAsia"/>
          <w:sz w:val="32"/>
          <w:szCs w:val="32"/>
        </w:rPr>
        <w:t>表扬六次。间隔期2021年7月9日至2023年9月30</w:t>
      </w:r>
      <w:r w:rsidR="002C4936" w:rsidRPr="005D1F90">
        <w:rPr>
          <w:rFonts w:ascii="仿宋_GB2312" w:eastAsia="仿宋_GB2312" w:hint="eastAsia"/>
          <w:sz w:val="32"/>
          <w:szCs w:val="32"/>
        </w:rPr>
        <w:t>日累计</w:t>
      </w:r>
      <w:r w:rsidRPr="005D1F90">
        <w:rPr>
          <w:rFonts w:ascii="仿宋_GB2312" w:eastAsia="仿宋_GB2312" w:hint="eastAsia"/>
          <w:sz w:val="32"/>
          <w:szCs w:val="32"/>
        </w:rPr>
        <w:t>获得考核分2941分</w:t>
      </w:r>
      <w:r w:rsidR="00E32E9A" w:rsidRPr="005D1F90">
        <w:rPr>
          <w:rFonts w:ascii="仿宋_GB2312" w:eastAsia="仿宋_GB2312" w:hint="eastAsia"/>
          <w:sz w:val="32"/>
          <w:szCs w:val="32"/>
        </w:rPr>
        <w:t>，</w:t>
      </w:r>
      <w:r w:rsidRPr="005D1F90">
        <w:rPr>
          <w:rFonts w:ascii="仿宋_GB2312" w:eastAsia="仿宋_GB2312" w:hint="eastAsia"/>
          <w:sz w:val="32"/>
          <w:szCs w:val="32"/>
        </w:rPr>
        <w:t>考核期内无违规扣分。</w:t>
      </w:r>
    </w:p>
    <w:p w:rsidR="00D603C3" w:rsidRPr="005D1F90" w:rsidRDefault="00D603C3" w:rsidP="005D1F90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该犯原判财产性判项已缴纳人民币18000</w:t>
      </w:r>
      <w:r w:rsidR="00F542DC" w:rsidRPr="005D1F90">
        <w:rPr>
          <w:rFonts w:ascii="仿宋_GB2312" w:eastAsia="仿宋_GB2312" w:hint="eastAsia"/>
          <w:sz w:val="32"/>
          <w:szCs w:val="32"/>
        </w:rPr>
        <w:t>元，</w:t>
      </w:r>
      <w:r w:rsidRPr="005D1F90">
        <w:rPr>
          <w:rFonts w:ascii="仿宋_GB2312" w:eastAsia="仿宋_GB2312" w:hint="eastAsia"/>
          <w:sz w:val="32"/>
          <w:szCs w:val="32"/>
        </w:rPr>
        <w:t>其中本次缴纳人民币5000元。该犯考核期</w:t>
      </w:r>
      <w:r w:rsidR="00D5387A" w:rsidRPr="005D1F90">
        <w:rPr>
          <w:rFonts w:ascii="仿宋_GB2312" w:eastAsia="仿宋_GB2312" w:hint="eastAsia"/>
          <w:sz w:val="32"/>
          <w:szCs w:val="32"/>
        </w:rPr>
        <w:t>内</w:t>
      </w:r>
      <w:r w:rsidRPr="005D1F90">
        <w:rPr>
          <w:rFonts w:ascii="仿宋_GB2312" w:eastAsia="仿宋_GB2312" w:hint="eastAsia"/>
          <w:sz w:val="32"/>
          <w:szCs w:val="32"/>
        </w:rPr>
        <w:t>消费人民币</w:t>
      </w:r>
      <w:r w:rsidR="004C6335" w:rsidRPr="005D1F90">
        <w:rPr>
          <w:rFonts w:ascii="仿宋_GB2312" w:eastAsia="仿宋_GB2312" w:hint="eastAsia"/>
          <w:sz w:val="32"/>
          <w:szCs w:val="32"/>
        </w:rPr>
        <w:t>896</w:t>
      </w:r>
      <w:r w:rsidRPr="005D1F90">
        <w:rPr>
          <w:rFonts w:ascii="仿宋_GB2312" w:eastAsia="仿宋_GB2312" w:hint="eastAsia"/>
          <w:sz w:val="32"/>
          <w:szCs w:val="32"/>
        </w:rPr>
        <w:t>4.75元，月均消费</w:t>
      </w:r>
      <w:r w:rsidR="00D5387A" w:rsidRPr="005D1F90">
        <w:rPr>
          <w:rFonts w:ascii="仿宋_GB2312" w:eastAsia="仿宋_GB2312" w:hint="eastAsia"/>
          <w:sz w:val="32"/>
          <w:szCs w:val="32"/>
        </w:rPr>
        <w:t>人民币298</w:t>
      </w:r>
      <w:r w:rsidRPr="005D1F90">
        <w:rPr>
          <w:rFonts w:ascii="仿宋_GB2312" w:eastAsia="仿宋_GB2312" w:hint="eastAsia"/>
          <w:sz w:val="32"/>
          <w:szCs w:val="32"/>
        </w:rPr>
        <w:t>.83元（不包括购买报刊</w:t>
      </w:r>
      <w:r w:rsidR="00976976" w:rsidRPr="005D1F90">
        <w:rPr>
          <w:rFonts w:ascii="仿宋_GB2312" w:eastAsia="仿宋_GB2312" w:hint="eastAsia"/>
          <w:sz w:val="32"/>
          <w:szCs w:val="32"/>
        </w:rPr>
        <w:t>人民币</w:t>
      </w:r>
      <w:r w:rsidRPr="005D1F90">
        <w:rPr>
          <w:rFonts w:ascii="仿宋_GB2312" w:eastAsia="仿宋_GB2312" w:hint="eastAsia"/>
          <w:sz w:val="32"/>
          <w:szCs w:val="32"/>
        </w:rPr>
        <w:t>150元、自购药</w:t>
      </w:r>
      <w:r w:rsidR="00976976" w:rsidRPr="005D1F90">
        <w:rPr>
          <w:rFonts w:ascii="仿宋_GB2312" w:eastAsia="仿宋_GB2312" w:hint="eastAsia"/>
          <w:sz w:val="32"/>
          <w:szCs w:val="32"/>
        </w:rPr>
        <w:t>人民币</w:t>
      </w:r>
      <w:r w:rsidRPr="005D1F90">
        <w:rPr>
          <w:rFonts w:ascii="仿宋_GB2312" w:eastAsia="仿宋_GB2312" w:hint="eastAsia"/>
          <w:sz w:val="32"/>
          <w:szCs w:val="32"/>
        </w:rPr>
        <w:t>71.61元，缴交龙岩中院罚金</w:t>
      </w:r>
      <w:r w:rsidR="00976976" w:rsidRPr="005D1F90">
        <w:rPr>
          <w:rFonts w:ascii="仿宋_GB2312" w:eastAsia="仿宋_GB2312" w:hint="eastAsia"/>
          <w:sz w:val="32"/>
          <w:szCs w:val="32"/>
        </w:rPr>
        <w:t>人民币</w:t>
      </w:r>
      <w:r w:rsidRPr="005D1F90">
        <w:rPr>
          <w:rFonts w:ascii="仿宋_GB2312" w:eastAsia="仿宋_GB2312" w:hint="eastAsia"/>
          <w:sz w:val="32"/>
          <w:szCs w:val="32"/>
        </w:rPr>
        <w:t>1000元，慈善捐款</w:t>
      </w:r>
      <w:r w:rsidR="00976976" w:rsidRPr="005D1F90">
        <w:rPr>
          <w:rFonts w:ascii="仿宋_GB2312" w:eastAsia="仿宋_GB2312" w:hint="eastAsia"/>
          <w:sz w:val="32"/>
          <w:szCs w:val="32"/>
        </w:rPr>
        <w:t>人民币22</w:t>
      </w:r>
      <w:r w:rsidRPr="005D1F90">
        <w:rPr>
          <w:rFonts w:ascii="仿宋_GB2312" w:eastAsia="仿宋_GB2312" w:hint="eastAsia"/>
          <w:sz w:val="32"/>
          <w:szCs w:val="32"/>
        </w:rPr>
        <w:t>8元），帐户可用余额人民币882.92元。</w:t>
      </w:r>
      <w:r w:rsidR="0012428C" w:rsidRPr="005D1F90">
        <w:rPr>
          <w:rFonts w:ascii="仿宋_GB2312" w:eastAsia="仿宋_GB2312" w:hint="eastAsia"/>
          <w:sz w:val="32"/>
          <w:szCs w:val="32"/>
        </w:rPr>
        <w:t>以上事实，有</w:t>
      </w:r>
      <w:r w:rsidR="00FB56B5" w:rsidRPr="005D1F90">
        <w:rPr>
          <w:rFonts w:ascii="仿宋_GB2312" w:eastAsia="仿宋_GB2312" w:hint="eastAsia"/>
          <w:sz w:val="32"/>
          <w:szCs w:val="32"/>
        </w:rPr>
        <w:t>福建省高级人民法院（2016）闽刑更592号刑事裁定书、</w:t>
      </w:r>
      <w:r w:rsidR="0012428C" w:rsidRPr="005D1F90">
        <w:rPr>
          <w:rFonts w:ascii="仿宋_GB2312" w:eastAsia="仿宋_GB2312" w:hint="eastAsia"/>
          <w:sz w:val="32"/>
          <w:szCs w:val="32"/>
        </w:rPr>
        <w:t>福建省龙岩市中级人民法院（</w:t>
      </w:r>
      <w:r w:rsidR="00FB56B5" w:rsidRPr="005D1F90">
        <w:rPr>
          <w:rFonts w:ascii="仿宋_GB2312" w:eastAsia="仿宋_GB2312" w:hint="eastAsia"/>
          <w:sz w:val="32"/>
          <w:szCs w:val="32"/>
        </w:rPr>
        <w:t>2019</w:t>
      </w:r>
      <w:r w:rsidR="0012428C" w:rsidRPr="005D1F90">
        <w:rPr>
          <w:rFonts w:ascii="仿宋_GB2312" w:eastAsia="仿宋_GB2312" w:hint="eastAsia"/>
          <w:sz w:val="32"/>
          <w:szCs w:val="32"/>
        </w:rPr>
        <w:t>）闽08刑更</w:t>
      </w:r>
      <w:r w:rsidR="00FB56B5" w:rsidRPr="005D1F90">
        <w:rPr>
          <w:rFonts w:ascii="仿宋_GB2312" w:eastAsia="仿宋_GB2312" w:hint="eastAsia"/>
          <w:sz w:val="32"/>
          <w:szCs w:val="32"/>
        </w:rPr>
        <w:t>161</w:t>
      </w:r>
      <w:r w:rsidR="0012428C" w:rsidRPr="005D1F90">
        <w:rPr>
          <w:rFonts w:ascii="仿宋_GB2312" w:eastAsia="仿宋_GB2312" w:hint="eastAsia"/>
          <w:sz w:val="32"/>
          <w:szCs w:val="32"/>
        </w:rPr>
        <w:t>号刑事裁定</w:t>
      </w:r>
      <w:r w:rsidR="00FB56B5" w:rsidRPr="005D1F90">
        <w:rPr>
          <w:rFonts w:ascii="仿宋_GB2312" w:eastAsia="仿宋_GB2312" w:hint="eastAsia"/>
          <w:sz w:val="32"/>
          <w:szCs w:val="32"/>
        </w:rPr>
        <w:t>书</w:t>
      </w:r>
      <w:r w:rsidR="0012428C" w:rsidRPr="005D1F90">
        <w:rPr>
          <w:rFonts w:ascii="仿宋_GB2312" w:eastAsia="仿宋_GB2312" w:hint="eastAsia"/>
          <w:sz w:val="32"/>
          <w:szCs w:val="32"/>
        </w:rPr>
        <w:t>、福建省龙岩市中级人民法院（</w:t>
      </w:r>
      <w:r w:rsidR="00115731" w:rsidRPr="005D1F90">
        <w:rPr>
          <w:rFonts w:ascii="仿宋_GB2312" w:eastAsia="仿宋_GB2312" w:hint="eastAsia"/>
          <w:sz w:val="32"/>
          <w:szCs w:val="32"/>
        </w:rPr>
        <w:t>2021</w:t>
      </w:r>
      <w:r w:rsidR="0012428C" w:rsidRPr="005D1F90">
        <w:rPr>
          <w:rFonts w:ascii="仿宋_GB2312" w:eastAsia="仿宋_GB2312" w:hint="eastAsia"/>
          <w:sz w:val="32"/>
          <w:szCs w:val="32"/>
        </w:rPr>
        <w:t>）闽08刑更</w:t>
      </w:r>
      <w:r w:rsidR="00115731" w:rsidRPr="005D1F90">
        <w:rPr>
          <w:rFonts w:ascii="仿宋_GB2312" w:eastAsia="仿宋_GB2312" w:hint="eastAsia"/>
          <w:sz w:val="32"/>
          <w:szCs w:val="32"/>
        </w:rPr>
        <w:t>488</w:t>
      </w:r>
      <w:r w:rsidR="0012428C" w:rsidRPr="005D1F90">
        <w:rPr>
          <w:rFonts w:ascii="仿宋_GB2312" w:eastAsia="仿宋_GB2312" w:hint="eastAsia"/>
          <w:sz w:val="32"/>
          <w:szCs w:val="32"/>
        </w:rPr>
        <w:t>号刑事裁定</w:t>
      </w:r>
      <w:r w:rsidR="00115731" w:rsidRPr="005D1F90">
        <w:rPr>
          <w:rFonts w:ascii="仿宋_GB2312" w:eastAsia="仿宋_GB2312" w:hint="eastAsia"/>
          <w:sz w:val="32"/>
          <w:szCs w:val="32"/>
        </w:rPr>
        <w:t>书</w:t>
      </w:r>
      <w:r w:rsidR="0012428C" w:rsidRPr="005D1F90">
        <w:rPr>
          <w:rFonts w:ascii="仿宋_GB2312" w:eastAsia="仿宋_GB2312" w:hint="eastAsia"/>
          <w:sz w:val="32"/>
          <w:szCs w:val="32"/>
        </w:rPr>
        <w:t>及财产刑判项缴交凭证予以证明，足以认定。</w:t>
      </w:r>
    </w:p>
    <w:p w:rsidR="00D603C3" w:rsidRPr="005D1F90" w:rsidRDefault="00D603C3" w:rsidP="005D1F90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716417" w:rsidRPr="005D1F90" w:rsidRDefault="0013113F" w:rsidP="005D1F90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D603C3" w:rsidRPr="005D1F90" w:rsidRDefault="00716417" w:rsidP="005D1F90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D1F90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D859CD" w:rsidRPr="005D1F90">
        <w:rPr>
          <w:rFonts w:ascii="仿宋_GB2312" w:eastAsia="仿宋_GB2312" w:hint="eastAsia"/>
          <w:sz w:val="32"/>
          <w:szCs w:val="32"/>
        </w:rPr>
        <w:t>建议对罪犯陈志忠予以减去有期徒刑</w:t>
      </w:r>
      <w:r w:rsidRPr="005D1F90">
        <w:rPr>
          <w:rFonts w:ascii="仿宋_GB2312" w:eastAsia="仿宋_GB2312" w:hint="eastAsia"/>
          <w:sz w:val="32"/>
          <w:szCs w:val="32"/>
        </w:rPr>
        <w:t>六个月十五天，剥夺政治权利减为七</w:t>
      </w:r>
      <w:r w:rsidR="00D603C3" w:rsidRPr="005D1F90">
        <w:rPr>
          <w:rFonts w:ascii="仿宋_GB2312" w:eastAsia="仿宋_GB2312" w:hint="eastAsia"/>
          <w:sz w:val="32"/>
          <w:szCs w:val="32"/>
        </w:rPr>
        <w:t>年。特提请你院审理裁定。</w:t>
      </w:r>
    </w:p>
    <w:p w:rsidR="00D603C3" w:rsidRPr="005D1F90" w:rsidRDefault="00D603C3" w:rsidP="00D603C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603C3" w:rsidRPr="005D1F90" w:rsidRDefault="00D603C3" w:rsidP="00D603C3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D1F90">
        <w:rPr>
          <w:rFonts w:ascii="仿宋_GB2312" w:hAnsi="Times New Roman" w:hint="eastAsia"/>
          <w:color w:val="000000"/>
          <w:szCs w:val="32"/>
        </w:rPr>
        <w:t>此致</w:t>
      </w:r>
    </w:p>
    <w:p w:rsidR="00D603C3" w:rsidRPr="005D1F90" w:rsidRDefault="00D603C3" w:rsidP="00D603C3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D1F90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D603C3" w:rsidRPr="005D1F90" w:rsidRDefault="00D603C3" w:rsidP="00D603C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603C3" w:rsidRPr="005D1F90" w:rsidRDefault="00D603C3" w:rsidP="00D603C3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D1F90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D603C3" w:rsidRPr="005D1F90" w:rsidRDefault="00D603C3" w:rsidP="00D603C3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5D1F90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13113F">
        <w:rPr>
          <w:rFonts w:ascii="仿宋_GB2312" w:eastAsia="仿宋_GB2312" w:hAnsi="Times New Roman" w:hint="eastAsia"/>
          <w:sz w:val="32"/>
          <w:szCs w:val="32"/>
        </w:rPr>
        <w:t>4</w:t>
      </w:r>
      <w:r w:rsidRPr="005D1F90">
        <w:rPr>
          <w:rFonts w:ascii="仿宋_GB2312" w:eastAsia="仿宋_GB2312" w:hAnsi="Times New Roman" w:hint="eastAsia"/>
          <w:sz w:val="32"/>
          <w:szCs w:val="32"/>
        </w:rPr>
        <w:t>年</w:t>
      </w:r>
      <w:r w:rsidR="0013113F">
        <w:rPr>
          <w:rFonts w:ascii="仿宋_GB2312" w:eastAsia="仿宋_GB2312" w:hAnsi="Times New Roman" w:hint="eastAsia"/>
          <w:sz w:val="32"/>
          <w:szCs w:val="32"/>
        </w:rPr>
        <w:t>1</w:t>
      </w:r>
      <w:r w:rsidRPr="005D1F90">
        <w:rPr>
          <w:rFonts w:ascii="仿宋_GB2312" w:eastAsia="仿宋_GB2312" w:hAnsi="Times New Roman" w:hint="eastAsia"/>
          <w:sz w:val="32"/>
          <w:szCs w:val="32"/>
        </w:rPr>
        <w:t>月</w:t>
      </w:r>
      <w:r w:rsidR="0013113F">
        <w:rPr>
          <w:rFonts w:ascii="仿宋_GB2312" w:eastAsia="仿宋_GB2312" w:hAnsi="Times New Roman" w:hint="eastAsia"/>
          <w:sz w:val="32"/>
          <w:szCs w:val="32"/>
        </w:rPr>
        <w:t>9</w:t>
      </w:r>
      <w:r w:rsidRPr="005D1F90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603C3" w:rsidRPr="00D603C3" w:rsidRDefault="00D603C3" w:rsidP="00D603C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D603C3" w:rsidRPr="00D603C3" w:rsidSect="00D327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95" w:rsidRDefault="000D5C95" w:rsidP="0013113F">
      <w:r>
        <w:separator/>
      </w:r>
    </w:p>
  </w:endnote>
  <w:endnote w:type="continuationSeparator" w:id="0">
    <w:p w:rsidR="000D5C95" w:rsidRDefault="000D5C95" w:rsidP="00131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95" w:rsidRDefault="000D5C95" w:rsidP="0013113F">
      <w:r>
        <w:separator/>
      </w:r>
    </w:p>
  </w:footnote>
  <w:footnote w:type="continuationSeparator" w:id="0">
    <w:p w:rsidR="000D5C95" w:rsidRDefault="000D5C95" w:rsidP="001311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03C3"/>
    <w:rsid w:val="000C3615"/>
    <w:rsid w:val="000D5C95"/>
    <w:rsid w:val="00115731"/>
    <w:rsid w:val="0012428C"/>
    <w:rsid w:val="0013113F"/>
    <w:rsid w:val="00214CE1"/>
    <w:rsid w:val="002C4936"/>
    <w:rsid w:val="002F215E"/>
    <w:rsid w:val="002F40C3"/>
    <w:rsid w:val="00325518"/>
    <w:rsid w:val="00332697"/>
    <w:rsid w:val="00340A3D"/>
    <w:rsid w:val="0042347E"/>
    <w:rsid w:val="00440BDE"/>
    <w:rsid w:val="004658ED"/>
    <w:rsid w:val="004B1EBF"/>
    <w:rsid w:val="004C6335"/>
    <w:rsid w:val="005D1F90"/>
    <w:rsid w:val="005E4B2E"/>
    <w:rsid w:val="006277C0"/>
    <w:rsid w:val="006B1950"/>
    <w:rsid w:val="006B3812"/>
    <w:rsid w:val="00716417"/>
    <w:rsid w:val="007B18E7"/>
    <w:rsid w:val="007E5132"/>
    <w:rsid w:val="007F2FEC"/>
    <w:rsid w:val="008345F6"/>
    <w:rsid w:val="008939C0"/>
    <w:rsid w:val="008D5E15"/>
    <w:rsid w:val="00917C20"/>
    <w:rsid w:val="00924F67"/>
    <w:rsid w:val="00976976"/>
    <w:rsid w:val="00A87F85"/>
    <w:rsid w:val="00B4084F"/>
    <w:rsid w:val="00C25AF3"/>
    <w:rsid w:val="00C25C38"/>
    <w:rsid w:val="00C51843"/>
    <w:rsid w:val="00C55C78"/>
    <w:rsid w:val="00C57F66"/>
    <w:rsid w:val="00CB3EC6"/>
    <w:rsid w:val="00CE37BA"/>
    <w:rsid w:val="00D32711"/>
    <w:rsid w:val="00D442B2"/>
    <w:rsid w:val="00D5387A"/>
    <w:rsid w:val="00D603C3"/>
    <w:rsid w:val="00D859CD"/>
    <w:rsid w:val="00D86618"/>
    <w:rsid w:val="00DE78AB"/>
    <w:rsid w:val="00E32E9A"/>
    <w:rsid w:val="00F542DC"/>
    <w:rsid w:val="00F62752"/>
    <w:rsid w:val="00FB56B5"/>
    <w:rsid w:val="00FC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603C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D603C3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131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3113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31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311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60</cp:revision>
  <dcterms:created xsi:type="dcterms:W3CDTF">2023-12-08T06:53:00Z</dcterms:created>
  <dcterms:modified xsi:type="dcterms:W3CDTF">2025-03-03T13:16:00Z</dcterms:modified>
</cp:coreProperties>
</file>