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827" w:rsidRDefault="00995827" w:rsidP="0099582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995827" w:rsidRDefault="00995827" w:rsidP="0099582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995827" w:rsidRPr="00995827" w:rsidRDefault="00995827" w:rsidP="00995827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995827">
        <w:rPr>
          <w:rFonts w:ascii="仿宋_GB2312" w:eastAsia="仿宋_GB2312" w:hAnsi="Times New Roman" w:cs="楷体_GB2312" w:hint="eastAsia"/>
          <w:sz w:val="32"/>
          <w:szCs w:val="32"/>
        </w:rPr>
        <w:t>〔202</w:t>
      </w:r>
      <w:r w:rsidR="009074EC">
        <w:rPr>
          <w:rFonts w:ascii="仿宋_GB2312" w:eastAsia="仿宋_GB2312" w:hAnsi="Times New Roman" w:cs="楷体_GB2312" w:hint="eastAsia"/>
          <w:sz w:val="32"/>
          <w:szCs w:val="32"/>
        </w:rPr>
        <w:t>4</w:t>
      </w:r>
      <w:r w:rsidRPr="00995827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995827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9074EC">
        <w:rPr>
          <w:rFonts w:ascii="仿宋_GB2312" w:eastAsia="仿宋_GB2312" w:hAnsi="Times New Roman" w:cs="楷体_GB2312" w:hint="eastAsia"/>
          <w:sz w:val="32"/>
          <w:szCs w:val="32"/>
        </w:rPr>
        <w:t>41</w:t>
      </w:r>
      <w:r w:rsidRPr="00995827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995827" w:rsidRPr="0061210C" w:rsidRDefault="00995827" w:rsidP="009074EC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1210C">
        <w:rPr>
          <w:rFonts w:ascii="仿宋_GB2312" w:eastAsia="仿宋_GB2312" w:hint="eastAsia"/>
          <w:sz w:val="32"/>
          <w:szCs w:val="32"/>
        </w:rPr>
        <w:t>罪犯汤长乾，男，汉族，小学文化，1975年1月6日出生，户籍所在地福建省长汀县</w:t>
      </w:r>
      <w:r w:rsidR="008A0303" w:rsidRPr="0061210C">
        <w:rPr>
          <w:rFonts w:ascii="仿宋_GB2312" w:eastAsia="仿宋_GB2312" w:hint="eastAsia"/>
          <w:sz w:val="32"/>
          <w:szCs w:val="32"/>
        </w:rPr>
        <w:t>，捕前无业</w:t>
      </w:r>
      <w:r w:rsidRPr="0061210C">
        <w:rPr>
          <w:rFonts w:ascii="仿宋_GB2312" w:eastAsia="仿宋_GB2312" w:hint="eastAsia"/>
          <w:sz w:val="32"/>
          <w:szCs w:val="32"/>
        </w:rPr>
        <w:t>。</w:t>
      </w:r>
    </w:p>
    <w:p w:rsidR="00995827" w:rsidRPr="0061210C" w:rsidRDefault="00995827" w:rsidP="009074EC">
      <w:pPr>
        <w:pStyle w:val="a3"/>
        <w:spacing w:line="4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61210C">
        <w:rPr>
          <w:rFonts w:ascii="仿宋_GB2312" w:hint="eastAsia"/>
          <w:szCs w:val="32"/>
        </w:rPr>
        <w:t>福建省长汀县人民法院于2016年10月24日作出</w:t>
      </w:r>
      <w:r w:rsidR="00391BC0" w:rsidRPr="0061210C">
        <w:rPr>
          <w:rFonts w:ascii="仿宋_GB2312" w:hint="eastAsia"/>
          <w:szCs w:val="32"/>
        </w:rPr>
        <w:t>了</w:t>
      </w:r>
      <w:r w:rsidRPr="0061210C">
        <w:rPr>
          <w:rFonts w:ascii="仿宋_GB2312" w:hint="eastAsia"/>
          <w:szCs w:val="32"/>
        </w:rPr>
        <w:t>(2016)闽0821刑初100号刑事判决，认定被告人汤长乾犯组织卖淫罪，判处有期徒刑十年六个月，并处罚金人民币40000元，继续追缴违法所得人民币48826元。</w:t>
      </w:r>
      <w:r w:rsidR="00341C26" w:rsidRPr="0061210C">
        <w:rPr>
          <w:rFonts w:ascii="仿宋_GB2312" w:hint="eastAsia"/>
          <w:szCs w:val="32"/>
        </w:rPr>
        <w:t>宣判后，被告人不服，提出上诉，</w:t>
      </w:r>
      <w:r w:rsidRPr="0061210C">
        <w:rPr>
          <w:rFonts w:ascii="仿宋_GB2312" w:hint="eastAsia"/>
          <w:szCs w:val="32"/>
        </w:rPr>
        <w:t>福建省龙岩市中级人民法院经过二审审理，于2016年12月21日作出</w:t>
      </w:r>
      <w:r w:rsidR="00FE75D9" w:rsidRPr="0061210C">
        <w:rPr>
          <w:rFonts w:ascii="仿宋_GB2312" w:hint="eastAsia"/>
          <w:szCs w:val="32"/>
        </w:rPr>
        <w:t>了</w:t>
      </w:r>
      <w:r w:rsidRPr="0061210C">
        <w:rPr>
          <w:rFonts w:ascii="仿宋_GB2312" w:hint="eastAsia"/>
          <w:szCs w:val="32"/>
        </w:rPr>
        <w:t>（2016）闽08刑终398号刑事裁定，驳回上诉，维持原判。判决生效后，</w:t>
      </w:r>
      <w:r w:rsidR="00410BE4" w:rsidRPr="0061210C">
        <w:rPr>
          <w:rFonts w:ascii="仿宋_GB2312" w:hint="eastAsia"/>
          <w:szCs w:val="32"/>
        </w:rPr>
        <w:t>于</w:t>
      </w:r>
      <w:r w:rsidRPr="0061210C">
        <w:rPr>
          <w:rFonts w:ascii="仿宋_GB2312" w:hint="eastAsia"/>
          <w:szCs w:val="32"/>
        </w:rPr>
        <w:t>2017年1月10日交付闽西监狱执行刑罚。</w:t>
      </w:r>
    </w:p>
    <w:p w:rsidR="00D36C1D" w:rsidRPr="0061210C" w:rsidRDefault="00995827" w:rsidP="009074EC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61210C">
        <w:rPr>
          <w:rFonts w:ascii="仿宋_GB2312" w:eastAsia="仿宋_GB2312" w:hint="eastAsia"/>
          <w:sz w:val="32"/>
          <w:szCs w:val="32"/>
        </w:rPr>
        <w:t>因罪犯汤长乾在服刑期间确有悔改表现，福建省龙岩市中级人民法院于2019年10月25日作出</w:t>
      </w:r>
      <w:r w:rsidR="0095334A" w:rsidRPr="0061210C">
        <w:rPr>
          <w:rFonts w:ascii="仿宋_GB2312" w:eastAsia="仿宋_GB2312" w:hint="eastAsia"/>
          <w:sz w:val="32"/>
          <w:szCs w:val="32"/>
        </w:rPr>
        <w:t>了</w:t>
      </w:r>
      <w:r w:rsidRPr="0061210C">
        <w:rPr>
          <w:rFonts w:ascii="仿宋_GB2312" w:eastAsia="仿宋_GB2312" w:hint="eastAsia"/>
          <w:sz w:val="32"/>
          <w:szCs w:val="32"/>
        </w:rPr>
        <w:t>（2019）闽08刑更1077号刑事裁定，对其减去有期徒刑九个月；福建省龙岩市中级人民法院于2021年9月24日作出</w:t>
      </w:r>
      <w:r w:rsidR="00BA7000" w:rsidRPr="0061210C">
        <w:rPr>
          <w:rFonts w:ascii="仿宋_GB2312" w:eastAsia="仿宋_GB2312" w:hint="eastAsia"/>
          <w:sz w:val="32"/>
          <w:szCs w:val="32"/>
        </w:rPr>
        <w:t>了</w:t>
      </w:r>
      <w:r w:rsidRPr="0061210C">
        <w:rPr>
          <w:rFonts w:ascii="仿宋_GB2312" w:eastAsia="仿宋_GB2312" w:hint="eastAsia"/>
          <w:sz w:val="32"/>
          <w:szCs w:val="32"/>
        </w:rPr>
        <w:t>（2021）闽08刑更654号刑事裁定，对其减去有期徒刑八个月，2021年9月30日送达。现刑期自2015年9月7日起至2024年10月6日止</w:t>
      </w:r>
      <w:r w:rsidR="00AA41A7" w:rsidRPr="0061210C">
        <w:rPr>
          <w:rFonts w:ascii="仿宋_GB2312" w:eastAsia="仿宋_GB2312" w:hint="eastAsia"/>
          <w:sz w:val="32"/>
          <w:szCs w:val="32"/>
        </w:rPr>
        <w:t>，</w:t>
      </w:r>
      <w:r w:rsidRPr="0061210C">
        <w:rPr>
          <w:rFonts w:ascii="仿宋_GB2312" w:eastAsia="仿宋_GB2312" w:hint="eastAsia"/>
          <w:sz w:val="32"/>
          <w:szCs w:val="32"/>
        </w:rPr>
        <w:t>现属普管级管理级罪犯。</w:t>
      </w:r>
    </w:p>
    <w:p w:rsidR="008E4FD6" w:rsidRPr="0061210C" w:rsidRDefault="008E4FD6" w:rsidP="009074EC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61210C"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8E4FD6" w:rsidRPr="0061210C" w:rsidRDefault="008E4FD6" w:rsidP="009074EC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61210C">
        <w:rPr>
          <w:rFonts w:ascii="仿宋_GB2312" w:eastAsia="仿宋_GB2312" w:hint="eastAsia"/>
          <w:sz w:val="32"/>
          <w:szCs w:val="32"/>
        </w:rPr>
        <w:t>2011年</w:t>
      </w:r>
      <w:r w:rsidR="00377A93" w:rsidRPr="0061210C">
        <w:rPr>
          <w:rFonts w:ascii="仿宋_GB2312" w:eastAsia="仿宋_GB2312" w:hint="eastAsia"/>
          <w:sz w:val="32"/>
          <w:szCs w:val="32"/>
        </w:rPr>
        <w:t>11</w:t>
      </w:r>
      <w:r w:rsidRPr="0061210C">
        <w:rPr>
          <w:rFonts w:ascii="仿宋_GB2312" w:eastAsia="仿宋_GB2312" w:hint="eastAsia"/>
          <w:sz w:val="32"/>
          <w:szCs w:val="32"/>
        </w:rPr>
        <w:t>月</w:t>
      </w:r>
      <w:r w:rsidR="00377A93" w:rsidRPr="0061210C">
        <w:rPr>
          <w:rFonts w:ascii="仿宋_GB2312" w:eastAsia="仿宋_GB2312" w:hint="eastAsia"/>
          <w:sz w:val="32"/>
          <w:szCs w:val="32"/>
        </w:rPr>
        <w:t>30</w:t>
      </w:r>
      <w:r w:rsidRPr="0061210C">
        <w:rPr>
          <w:rFonts w:ascii="仿宋_GB2312" w:eastAsia="仿宋_GB2312" w:hint="eastAsia"/>
          <w:sz w:val="32"/>
          <w:szCs w:val="32"/>
        </w:rPr>
        <w:t>日</w:t>
      </w:r>
      <w:r w:rsidR="00377A93" w:rsidRPr="0061210C">
        <w:rPr>
          <w:rFonts w:ascii="仿宋_GB2312" w:eastAsia="仿宋_GB2312" w:hint="eastAsia"/>
          <w:sz w:val="32"/>
          <w:szCs w:val="32"/>
        </w:rPr>
        <w:t>至12月10日，该犯在其承包经营的卧龙大酒店康乐部设置卖淫场所，组织和管理招募或</w:t>
      </w:r>
      <w:r w:rsidRPr="0061210C">
        <w:rPr>
          <w:rFonts w:ascii="仿宋_GB2312" w:eastAsia="仿宋_GB2312" w:hint="eastAsia"/>
          <w:sz w:val="32"/>
          <w:szCs w:val="32"/>
        </w:rPr>
        <w:t>容留</w:t>
      </w:r>
      <w:r w:rsidR="00377A93" w:rsidRPr="0061210C">
        <w:rPr>
          <w:rFonts w:ascii="仿宋_GB2312" w:eastAsia="仿宋_GB2312" w:hint="eastAsia"/>
          <w:sz w:val="32"/>
          <w:szCs w:val="32"/>
        </w:rPr>
        <w:t>的</w:t>
      </w:r>
      <w:r w:rsidRPr="0061210C">
        <w:rPr>
          <w:rFonts w:ascii="仿宋_GB2312" w:eastAsia="仿宋_GB2312" w:hint="eastAsia"/>
          <w:sz w:val="32"/>
          <w:szCs w:val="32"/>
        </w:rPr>
        <w:t>妇女从事卖淫活动</w:t>
      </w:r>
      <w:r w:rsidR="00377A93" w:rsidRPr="0061210C">
        <w:rPr>
          <w:rFonts w:ascii="仿宋_GB2312" w:eastAsia="仿宋_GB2312" w:hint="eastAsia"/>
          <w:sz w:val="32"/>
          <w:szCs w:val="32"/>
        </w:rPr>
        <w:t>131次</w:t>
      </w:r>
      <w:r w:rsidRPr="0061210C">
        <w:rPr>
          <w:rFonts w:ascii="仿宋_GB2312" w:eastAsia="仿宋_GB2312" w:hint="eastAsia"/>
          <w:sz w:val="32"/>
          <w:szCs w:val="32"/>
        </w:rPr>
        <w:t>，</w:t>
      </w:r>
      <w:r w:rsidR="00377A93" w:rsidRPr="0061210C">
        <w:rPr>
          <w:rFonts w:ascii="仿宋_GB2312" w:eastAsia="仿宋_GB2312" w:hint="eastAsia"/>
          <w:sz w:val="32"/>
          <w:szCs w:val="32"/>
        </w:rPr>
        <w:t>违法所得人民币48826元，情节严重</w:t>
      </w:r>
      <w:r w:rsidRPr="0061210C">
        <w:rPr>
          <w:rFonts w:ascii="仿宋_GB2312" w:eastAsia="仿宋_GB2312" w:hint="eastAsia"/>
          <w:sz w:val="32"/>
          <w:szCs w:val="32"/>
        </w:rPr>
        <w:t>。</w:t>
      </w:r>
    </w:p>
    <w:p w:rsidR="00A7184E" w:rsidRPr="0061210C" w:rsidRDefault="00A7184E" w:rsidP="009074EC">
      <w:pPr>
        <w:spacing w:line="440" w:lineRule="exact"/>
        <w:ind w:firstLine="567"/>
        <w:rPr>
          <w:rFonts w:ascii="仿宋_GB2312" w:eastAsia="仿宋_GB2312"/>
          <w:sz w:val="32"/>
          <w:szCs w:val="32"/>
        </w:rPr>
      </w:pPr>
      <w:r w:rsidRPr="0061210C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A7184E" w:rsidRPr="0061210C" w:rsidRDefault="00A7184E" w:rsidP="009074EC">
      <w:pPr>
        <w:spacing w:line="440" w:lineRule="exact"/>
        <w:ind w:firstLineChars="227" w:firstLine="726"/>
        <w:rPr>
          <w:rFonts w:ascii="仿宋_GB2312" w:eastAsia="仿宋_GB2312"/>
          <w:sz w:val="32"/>
          <w:szCs w:val="32"/>
        </w:rPr>
      </w:pPr>
      <w:r w:rsidRPr="0061210C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8E4FD6" w:rsidRPr="0061210C" w:rsidRDefault="008E4FD6" w:rsidP="009074EC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61210C">
        <w:rPr>
          <w:rFonts w:ascii="仿宋_GB2312" w:eastAsia="仿宋_GB2312" w:hint="eastAsia"/>
          <w:sz w:val="32"/>
          <w:szCs w:val="32"/>
        </w:rPr>
        <w:t>该犯上次评定表扬剩余考核分178.1分，</w:t>
      </w:r>
      <w:r w:rsidR="003F2DB4" w:rsidRPr="0061210C">
        <w:rPr>
          <w:rFonts w:ascii="仿宋_GB2312" w:eastAsia="仿宋_GB2312" w:hint="eastAsia"/>
          <w:sz w:val="32"/>
          <w:szCs w:val="32"/>
        </w:rPr>
        <w:t>本轮考核期</w:t>
      </w:r>
      <w:r w:rsidRPr="0061210C">
        <w:rPr>
          <w:rFonts w:ascii="仿宋_GB2312" w:eastAsia="仿宋_GB2312" w:hint="eastAsia"/>
          <w:sz w:val="32"/>
          <w:szCs w:val="32"/>
        </w:rPr>
        <w:t>获</w:t>
      </w:r>
      <w:r w:rsidRPr="0061210C">
        <w:rPr>
          <w:rFonts w:ascii="仿宋_GB2312" w:eastAsia="仿宋_GB2312" w:hint="eastAsia"/>
          <w:sz w:val="32"/>
          <w:szCs w:val="32"/>
        </w:rPr>
        <w:lastRenderedPageBreak/>
        <w:t>得考核分3241.1分，合计获得考核分3419.2分，</w:t>
      </w:r>
      <w:r w:rsidR="00FC11E8" w:rsidRPr="0061210C">
        <w:rPr>
          <w:rFonts w:ascii="仿宋_GB2312" w:eastAsia="仿宋_GB2312" w:hint="eastAsia"/>
          <w:sz w:val="32"/>
          <w:szCs w:val="32"/>
        </w:rPr>
        <w:t>共兑换</w:t>
      </w:r>
      <w:r w:rsidRPr="0061210C">
        <w:rPr>
          <w:rFonts w:ascii="仿宋_GB2312" w:eastAsia="仿宋_GB2312" w:hint="eastAsia"/>
          <w:sz w:val="32"/>
          <w:szCs w:val="32"/>
        </w:rPr>
        <w:t>表扬五次。间隔期2021年9月30日至2023年9月30</w:t>
      </w:r>
      <w:r w:rsidR="00E2181C" w:rsidRPr="0061210C">
        <w:rPr>
          <w:rFonts w:ascii="仿宋_GB2312" w:eastAsia="仿宋_GB2312" w:hint="eastAsia"/>
          <w:sz w:val="32"/>
          <w:szCs w:val="32"/>
        </w:rPr>
        <w:t>日累计</w:t>
      </w:r>
      <w:r w:rsidRPr="0061210C">
        <w:rPr>
          <w:rFonts w:ascii="仿宋_GB2312" w:eastAsia="仿宋_GB2312" w:hint="eastAsia"/>
          <w:sz w:val="32"/>
          <w:szCs w:val="32"/>
        </w:rPr>
        <w:t>获得考核分2688.6分。</w:t>
      </w:r>
      <w:r w:rsidR="00D90334" w:rsidRPr="0061210C">
        <w:rPr>
          <w:rFonts w:ascii="仿宋_GB2312" w:eastAsia="仿宋_GB2312" w:hint="eastAsia"/>
          <w:sz w:val="32"/>
          <w:szCs w:val="32"/>
        </w:rPr>
        <w:t>考核期内违规一次，</w:t>
      </w:r>
      <w:r w:rsidR="00F033A6" w:rsidRPr="0061210C">
        <w:rPr>
          <w:rFonts w:ascii="仿宋_GB2312" w:eastAsia="仿宋_GB2312" w:hint="eastAsia"/>
          <w:sz w:val="32"/>
          <w:szCs w:val="32"/>
        </w:rPr>
        <w:t>累计扣</w:t>
      </w:r>
      <w:r w:rsidR="00F033A6">
        <w:rPr>
          <w:rFonts w:ascii="仿宋_GB2312" w:eastAsia="仿宋_GB2312" w:hint="eastAsia"/>
          <w:sz w:val="32"/>
          <w:szCs w:val="32"/>
        </w:rPr>
        <w:t>考核</w:t>
      </w:r>
      <w:r w:rsidR="00F033A6" w:rsidRPr="0061210C">
        <w:rPr>
          <w:rFonts w:ascii="仿宋_GB2312" w:eastAsia="仿宋_GB2312" w:hint="eastAsia"/>
          <w:sz w:val="32"/>
          <w:szCs w:val="32"/>
        </w:rPr>
        <w:t>分3分</w:t>
      </w:r>
      <w:r w:rsidR="00F033A6">
        <w:rPr>
          <w:rFonts w:ascii="仿宋_GB2312" w:eastAsia="仿宋_GB2312" w:hint="eastAsia"/>
          <w:sz w:val="32"/>
          <w:szCs w:val="32"/>
        </w:rPr>
        <w:t>，</w:t>
      </w:r>
      <w:r w:rsidR="006F1A57" w:rsidRPr="0061210C">
        <w:rPr>
          <w:rFonts w:ascii="仿宋_GB2312" w:eastAsia="仿宋_GB2312" w:hint="eastAsia"/>
          <w:sz w:val="32"/>
          <w:szCs w:val="32"/>
        </w:rPr>
        <w:t>2022</w:t>
      </w:r>
      <w:r w:rsidR="00D90334" w:rsidRPr="0061210C">
        <w:rPr>
          <w:rFonts w:ascii="仿宋_GB2312" w:eastAsia="仿宋_GB2312" w:hint="eastAsia"/>
          <w:sz w:val="32"/>
          <w:szCs w:val="32"/>
        </w:rPr>
        <w:t>年</w:t>
      </w:r>
      <w:r w:rsidR="006F1A57" w:rsidRPr="0061210C">
        <w:rPr>
          <w:rFonts w:ascii="仿宋_GB2312" w:eastAsia="仿宋_GB2312" w:hint="eastAsia"/>
          <w:sz w:val="32"/>
          <w:szCs w:val="32"/>
        </w:rPr>
        <w:t>3</w:t>
      </w:r>
      <w:r w:rsidR="00D90334" w:rsidRPr="0061210C">
        <w:rPr>
          <w:rFonts w:ascii="仿宋_GB2312" w:eastAsia="仿宋_GB2312" w:hint="eastAsia"/>
          <w:sz w:val="32"/>
          <w:szCs w:val="32"/>
        </w:rPr>
        <w:t>月</w:t>
      </w:r>
      <w:r w:rsidR="006F1A57" w:rsidRPr="0061210C">
        <w:rPr>
          <w:rFonts w:ascii="仿宋_GB2312" w:eastAsia="仿宋_GB2312" w:hint="eastAsia"/>
          <w:sz w:val="32"/>
          <w:szCs w:val="32"/>
        </w:rPr>
        <w:t>13</w:t>
      </w:r>
      <w:r w:rsidR="00D90334" w:rsidRPr="0061210C">
        <w:rPr>
          <w:rFonts w:ascii="仿宋_GB2312" w:eastAsia="仿宋_GB2312" w:hint="eastAsia"/>
          <w:sz w:val="32"/>
          <w:szCs w:val="32"/>
        </w:rPr>
        <w:t>日</w:t>
      </w:r>
      <w:r w:rsidR="006F1A57" w:rsidRPr="0061210C">
        <w:rPr>
          <w:rFonts w:ascii="仿宋_GB2312" w:eastAsia="仿宋_GB2312" w:hint="eastAsia"/>
          <w:sz w:val="32"/>
          <w:szCs w:val="32"/>
        </w:rPr>
        <w:t>，兼职夜间值星履职不到位</w:t>
      </w:r>
      <w:r w:rsidR="00D90334" w:rsidRPr="0061210C">
        <w:rPr>
          <w:rFonts w:ascii="仿宋_GB2312" w:eastAsia="仿宋_GB2312" w:hint="eastAsia"/>
          <w:sz w:val="32"/>
          <w:szCs w:val="32"/>
        </w:rPr>
        <w:t>，</w:t>
      </w:r>
      <w:r w:rsidR="006F1A57" w:rsidRPr="0061210C">
        <w:rPr>
          <w:rFonts w:ascii="仿宋_GB2312" w:eastAsia="仿宋_GB2312" w:hint="eastAsia"/>
          <w:sz w:val="32"/>
          <w:szCs w:val="32"/>
        </w:rPr>
        <w:t>情节轻微</w:t>
      </w:r>
      <w:r w:rsidR="00D90334" w:rsidRPr="0061210C">
        <w:rPr>
          <w:rFonts w:ascii="仿宋_GB2312" w:eastAsia="仿宋_GB2312" w:hint="eastAsia"/>
          <w:sz w:val="32"/>
          <w:szCs w:val="32"/>
        </w:rPr>
        <w:t>被扣</w:t>
      </w:r>
      <w:r w:rsidR="006F1A57" w:rsidRPr="0061210C">
        <w:rPr>
          <w:rFonts w:ascii="仿宋_GB2312" w:eastAsia="仿宋_GB2312" w:hint="eastAsia"/>
          <w:sz w:val="32"/>
          <w:szCs w:val="32"/>
        </w:rPr>
        <w:t>3</w:t>
      </w:r>
      <w:r w:rsidR="00F033A6">
        <w:rPr>
          <w:rFonts w:ascii="仿宋_GB2312" w:eastAsia="仿宋_GB2312" w:hint="eastAsia"/>
          <w:sz w:val="32"/>
          <w:szCs w:val="32"/>
        </w:rPr>
        <w:t>分</w:t>
      </w:r>
      <w:r w:rsidR="00D90334" w:rsidRPr="0061210C">
        <w:rPr>
          <w:rFonts w:ascii="仿宋_GB2312" w:eastAsia="仿宋_GB2312" w:hint="eastAsia"/>
          <w:sz w:val="32"/>
          <w:szCs w:val="32"/>
        </w:rPr>
        <w:t>。</w:t>
      </w:r>
    </w:p>
    <w:p w:rsidR="008E4FD6" w:rsidRPr="0061210C" w:rsidRDefault="008E4FD6" w:rsidP="009074EC">
      <w:pPr>
        <w:spacing w:line="44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61210C">
        <w:rPr>
          <w:rFonts w:ascii="仿宋_GB2312" w:eastAsia="仿宋_GB2312" w:hint="eastAsia"/>
          <w:sz w:val="32"/>
          <w:szCs w:val="32"/>
        </w:rPr>
        <w:t xml:space="preserve"> 该犯原判财产性判项已履行完毕。以上事实，有福建省龙岩市中级人民法院（</w:t>
      </w:r>
      <w:r w:rsidR="00B904D7" w:rsidRPr="0061210C">
        <w:rPr>
          <w:rFonts w:ascii="仿宋_GB2312" w:eastAsia="仿宋_GB2312" w:hint="eastAsia"/>
          <w:sz w:val="32"/>
          <w:szCs w:val="32"/>
        </w:rPr>
        <w:t>2019</w:t>
      </w:r>
      <w:r w:rsidRPr="0061210C">
        <w:rPr>
          <w:rFonts w:ascii="仿宋_GB2312" w:eastAsia="仿宋_GB2312" w:hint="eastAsia"/>
          <w:sz w:val="32"/>
          <w:szCs w:val="32"/>
        </w:rPr>
        <w:t>）闽08刑更</w:t>
      </w:r>
      <w:r w:rsidR="000267DD" w:rsidRPr="0061210C">
        <w:rPr>
          <w:rFonts w:ascii="仿宋_GB2312" w:eastAsia="仿宋_GB2312" w:hint="eastAsia"/>
          <w:sz w:val="32"/>
          <w:szCs w:val="32"/>
        </w:rPr>
        <w:t>1077</w:t>
      </w:r>
      <w:r w:rsidRPr="0061210C">
        <w:rPr>
          <w:rFonts w:ascii="仿宋_GB2312" w:eastAsia="仿宋_GB2312" w:hint="eastAsia"/>
          <w:sz w:val="32"/>
          <w:szCs w:val="32"/>
        </w:rPr>
        <w:t>号刑事裁定</w:t>
      </w:r>
      <w:r w:rsidR="003F614B">
        <w:rPr>
          <w:rFonts w:ascii="仿宋_GB2312" w:eastAsia="仿宋_GB2312" w:hint="eastAsia"/>
          <w:sz w:val="32"/>
          <w:szCs w:val="32"/>
        </w:rPr>
        <w:t>书</w:t>
      </w:r>
      <w:r w:rsidR="00F70387" w:rsidRPr="0061210C">
        <w:rPr>
          <w:rFonts w:ascii="仿宋_GB2312" w:eastAsia="仿宋_GB2312" w:hint="eastAsia"/>
          <w:sz w:val="32"/>
          <w:szCs w:val="32"/>
        </w:rPr>
        <w:t>、</w:t>
      </w:r>
      <w:r w:rsidR="001E40C2" w:rsidRPr="0061210C">
        <w:rPr>
          <w:rFonts w:ascii="仿宋_GB2312" w:eastAsia="仿宋_GB2312" w:hint="eastAsia"/>
          <w:sz w:val="32"/>
          <w:szCs w:val="32"/>
        </w:rPr>
        <w:t>福建省龙岩市中级人民法院（2021）闽08刑更654号刑事裁定</w:t>
      </w:r>
      <w:r w:rsidR="003F614B">
        <w:rPr>
          <w:rFonts w:ascii="仿宋_GB2312" w:eastAsia="仿宋_GB2312" w:hint="eastAsia"/>
          <w:sz w:val="32"/>
          <w:szCs w:val="32"/>
        </w:rPr>
        <w:t>书</w:t>
      </w:r>
      <w:r w:rsidRPr="0061210C">
        <w:rPr>
          <w:rFonts w:ascii="仿宋_GB2312" w:eastAsia="仿宋_GB2312" w:hint="eastAsia"/>
          <w:sz w:val="32"/>
          <w:szCs w:val="32"/>
        </w:rPr>
        <w:t>予以证明，足以认定。</w:t>
      </w:r>
    </w:p>
    <w:p w:rsidR="00BF6D1D" w:rsidRPr="0061210C" w:rsidRDefault="009074EC" w:rsidP="009074EC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本案于2023年12月29日至2024年1月5日在狱内公示未收到不同意见。</w:t>
      </w:r>
    </w:p>
    <w:p w:rsidR="008E4FD6" w:rsidRPr="0061210C" w:rsidRDefault="00BF6D1D" w:rsidP="009074EC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1210C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，</w:t>
      </w:r>
      <w:r w:rsidR="008E4FD6" w:rsidRPr="0061210C">
        <w:rPr>
          <w:rFonts w:ascii="仿宋_GB2312" w:eastAsia="仿宋_GB2312" w:hint="eastAsia"/>
          <w:sz w:val="32"/>
          <w:szCs w:val="32"/>
        </w:rPr>
        <w:t>建议对罪犯</w:t>
      </w:r>
      <w:r w:rsidR="00DB60E3" w:rsidRPr="0061210C">
        <w:rPr>
          <w:rFonts w:ascii="仿宋_GB2312" w:eastAsia="仿宋_GB2312" w:hint="eastAsia"/>
          <w:sz w:val="32"/>
          <w:szCs w:val="32"/>
        </w:rPr>
        <w:t>汤长乾</w:t>
      </w:r>
      <w:r w:rsidR="00E45649">
        <w:rPr>
          <w:rFonts w:ascii="仿宋_GB2312" w:eastAsia="仿宋_GB2312" w:hint="eastAsia"/>
          <w:sz w:val="32"/>
          <w:szCs w:val="32"/>
        </w:rPr>
        <w:t>予以减去有期徒刑</w:t>
      </w:r>
      <w:r w:rsidR="008E4FD6" w:rsidRPr="0061210C">
        <w:rPr>
          <w:rFonts w:ascii="仿宋_GB2312" w:eastAsia="仿宋_GB2312" w:hint="eastAsia"/>
          <w:sz w:val="32"/>
          <w:szCs w:val="32"/>
        </w:rPr>
        <w:t>八个月。特提请你院审理裁定。</w:t>
      </w:r>
    </w:p>
    <w:p w:rsidR="004A56F2" w:rsidRPr="0061210C" w:rsidRDefault="004A56F2" w:rsidP="0061210C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61210C">
        <w:rPr>
          <w:rFonts w:ascii="仿宋_GB2312" w:hAnsi="Times New Roman" w:hint="eastAsia"/>
          <w:color w:val="000000"/>
          <w:szCs w:val="32"/>
        </w:rPr>
        <w:t>此致</w:t>
      </w:r>
    </w:p>
    <w:p w:rsidR="004A56F2" w:rsidRPr="0061210C" w:rsidRDefault="004A56F2" w:rsidP="004A56F2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61210C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4A56F2" w:rsidRPr="0061210C" w:rsidRDefault="004A56F2" w:rsidP="0061210C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61210C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4A56F2" w:rsidRPr="0061210C" w:rsidRDefault="004A56F2" w:rsidP="004A56F2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61210C">
        <w:rPr>
          <w:rFonts w:ascii="仿宋_GB2312" w:eastAsia="仿宋_GB2312" w:hAnsi="Times New Roman" w:hint="eastAsia"/>
          <w:sz w:val="32"/>
          <w:szCs w:val="32"/>
        </w:rPr>
        <w:t xml:space="preserve">               202</w:t>
      </w:r>
      <w:r w:rsidR="009074EC">
        <w:rPr>
          <w:rFonts w:ascii="仿宋_GB2312" w:eastAsia="仿宋_GB2312" w:hAnsi="Times New Roman" w:hint="eastAsia"/>
          <w:sz w:val="32"/>
          <w:szCs w:val="32"/>
        </w:rPr>
        <w:t>4</w:t>
      </w:r>
      <w:r w:rsidRPr="0061210C">
        <w:rPr>
          <w:rFonts w:ascii="仿宋_GB2312" w:eastAsia="仿宋_GB2312" w:hAnsi="Times New Roman" w:hint="eastAsia"/>
          <w:sz w:val="32"/>
          <w:szCs w:val="32"/>
        </w:rPr>
        <w:t>年</w:t>
      </w:r>
      <w:r w:rsidR="009074EC">
        <w:rPr>
          <w:rFonts w:ascii="仿宋_GB2312" w:eastAsia="仿宋_GB2312" w:hAnsi="Times New Roman" w:hint="eastAsia"/>
          <w:sz w:val="32"/>
          <w:szCs w:val="32"/>
        </w:rPr>
        <w:t>1</w:t>
      </w:r>
      <w:r w:rsidRPr="0061210C">
        <w:rPr>
          <w:rFonts w:ascii="仿宋_GB2312" w:eastAsia="仿宋_GB2312" w:hAnsi="Times New Roman" w:hint="eastAsia"/>
          <w:sz w:val="32"/>
          <w:szCs w:val="32"/>
        </w:rPr>
        <w:t>月</w:t>
      </w:r>
      <w:r w:rsidR="009074EC">
        <w:rPr>
          <w:rFonts w:ascii="仿宋_GB2312" w:eastAsia="仿宋_GB2312" w:hAnsi="Times New Roman" w:hint="eastAsia"/>
          <w:sz w:val="32"/>
          <w:szCs w:val="32"/>
        </w:rPr>
        <w:t>9</w:t>
      </w:r>
      <w:r w:rsidRPr="0061210C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4A56F2" w:rsidRPr="00D25D63" w:rsidRDefault="004A56F2" w:rsidP="00D25D63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sectPr w:rsidR="004A56F2" w:rsidRPr="00D25D63" w:rsidSect="00D36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0E4" w:rsidRDefault="000B10E4" w:rsidP="00CC5278">
      <w:r>
        <w:separator/>
      </w:r>
    </w:p>
  </w:endnote>
  <w:endnote w:type="continuationSeparator" w:id="0">
    <w:p w:rsidR="000B10E4" w:rsidRDefault="000B10E4" w:rsidP="00CC5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0E4" w:rsidRDefault="000B10E4" w:rsidP="00CC5278">
      <w:r>
        <w:separator/>
      </w:r>
    </w:p>
  </w:footnote>
  <w:footnote w:type="continuationSeparator" w:id="0">
    <w:p w:rsidR="000B10E4" w:rsidRDefault="000B10E4" w:rsidP="00CC52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5827"/>
    <w:rsid w:val="000267DD"/>
    <w:rsid w:val="00072751"/>
    <w:rsid w:val="00075A09"/>
    <w:rsid w:val="000B10E4"/>
    <w:rsid w:val="000B189A"/>
    <w:rsid w:val="000C750C"/>
    <w:rsid w:val="001112C5"/>
    <w:rsid w:val="0015359F"/>
    <w:rsid w:val="001E40C2"/>
    <w:rsid w:val="00200DC6"/>
    <w:rsid w:val="00221706"/>
    <w:rsid w:val="00242AFA"/>
    <w:rsid w:val="002F586D"/>
    <w:rsid w:val="00307981"/>
    <w:rsid w:val="003230D4"/>
    <w:rsid w:val="00341C26"/>
    <w:rsid w:val="00375C58"/>
    <w:rsid w:val="00377A93"/>
    <w:rsid w:val="00391BC0"/>
    <w:rsid w:val="003E4A1E"/>
    <w:rsid w:val="003F2DB4"/>
    <w:rsid w:val="003F614B"/>
    <w:rsid w:val="00410BE4"/>
    <w:rsid w:val="00474FD7"/>
    <w:rsid w:val="004A56F2"/>
    <w:rsid w:val="004C4A5D"/>
    <w:rsid w:val="005463C9"/>
    <w:rsid w:val="00566441"/>
    <w:rsid w:val="005D5EB5"/>
    <w:rsid w:val="0061210C"/>
    <w:rsid w:val="00647F70"/>
    <w:rsid w:val="006B278A"/>
    <w:rsid w:val="006F1A57"/>
    <w:rsid w:val="00773675"/>
    <w:rsid w:val="007A7B5D"/>
    <w:rsid w:val="007B3A09"/>
    <w:rsid w:val="00820332"/>
    <w:rsid w:val="00857233"/>
    <w:rsid w:val="008A0303"/>
    <w:rsid w:val="008B396A"/>
    <w:rsid w:val="008E4FD6"/>
    <w:rsid w:val="009074EC"/>
    <w:rsid w:val="00910888"/>
    <w:rsid w:val="0091633A"/>
    <w:rsid w:val="0095334A"/>
    <w:rsid w:val="00995827"/>
    <w:rsid w:val="009B3F54"/>
    <w:rsid w:val="009E2CDA"/>
    <w:rsid w:val="009F6245"/>
    <w:rsid w:val="00A22E83"/>
    <w:rsid w:val="00A7184E"/>
    <w:rsid w:val="00AA41A7"/>
    <w:rsid w:val="00B904D7"/>
    <w:rsid w:val="00BA7000"/>
    <w:rsid w:val="00BF6D1D"/>
    <w:rsid w:val="00C91705"/>
    <w:rsid w:val="00CA550D"/>
    <w:rsid w:val="00CC5278"/>
    <w:rsid w:val="00CF0D4D"/>
    <w:rsid w:val="00D01869"/>
    <w:rsid w:val="00D25D63"/>
    <w:rsid w:val="00D306B4"/>
    <w:rsid w:val="00D36C1D"/>
    <w:rsid w:val="00D90334"/>
    <w:rsid w:val="00DB60E3"/>
    <w:rsid w:val="00E06B58"/>
    <w:rsid w:val="00E2181C"/>
    <w:rsid w:val="00E45649"/>
    <w:rsid w:val="00EA7B5C"/>
    <w:rsid w:val="00EF3FA1"/>
    <w:rsid w:val="00F033A6"/>
    <w:rsid w:val="00F25291"/>
    <w:rsid w:val="00F400A3"/>
    <w:rsid w:val="00F634C3"/>
    <w:rsid w:val="00F70387"/>
    <w:rsid w:val="00FC11E8"/>
    <w:rsid w:val="00FC3D98"/>
    <w:rsid w:val="00FE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4A56F2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4A56F2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C5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C5278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C5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C52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82</cp:revision>
  <dcterms:created xsi:type="dcterms:W3CDTF">2023-11-30T03:05:00Z</dcterms:created>
  <dcterms:modified xsi:type="dcterms:W3CDTF">2025-03-03T13:17:00Z</dcterms:modified>
</cp:coreProperties>
</file>